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027" w:rsidRPr="00417564" w:rsidRDefault="00232027" w:rsidP="0078260A">
      <w:pPr>
        <w:pStyle w:val="NormalWeb"/>
        <w:spacing w:before="0" w:beforeAutospacing="0" w:after="0" w:afterAutospacing="0"/>
        <w:ind w:right="144"/>
        <w:jc w:val="center"/>
        <w:outlineLvl w:val="0"/>
        <w:rPr>
          <w:b/>
        </w:rPr>
      </w:pPr>
      <w:r w:rsidRPr="00417564">
        <w:rPr>
          <w:b/>
        </w:rPr>
        <w:t>Harvard Medical School/Harvard School of Dental Medicine</w:t>
      </w:r>
    </w:p>
    <w:p w:rsidR="00232027" w:rsidRPr="00417564" w:rsidRDefault="00232027" w:rsidP="001C3294">
      <w:pPr>
        <w:pStyle w:val="NormalWeb"/>
        <w:spacing w:before="0" w:beforeAutospacing="0" w:after="0" w:afterAutospacing="0"/>
        <w:ind w:right="144"/>
        <w:jc w:val="center"/>
        <w:outlineLvl w:val="0"/>
        <w:rPr>
          <w:b/>
        </w:rPr>
      </w:pPr>
      <w:r w:rsidRPr="00417564">
        <w:rPr>
          <w:b/>
        </w:rPr>
        <w:t xml:space="preserve">Format for </w:t>
      </w:r>
      <w:r>
        <w:rPr>
          <w:b/>
        </w:rPr>
        <w:t xml:space="preserve">the </w:t>
      </w:r>
      <w:r w:rsidRPr="00417564">
        <w:rPr>
          <w:b/>
        </w:rPr>
        <w:t>Curriculum Vitae</w:t>
      </w:r>
    </w:p>
    <w:p w:rsidR="00232027" w:rsidRPr="00160FB2" w:rsidRDefault="00232027" w:rsidP="001C3294">
      <w:pPr>
        <w:pStyle w:val="NormalWeb"/>
        <w:spacing w:before="0" w:beforeAutospacing="0" w:after="180" w:afterAutospacing="0"/>
        <w:ind w:right="144"/>
        <w:outlineLvl w:val="0"/>
        <w:rPr>
          <w:bCs/>
          <w:i/>
          <w:vanish/>
          <w:color w:val="800000"/>
          <w:sz w:val="20"/>
        </w:rPr>
      </w:pPr>
    </w:p>
    <w:tbl>
      <w:tblPr>
        <w:tblW w:w="0" w:type="auto"/>
        <w:tblLook w:val="00BF"/>
      </w:tblPr>
      <w:tblGrid>
        <w:gridCol w:w="1908"/>
        <w:gridCol w:w="8370"/>
      </w:tblGrid>
      <w:tr w:rsidR="00232027" w:rsidRPr="002121C4" w:rsidTr="001C3294">
        <w:tc>
          <w:tcPr>
            <w:tcW w:w="1908" w:type="dxa"/>
          </w:tcPr>
          <w:p w:rsidR="00232027" w:rsidRPr="002121C4" w:rsidRDefault="00232027" w:rsidP="001C3294">
            <w:pPr>
              <w:pStyle w:val="NormalWeb"/>
              <w:spacing w:before="0" w:beforeAutospacing="0" w:after="180" w:afterAutospacing="0"/>
              <w:ind w:right="144"/>
              <w:outlineLvl w:val="0"/>
              <w:rPr>
                <w:b/>
                <w:bCs/>
              </w:rPr>
            </w:pPr>
            <w:r w:rsidRPr="002121C4">
              <w:rPr>
                <w:b/>
                <w:bCs/>
              </w:rPr>
              <w:t>Date Prepared:</w:t>
            </w:r>
          </w:p>
        </w:tc>
        <w:tc>
          <w:tcPr>
            <w:tcW w:w="8370" w:type="dxa"/>
          </w:tcPr>
          <w:p w:rsidR="00232027" w:rsidRPr="002121C4" w:rsidRDefault="00232027" w:rsidP="001C3294">
            <w:pPr>
              <w:pStyle w:val="NormalWeb"/>
              <w:spacing w:before="0" w:beforeAutospacing="0" w:after="180" w:afterAutospacing="0"/>
              <w:ind w:right="144"/>
              <w:outlineLvl w:val="0"/>
              <w:rPr>
                <w:b/>
                <w:bCs/>
              </w:rPr>
            </w:pPr>
            <w:r w:rsidRPr="002121C4">
              <w:rPr>
                <w:b/>
                <w:bCs/>
              </w:rPr>
              <w:t>12/09/2013</w:t>
            </w:r>
          </w:p>
        </w:tc>
      </w:tr>
      <w:tr w:rsidR="00232027" w:rsidRPr="002121C4" w:rsidTr="001C3294">
        <w:tblPrEx>
          <w:tblLook w:val="0000"/>
        </w:tblPrEx>
        <w:tc>
          <w:tcPr>
            <w:tcW w:w="1908" w:type="dxa"/>
          </w:tcPr>
          <w:p w:rsidR="00232027" w:rsidRPr="002121C4" w:rsidRDefault="00232027" w:rsidP="001C3294">
            <w:pPr>
              <w:pStyle w:val="NormalWeb"/>
              <w:spacing w:before="0" w:beforeAutospacing="0" w:after="180" w:afterAutospacing="0"/>
              <w:ind w:right="144"/>
              <w:outlineLvl w:val="0"/>
              <w:rPr>
                <w:b/>
                <w:bCs/>
              </w:rPr>
            </w:pPr>
            <w:r w:rsidRPr="002121C4">
              <w:rPr>
                <w:b/>
                <w:bCs/>
              </w:rPr>
              <w:t>Name:</w:t>
            </w:r>
          </w:p>
        </w:tc>
        <w:tc>
          <w:tcPr>
            <w:tcW w:w="8370" w:type="dxa"/>
          </w:tcPr>
          <w:p w:rsidR="00232027" w:rsidRPr="002121C4" w:rsidRDefault="00232027" w:rsidP="001C3294">
            <w:pPr>
              <w:pStyle w:val="NormalWeb"/>
              <w:spacing w:before="0" w:beforeAutospacing="0" w:after="180" w:afterAutospacing="0"/>
              <w:ind w:right="144"/>
              <w:outlineLvl w:val="0"/>
              <w:rPr>
                <w:b/>
                <w:bCs/>
              </w:rPr>
            </w:pPr>
            <w:r w:rsidRPr="002121C4">
              <w:rPr>
                <w:b/>
                <w:bCs/>
              </w:rPr>
              <w:t>Merit Ester Cudkowicz</w:t>
            </w:r>
          </w:p>
        </w:tc>
      </w:tr>
      <w:tr w:rsidR="00232027" w:rsidRPr="002121C4" w:rsidTr="001C3294">
        <w:tblPrEx>
          <w:tblLook w:val="0000"/>
        </w:tblPrEx>
        <w:tc>
          <w:tcPr>
            <w:tcW w:w="1908" w:type="dxa"/>
          </w:tcPr>
          <w:p w:rsidR="00232027" w:rsidRPr="002121C4" w:rsidRDefault="00232027" w:rsidP="001C3294">
            <w:pPr>
              <w:pStyle w:val="NormalWeb"/>
              <w:spacing w:before="0" w:beforeAutospacing="0" w:after="180" w:afterAutospacing="0"/>
              <w:ind w:right="144"/>
              <w:outlineLvl w:val="0"/>
              <w:rPr>
                <w:b/>
                <w:bCs/>
              </w:rPr>
            </w:pPr>
            <w:r w:rsidRPr="002121C4">
              <w:rPr>
                <w:b/>
                <w:bCs/>
              </w:rPr>
              <w:t>Office Address:</w:t>
            </w:r>
          </w:p>
        </w:tc>
        <w:tc>
          <w:tcPr>
            <w:tcW w:w="8370" w:type="dxa"/>
          </w:tcPr>
          <w:p w:rsidR="00232027" w:rsidRPr="002121C4" w:rsidRDefault="00232027" w:rsidP="001C3294">
            <w:pPr>
              <w:pStyle w:val="NormalWeb"/>
              <w:spacing w:before="0" w:beforeAutospacing="0" w:after="180" w:afterAutospacing="0"/>
              <w:ind w:right="-126"/>
              <w:outlineLvl w:val="0"/>
              <w:rPr>
                <w:b/>
                <w:bCs/>
              </w:rPr>
            </w:pPr>
            <w:r w:rsidRPr="002121C4">
              <w:rPr>
                <w:b/>
                <w:bCs/>
              </w:rPr>
              <w:t>Massachusetts General Hospital</w:t>
            </w:r>
          </w:p>
          <w:p w:rsidR="00232027" w:rsidRPr="002121C4" w:rsidRDefault="00232027" w:rsidP="001C3294">
            <w:pPr>
              <w:pStyle w:val="NormalWeb"/>
              <w:spacing w:before="0" w:beforeAutospacing="0" w:after="180" w:afterAutospacing="0"/>
              <w:ind w:right="144"/>
              <w:outlineLvl w:val="0"/>
              <w:rPr>
                <w:b/>
                <w:bCs/>
              </w:rPr>
            </w:pPr>
            <w:r w:rsidRPr="002121C4">
              <w:rPr>
                <w:b/>
                <w:bCs/>
              </w:rPr>
              <w:t>55 Fruit Street, WACC 720</w:t>
            </w:r>
          </w:p>
          <w:p w:rsidR="00232027" w:rsidRPr="002121C4" w:rsidRDefault="00232027" w:rsidP="001C3294">
            <w:pPr>
              <w:pStyle w:val="NormalWeb"/>
              <w:spacing w:before="0" w:beforeAutospacing="0" w:after="180" w:afterAutospacing="0"/>
              <w:ind w:right="144"/>
              <w:outlineLvl w:val="0"/>
              <w:rPr>
                <w:b/>
                <w:bCs/>
              </w:rPr>
            </w:pPr>
            <w:r w:rsidRPr="002121C4">
              <w:rPr>
                <w:b/>
                <w:bCs/>
              </w:rPr>
              <w:t>Boston, MA  02114</w:t>
            </w:r>
          </w:p>
        </w:tc>
      </w:tr>
      <w:tr w:rsidR="00232027" w:rsidRPr="002121C4" w:rsidTr="001C3294">
        <w:tblPrEx>
          <w:tblLook w:val="0000"/>
        </w:tblPrEx>
        <w:tc>
          <w:tcPr>
            <w:tcW w:w="1908" w:type="dxa"/>
          </w:tcPr>
          <w:p w:rsidR="00232027" w:rsidRPr="002121C4" w:rsidRDefault="00232027" w:rsidP="001C3294">
            <w:pPr>
              <w:pStyle w:val="NormalWeb"/>
              <w:spacing w:before="0" w:beforeAutospacing="0" w:after="180" w:afterAutospacing="0"/>
              <w:ind w:right="144"/>
              <w:outlineLvl w:val="0"/>
              <w:rPr>
                <w:b/>
                <w:bCs/>
              </w:rPr>
            </w:pPr>
            <w:r w:rsidRPr="002121C4">
              <w:rPr>
                <w:b/>
                <w:bCs/>
              </w:rPr>
              <w:t>Home Address:</w:t>
            </w:r>
          </w:p>
        </w:tc>
        <w:tc>
          <w:tcPr>
            <w:tcW w:w="8370" w:type="dxa"/>
          </w:tcPr>
          <w:p w:rsidR="00232027" w:rsidRPr="002121C4" w:rsidRDefault="00232027" w:rsidP="001C3294">
            <w:pPr>
              <w:pStyle w:val="NormalWeb"/>
              <w:spacing w:before="0" w:beforeAutospacing="0" w:after="180" w:afterAutospacing="0"/>
              <w:ind w:right="144"/>
              <w:outlineLvl w:val="0"/>
              <w:rPr>
                <w:b/>
                <w:bCs/>
              </w:rPr>
            </w:pPr>
            <w:r w:rsidRPr="002121C4">
              <w:rPr>
                <w:b/>
                <w:bCs/>
              </w:rPr>
              <w:t xml:space="preserve">34 </w:t>
            </w:r>
            <w:smartTag w:uri="urn:schemas-microsoft-com:office:smarttags" w:element="City">
              <w:smartTag w:uri="urn:schemas-microsoft-com:office:smarttags" w:element="place">
                <w:r w:rsidRPr="002121C4">
                  <w:rPr>
                    <w:b/>
                    <w:bCs/>
                  </w:rPr>
                  <w:t>Winchester</w:t>
                </w:r>
              </w:smartTag>
            </w:smartTag>
            <w:r w:rsidRPr="002121C4">
              <w:rPr>
                <w:b/>
                <w:bCs/>
              </w:rPr>
              <w:t xml:space="preserve"> Plaza</w:t>
            </w:r>
          </w:p>
          <w:p w:rsidR="00232027" w:rsidRPr="002121C4" w:rsidRDefault="00232027" w:rsidP="001C3294">
            <w:pPr>
              <w:pStyle w:val="NormalWeb"/>
              <w:spacing w:before="0" w:beforeAutospacing="0" w:after="180" w:afterAutospacing="0"/>
              <w:ind w:right="144"/>
              <w:outlineLvl w:val="0"/>
              <w:rPr>
                <w:b/>
                <w:bCs/>
              </w:rPr>
            </w:pPr>
            <w:r w:rsidRPr="002121C4">
              <w:rPr>
                <w:b/>
                <w:bCs/>
              </w:rPr>
              <w:t>Newton, MA</w:t>
            </w:r>
            <w:r w:rsidR="00647403">
              <w:rPr>
                <w:b/>
                <w:bCs/>
              </w:rPr>
              <w:t xml:space="preserve">  </w:t>
            </w:r>
            <w:r w:rsidRPr="002121C4">
              <w:rPr>
                <w:b/>
                <w:bCs/>
              </w:rPr>
              <w:t>02461</w:t>
            </w:r>
          </w:p>
        </w:tc>
      </w:tr>
      <w:tr w:rsidR="00232027" w:rsidRPr="002121C4" w:rsidTr="001C3294">
        <w:tblPrEx>
          <w:tblLook w:val="0000"/>
        </w:tblPrEx>
        <w:tc>
          <w:tcPr>
            <w:tcW w:w="1908" w:type="dxa"/>
          </w:tcPr>
          <w:p w:rsidR="00232027" w:rsidRPr="002121C4" w:rsidRDefault="00232027" w:rsidP="001C3294">
            <w:pPr>
              <w:pStyle w:val="NormalWeb"/>
              <w:spacing w:before="0" w:beforeAutospacing="0" w:after="180" w:afterAutospacing="0"/>
              <w:ind w:right="144"/>
              <w:outlineLvl w:val="0"/>
              <w:rPr>
                <w:b/>
                <w:bCs/>
              </w:rPr>
            </w:pPr>
            <w:r w:rsidRPr="002121C4">
              <w:rPr>
                <w:b/>
                <w:bCs/>
              </w:rPr>
              <w:t xml:space="preserve">Work Phone: </w:t>
            </w:r>
          </w:p>
        </w:tc>
        <w:tc>
          <w:tcPr>
            <w:tcW w:w="8370" w:type="dxa"/>
          </w:tcPr>
          <w:p w:rsidR="00232027" w:rsidRPr="002121C4" w:rsidRDefault="00232027" w:rsidP="001C3294">
            <w:pPr>
              <w:pStyle w:val="NormalWeb"/>
              <w:spacing w:before="0" w:beforeAutospacing="0" w:after="180" w:afterAutospacing="0"/>
              <w:ind w:right="144"/>
              <w:outlineLvl w:val="0"/>
              <w:rPr>
                <w:b/>
                <w:bCs/>
              </w:rPr>
            </w:pPr>
            <w:r w:rsidRPr="002121C4">
              <w:rPr>
                <w:b/>
                <w:bCs/>
              </w:rPr>
              <w:t>(617) 724-1873</w:t>
            </w:r>
          </w:p>
        </w:tc>
      </w:tr>
      <w:tr w:rsidR="00232027" w:rsidRPr="002121C4" w:rsidTr="001C3294">
        <w:tblPrEx>
          <w:tblLook w:val="0000"/>
        </w:tblPrEx>
        <w:tc>
          <w:tcPr>
            <w:tcW w:w="1908" w:type="dxa"/>
          </w:tcPr>
          <w:p w:rsidR="00232027" w:rsidRPr="002121C4" w:rsidRDefault="00232027" w:rsidP="001C3294">
            <w:pPr>
              <w:pStyle w:val="NormalWeb"/>
              <w:spacing w:before="0" w:beforeAutospacing="0" w:after="180" w:afterAutospacing="0"/>
              <w:ind w:right="144"/>
              <w:outlineLvl w:val="0"/>
              <w:rPr>
                <w:b/>
                <w:bCs/>
              </w:rPr>
            </w:pPr>
            <w:r w:rsidRPr="002121C4">
              <w:rPr>
                <w:b/>
                <w:bCs/>
              </w:rPr>
              <w:t xml:space="preserve">Work Email: </w:t>
            </w:r>
          </w:p>
        </w:tc>
        <w:tc>
          <w:tcPr>
            <w:tcW w:w="8370" w:type="dxa"/>
          </w:tcPr>
          <w:p w:rsidR="00232027" w:rsidRPr="002121C4" w:rsidRDefault="00F44F38" w:rsidP="001C3294">
            <w:pPr>
              <w:pStyle w:val="NormalWeb"/>
              <w:spacing w:before="0" w:beforeAutospacing="0" w:after="180" w:afterAutospacing="0"/>
              <w:ind w:right="144"/>
              <w:outlineLvl w:val="0"/>
              <w:rPr>
                <w:b/>
                <w:bCs/>
              </w:rPr>
            </w:pPr>
            <w:hyperlink r:id="rId8" w:history="1">
              <w:r w:rsidR="007408A8" w:rsidRPr="00180AF9">
                <w:rPr>
                  <w:rStyle w:val="Hyperlink"/>
                  <w:b/>
                  <w:bCs/>
                </w:rPr>
                <w:t>mcudkowicz@partners.org</w:t>
              </w:r>
            </w:hyperlink>
          </w:p>
        </w:tc>
      </w:tr>
      <w:tr w:rsidR="00232027" w:rsidRPr="00160FB2" w:rsidTr="001C3294">
        <w:tblPrEx>
          <w:tblLook w:val="0000"/>
        </w:tblPrEx>
        <w:tc>
          <w:tcPr>
            <w:tcW w:w="1908" w:type="dxa"/>
          </w:tcPr>
          <w:p w:rsidR="00232027" w:rsidRPr="00160FB2" w:rsidRDefault="00232027" w:rsidP="001C3294">
            <w:pPr>
              <w:pStyle w:val="NormalWeb"/>
              <w:spacing w:before="0" w:beforeAutospacing="0" w:after="180" w:afterAutospacing="0"/>
              <w:ind w:right="144"/>
              <w:outlineLvl w:val="0"/>
            </w:pPr>
            <w:r w:rsidRPr="002121C4">
              <w:rPr>
                <w:b/>
                <w:bCs/>
              </w:rPr>
              <w:t>Work FAX:</w:t>
            </w:r>
          </w:p>
        </w:tc>
        <w:tc>
          <w:tcPr>
            <w:tcW w:w="8370" w:type="dxa"/>
          </w:tcPr>
          <w:p w:rsidR="00232027" w:rsidRPr="00160FB2" w:rsidRDefault="00232027" w:rsidP="001C3294">
            <w:pPr>
              <w:pStyle w:val="NormalWeb"/>
              <w:spacing w:before="0" w:beforeAutospacing="0" w:after="180" w:afterAutospacing="0"/>
              <w:ind w:right="144"/>
              <w:outlineLvl w:val="0"/>
            </w:pPr>
            <w:r>
              <w:t>(617) 724-7290</w:t>
            </w:r>
          </w:p>
        </w:tc>
      </w:tr>
      <w:tr w:rsidR="00232027" w:rsidRPr="002121C4" w:rsidTr="001C3294">
        <w:tblPrEx>
          <w:tblLook w:val="0000"/>
        </w:tblPrEx>
        <w:tc>
          <w:tcPr>
            <w:tcW w:w="1908" w:type="dxa"/>
          </w:tcPr>
          <w:p w:rsidR="00232027" w:rsidRPr="002121C4" w:rsidRDefault="00232027" w:rsidP="001C3294">
            <w:pPr>
              <w:pStyle w:val="CommentText"/>
              <w:tabs>
                <w:tab w:val="left" w:pos="3214"/>
              </w:tabs>
              <w:spacing w:after="180"/>
              <w:ind w:right="144"/>
              <w:outlineLvl w:val="0"/>
              <w:rPr>
                <w:sz w:val="24"/>
                <w:szCs w:val="24"/>
              </w:rPr>
            </w:pPr>
            <w:r w:rsidRPr="002121C4">
              <w:rPr>
                <w:b/>
                <w:bCs/>
                <w:sz w:val="24"/>
                <w:szCs w:val="24"/>
              </w:rPr>
              <w:t>Place of Birth:</w:t>
            </w:r>
          </w:p>
        </w:tc>
        <w:tc>
          <w:tcPr>
            <w:tcW w:w="8370" w:type="dxa"/>
          </w:tcPr>
          <w:p w:rsidR="00232027" w:rsidRPr="002121C4" w:rsidRDefault="00232027" w:rsidP="001C3294">
            <w:pPr>
              <w:pStyle w:val="CommentText"/>
              <w:tabs>
                <w:tab w:val="left" w:pos="3214"/>
              </w:tabs>
              <w:spacing w:after="180"/>
              <w:ind w:right="144"/>
              <w:outlineLvl w:val="0"/>
              <w:rPr>
                <w:sz w:val="24"/>
                <w:szCs w:val="24"/>
              </w:rPr>
            </w:pPr>
            <w:r w:rsidRPr="002121C4">
              <w:rPr>
                <w:sz w:val="24"/>
                <w:szCs w:val="24"/>
              </w:rPr>
              <w:t>Oak Ridge, Tennessee</w:t>
            </w:r>
          </w:p>
        </w:tc>
      </w:tr>
    </w:tbl>
    <w:p w:rsidR="00232027" w:rsidRPr="00417564" w:rsidRDefault="00232027" w:rsidP="001C3294">
      <w:pPr>
        <w:pStyle w:val="NormalWeb"/>
        <w:spacing w:before="0" w:beforeAutospacing="0" w:after="0" w:afterAutospacing="0"/>
        <w:ind w:right="144"/>
        <w:outlineLvl w:val="0"/>
        <w:rPr>
          <w:b/>
          <w:bCs/>
        </w:rPr>
      </w:pPr>
    </w:p>
    <w:p w:rsidR="00232027" w:rsidRPr="004101E6" w:rsidRDefault="00F44F38" w:rsidP="001C3294">
      <w:pPr>
        <w:pStyle w:val="H2"/>
        <w:ind w:right="144"/>
      </w:pPr>
      <w:hyperlink r:id="rId9" w:tooltip="click for detailed instructions" w:history="1">
        <w:r w:rsidR="00232027" w:rsidRPr="00EC5A09">
          <w:rPr>
            <w:rStyle w:val="Hyperlink"/>
          </w:rPr>
          <w:t>Education</w:t>
        </w:r>
      </w:hyperlink>
    </w:p>
    <w:tbl>
      <w:tblPr>
        <w:tblW w:w="0" w:type="auto"/>
        <w:tblBorders>
          <w:top w:val="single" w:sz="4" w:space="0" w:color="auto"/>
          <w:left w:val="single" w:sz="4" w:space="0" w:color="auto"/>
          <w:bottom w:val="single" w:sz="4" w:space="0" w:color="auto"/>
          <w:right w:val="single" w:sz="4" w:space="0" w:color="auto"/>
        </w:tblBorders>
        <w:shd w:val="clear" w:color="auto" w:fill="CCCCCC"/>
        <w:tblLayout w:type="fixed"/>
        <w:tblLook w:val="00BF"/>
      </w:tblPr>
      <w:tblGrid>
        <w:gridCol w:w="1440"/>
        <w:gridCol w:w="2520"/>
        <w:gridCol w:w="3600"/>
        <w:gridCol w:w="2880"/>
      </w:tblGrid>
      <w:tr w:rsidR="00232027" w:rsidRPr="002121C4" w:rsidTr="002121C4">
        <w:tc>
          <w:tcPr>
            <w:tcW w:w="1440" w:type="dxa"/>
            <w:shd w:val="clear" w:color="auto" w:fill="CCCCCC"/>
          </w:tcPr>
          <w:p w:rsidR="00232027" w:rsidRPr="002121C4" w:rsidRDefault="00232027" w:rsidP="001C3294">
            <w:pPr>
              <w:pStyle w:val="instruction"/>
              <w:ind w:right="144"/>
              <w:rPr>
                <w:bCs/>
              </w:rPr>
            </w:pPr>
            <w:r w:rsidRPr="002121C4">
              <w:rPr>
                <w:bCs/>
              </w:rPr>
              <w:t>Year</w:t>
            </w:r>
          </w:p>
        </w:tc>
        <w:tc>
          <w:tcPr>
            <w:tcW w:w="2520" w:type="dxa"/>
            <w:shd w:val="clear" w:color="auto" w:fill="CCCCCC"/>
          </w:tcPr>
          <w:p w:rsidR="00232027" w:rsidRPr="002121C4" w:rsidRDefault="00232027" w:rsidP="001C3294">
            <w:pPr>
              <w:pStyle w:val="instruction"/>
              <w:ind w:right="144"/>
              <w:rPr>
                <w:bCs/>
              </w:rPr>
            </w:pPr>
            <w:r w:rsidRPr="002121C4">
              <w:rPr>
                <w:bCs/>
              </w:rPr>
              <w:t>Degree</w:t>
            </w:r>
          </w:p>
          <w:p w:rsidR="00232027" w:rsidRPr="002121C4" w:rsidRDefault="00232027" w:rsidP="001C3294">
            <w:pPr>
              <w:pStyle w:val="instruction"/>
              <w:ind w:right="144"/>
              <w:rPr>
                <w:bCs/>
              </w:rPr>
            </w:pPr>
            <w:r w:rsidRPr="002121C4">
              <w:rPr>
                <w:bCs/>
              </w:rPr>
              <w:t>(Honors)</w:t>
            </w:r>
          </w:p>
        </w:tc>
        <w:tc>
          <w:tcPr>
            <w:tcW w:w="3600" w:type="dxa"/>
            <w:shd w:val="clear" w:color="auto" w:fill="CCCCCC"/>
          </w:tcPr>
          <w:p w:rsidR="00232027" w:rsidRPr="002121C4" w:rsidRDefault="00232027" w:rsidP="001C3294">
            <w:pPr>
              <w:pStyle w:val="instruction"/>
              <w:ind w:right="144"/>
              <w:rPr>
                <w:bCs/>
              </w:rPr>
            </w:pPr>
            <w:r w:rsidRPr="002121C4">
              <w:rPr>
                <w:bCs/>
              </w:rPr>
              <w:t xml:space="preserve">Fields of Study </w:t>
            </w:r>
            <w:r w:rsidRPr="002121C4">
              <w:rPr>
                <w:bCs/>
              </w:rPr>
              <w:br/>
              <w:t>(Thesis advisor for doctoral research degrees)</w:t>
            </w:r>
          </w:p>
        </w:tc>
        <w:tc>
          <w:tcPr>
            <w:tcW w:w="2880" w:type="dxa"/>
            <w:shd w:val="clear" w:color="auto" w:fill="CCCCCC"/>
          </w:tcPr>
          <w:p w:rsidR="00232027" w:rsidRPr="002121C4" w:rsidRDefault="00232027" w:rsidP="001C3294">
            <w:pPr>
              <w:pStyle w:val="instruction"/>
              <w:ind w:right="144"/>
              <w:rPr>
                <w:bCs/>
              </w:rPr>
            </w:pPr>
            <w:r w:rsidRPr="002121C4">
              <w:rPr>
                <w:bCs/>
              </w:rPr>
              <w:t>Institution</w:t>
            </w:r>
          </w:p>
        </w:tc>
      </w:tr>
    </w:tbl>
    <w:p w:rsidR="00232027" w:rsidRPr="00053A50" w:rsidRDefault="00232027" w:rsidP="001C3294">
      <w:pPr>
        <w:pStyle w:val="NormalWeb"/>
        <w:spacing w:before="0" w:beforeAutospacing="0" w:after="0" w:afterAutospacing="0"/>
        <w:ind w:right="144"/>
        <w:outlineLvl w:val="0"/>
        <w:rPr>
          <w:b/>
          <w:bCs/>
          <w:sz w:val="12"/>
        </w:rPr>
      </w:pPr>
    </w:p>
    <w:tbl>
      <w:tblPr>
        <w:tblW w:w="0" w:type="auto"/>
        <w:tblLayout w:type="fixed"/>
        <w:tblLook w:val="00BF"/>
      </w:tblPr>
      <w:tblGrid>
        <w:gridCol w:w="1428"/>
        <w:gridCol w:w="2520"/>
        <w:gridCol w:w="3600"/>
        <w:gridCol w:w="2880"/>
      </w:tblGrid>
      <w:tr w:rsidR="00232027" w:rsidRPr="002121C4" w:rsidTr="002121C4">
        <w:tc>
          <w:tcPr>
            <w:tcW w:w="1428" w:type="dxa"/>
          </w:tcPr>
          <w:p w:rsidR="00232027" w:rsidRPr="002121C4" w:rsidRDefault="00232027" w:rsidP="001C3294">
            <w:pPr>
              <w:pStyle w:val="NormalWeb"/>
              <w:spacing w:before="0" w:beforeAutospacing="0" w:after="0" w:afterAutospacing="0"/>
              <w:ind w:right="144"/>
              <w:outlineLvl w:val="0"/>
              <w:rPr>
                <w:bCs/>
                <w:color w:val="000000"/>
              </w:rPr>
            </w:pPr>
            <w:r w:rsidRPr="002121C4">
              <w:rPr>
                <w:bCs/>
                <w:color w:val="000000"/>
              </w:rPr>
              <w:t>1985</w:t>
            </w:r>
          </w:p>
        </w:tc>
        <w:tc>
          <w:tcPr>
            <w:tcW w:w="2520" w:type="dxa"/>
          </w:tcPr>
          <w:p w:rsidR="00232027" w:rsidRPr="002121C4" w:rsidRDefault="00232027" w:rsidP="001C3294">
            <w:pPr>
              <w:pStyle w:val="NormalWeb"/>
              <w:spacing w:before="0" w:beforeAutospacing="0" w:after="0" w:afterAutospacing="0"/>
              <w:ind w:right="144"/>
              <w:outlineLvl w:val="0"/>
              <w:rPr>
                <w:bCs/>
                <w:color w:val="000000"/>
                <w:lang w:val="sv-SE"/>
              </w:rPr>
            </w:pPr>
            <w:r w:rsidRPr="002121C4">
              <w:rPr>
                <w:bCs/>
                <w:color w:val="000000"/>
                <w:lang w:val="sv-SE"/>
              </w:rPr>
              <w:t>B.S.</w:t>
            </w:r>
          </w:p>
          <w:p w:rsidR="00232027" w:rsidRPr="002121C4" w:rsidRDefault="00232027" w:rsidP="001C3294">
            <w:pPr>
              <w:pStyle w:val="NormalWeb"/>
              <w:spacing w:before="0" w:beforeAutospacing="0" w:after="0" w:afterAutospacing="0"/>
              <w:ind w:right="144"/>
              <w:outlineLvl w:val="0"/>
              <w:rPr>
                <w:bCs/>
                <w:color w:val="000000"/>
                <w:lang w:val="sv-SE"/>
              </w:rPr>
            </w:pPr>
            <w:r w:rsidRPr="002121C4">
              <w:rPr>
                <w:bCs/>
                <w:color w:val="000000"/>
                <w:lang w:val="sv-SE"/>
              </w:rPr>
              <w:t>Tau Beta Pi</w:t>
            </w:r>
          </w:p>
        </w:tc>
        <w:tc>
          <w:tcPr>
            <w:tcW w:w="3600" w:type="dxa"/>
          </w:tcPr>
          <w:p w:rsidR="00232027" w:rsidRPr="002121C4" w:rsidRDefault="00232027" w:rsidP="001C3294">
            <w:pPr>
              <w:pStyle w:val="NormalWeb"/>
              <w:spacing w:before="0" w:beforeAutospacing="0" w:after="0" w:afterAutospacing="0"/>
              <w:ind w:right="144"/>
              <w:outlineLvl w:val="0"/>
              <w:rPr>
                <w:bCs/>
                <w:color w:val="000000"/>
              </w:rPr>
            </w:pPr>
            <w:r w:rsidRPr="002121C4">
              <w:rPr>
                <w:bCs/>
                <w:color w:val="000000"/>
              </w:rPr>
              <w:t>Chemical Engineering</w:t>
            </w:r>
          </w:p>
        </w:tc>
        <w:tc>
          <w:tcPr>
            <w:tcW w:w="2880" w:type="dxa"/>
          </w:tcPr>
          <w:p w:rsidR="00232027" w:rsidRPr="002121C4" w:rsidRDefault="00232027" w:rsidP="001C3294">
            <w:pPr>
              <w:pStyle w:val="NormalWeb"/>
              <w:spacing w:before="0" w:beforeAutospacing="0" w:after="0" w:afterAutospacing="0"/>
              <w:ind w:right="144"/>
              <w:outlineLvl w:val="0"/>
              <w:rPr>
                <w:bCs/>
                <w:color w:val="000000"/>
              </w:rPr>
            </w:pPr>
            <w:r w:rsidRPr="002121C4">
              <w:rPr>
                <w:bCs/>
                <w:color w:val="000000"/>
              </w:rPr>
              <w:t>Massachusetts Institute of Technology</w:t>
            </w:r>
          </w:p>
        </w:tc>
      </w:tr>
      <w:tr w:rsidR="00232027" w:rsidRPr="002121C4" w:rsidTr="002121C4">
        <w:tc>
          <w:tcPr>
            <w:tcW w:w="1428" w:type="dxa"/>
          </w:tcPr>
          <w:p w:rsidR="00232027" w:rsidRPr="002121C4" w:rsidRDefault="00232027" w:rsidP="001C3294">
            <w:pPr>
              <w:pStyle w:val="NormalWeb"/>
              <w:spacing w:before="0" w:beforeAutospacing="0" w:after="0" w:afterAutospacing="0"/>
              <w:ind w:right="144"/>
              <w:outlineLvl w:val="0"/>
              <w:rPr>
                <w:bCs/>
                <w:color w:val="000000"/>
              </w:rPr>
            </w:pPr>
            <w:r w:rsidRPr="002121C4">
              <w:rPr>
                <w:bCs/>
                <w:color w:val="000000"/>
              </w:rPr>
              <w:t>1990</w:t>
            </w:r>
          </w:p>
        </w:tc>
        <w:tc>
          <w:tcPr>
            <w:tcW w:w="2520" w:type="dxa"/>
          </w:tcPr>
          <w:p w:rsidR="00232027" w:rsidRPr="002121C4" w:rsidRDefault="00232027" w:rsidP="001C3294">
            <w:pPr>
              <w:pStyle w:val="NormalWeb"/>
              <w:spacing w:before="0" w:beforeAutospacing="0" w:after="0" w:afterAutospacing="0"/>
              <w:ind w:right="144"/>
              <w:outlineLvl w:val="0"/>
              <w:rPr>
                <w:bCs/>
                <w:color w:val="000000"/>
              </w:rPr>
            </w:pPr>
            <w:r w:rsidRPr="002121C4">
              <w:rPr>
                <w:bCs/>
                <w:color w:val="000000"/>
              </w:rPr>
              <w:t>M.D.</w:t>
            </w:r>
          </w:p>
        </w:tc>
        <w:tc>
          <w:tcPr>
            <w:tcW w:w="3600" w:type="dxa"/>
          </w:tcPr>
          <w:p w:rsidR="00232027" w:rsidRPr="002121C4" w:rsidRDefault="00232027" w:rsidP="001C3294">
            <w:pPr>
              <w:pStyle w:val="NormalWeb"/>
              <w:spacing w:before="0" w:beforeAutospacing="0" w:after="0" w:afterAutospacing="0"/>
              <w:ind w:right="144"/>
              <w:outlineLvl w:val="0"/>
              <w:rPr>
                <w:bCs/>
                <w:color w:val="000000"/>
              </w:rPr>
            </w:pPr>
            <w:r w:rsidRPr="002121C4">
              <w:rPr>
                <w:bCs/>
                <w:color w:val="000000"/>
              </w:rPr>
              <w:t>Medicine</w:t>
            </w:r>
          </w:p>
        </w:tc>
        <w:tc>
          <w:tcPr>
            <w:tcW w:w="2880" w:type="dxa"/>
          </w:tcPr>
          <w:p w:rsidR="00232027" w:rsidRPr="002121C4" w:rsidRDefault="00232027" w:rsidP="001C3294">
            <w:pPr>
              <w:pStyle w:val="NormalWeb"/>
              <w:spacing w:before="0" w:beforeAutospacing="0" w:after="0" w:afterAutospacing="0"/>
              <w:ind w:right="144"/>
              <w:outlineLvl w:val="0"/>
              <w:rPr>
                <w:bCs/>
                <w:color w:val="000000"/>
              </w:rPr>
            </w:pPr>
            <w:r w:rsidRPr="002121C4">
              <w:rPr>
                <w:bCs/>
                <w:color w:val="000000"/>
              </w:rPr>
              <w:t xml:space="preserve">Harvard </w:t>
            </w:r>
            <w:r w:rsidR="009452FC" w:rsidRPr="002121C4">
              <w:rPr>
                <w:bCs/>
                <w:color w:val="000000"/>
              </w:rPr>
              <w:t>Medical School</w:t>
            </w:r>
            <w:r w:rsidRPr="002121C4">
              <w:rPr>
                <w:bCs/>
                <w:color w:val="000000"/>
              </w:rPr>
              <w:t>, Harvard-M.I.T. Division of Health, Science and Technology</w:t>
            </w:r>
          </w:p>
        </w:tc>
      </w:tr>
      <w:tr w:rsidR="00232027" w:rsidRPr="002121C4" w:rsidTr="002121C4">
        <w:tc>
          <w:tcPr>
            <w:tcW w:w="1428" w:type="dxa"/>
          </w:tcPr>
          <w:p w:rsidR="00232027" w:rsidRPr="002121C4" w:rsidRDefault="00232027" w:rsidP="001C3294">
            <w:pPr>
              <w:pStyle w:val="NormalWeb"/>
              <w:spacing w:before="0" w:beforeAutospacing="0" w:after="0" w:afterAutospacing="0"/>
              <w:ind w:right="144"/>
              <w:outlineLvl w:val="0"/>
              <w:rPr>
                <w:bCs/>
                <w:color w:val="000000"/>
              </w:rPr>
            </w:pPr>
            <w:r w:rsidRPr="002121C4">
              <w:rPr>
                <w:bCs/>
                <w:color w:val="000000"/>
              </w:rPr>
              <w:t>1996</w:t>
            </w:r>
          </w:p>
        </w:tc>
        <w:tc>
          <w:tcPr>
            <w:tcW w:w="2520" w:type="dxa"/>
          </w:tcPr>
          <w:p w:rsidR="00232027" w:rsidRPr="002121C4" w:rsidRDefault="00232027" w:rsidP="001C3294">
            <w:pPr>
              <w:pStyle w:val="NormalWeb"/>
              <w:spacing w:before="0" w:beforeAutospacing="0" w:after="0" w:afterAutospacing="0"/>
              <w:ind w:right="144"/>
              <w:outlineLvl w:val="0"/>
              <w:rPr>
                <w:bCs/>
                <w:color w:val="000000"/>
              </w:rPr>
            </w:pPr>
            <w:r w:rsidRPr="002121C4">
              <w:rPr>
                <w:bCs/>
                <w:color w:val="000000"/>
              </w:rPr>
              <w:t>MSc.</w:t>
            </w:r>
          </w:p>
        </w:tc>
        <w:tc>
          <w:tcPr>
            <w:tcW w:w="3600" w:type="dxa"/>
          </w:tcPr>
          <w:p w:rsidR="00232027" w:rsidRPr="002121C4" w:rsidRDefault="00232027" w:rsidP="001C3294">
            <w:pPr>
              <w:pStyle w:val="NormalWeb"/>
              <w:spacing w:before="0" w:beforeAutospacing="0" w:after="0" w:afterAutospacing="0"/>
              <w:ind w:right="144"/>
              <w:outlineLvl w:val="0"/>
              <w:rPr>
                <w:bCs/>
                <w:color w:val="000000"/>
              </w:rPr>
            </w:pPr>
            <w:r w:rsidRPr="002121C4">
              <w:rPr>
                <w:bCs/>
                <w:color w:val="000000"/>
              </w:rPr>
              <w:t>Clinical Epidemiology</w:t>
            </w:r>
          </w:p>
        </w:tc>
        <w:tc>
          <w:tcPr>
            <w:tcW w:w="2880" w:type="dxa"/>
          </w:tcPr>
          <w:p w:rsidR="00232027" w:rsidRDefault="00232027" w:rsidP="001C3294">
            <w:pPr>
              <w:ind w:right="144"/>
            </w:pPr>
            <w:smartTag w:uri="urn:schemas-microsoft-com:office:smarttags" w:element="place">
              <w:smartTag w:uri="urn:schemas-microsoft-com:office:smarttags" w:element="PlaceName">
                <w:r>
                  <w:t>Harvard</w:t>
                </w:r>
              </w:smartTag>
              <w:r>
                <w:t xml:space="preserve"> </w:t>
              </w:r>
              <w:smartTag w:uri="urn:schemas-microsoft-com:office:smarttags" w:element="PlaceType">
                <w:r>
                  <w:t>School</w:t>
                </w:r>
              </w:smartTag>
            </w:smartTag>
            <w:r>
              <w:t xml:space="preserve"> of Public Health</w:t>
            </w:r>
          </w:p>
        </w:tc>
      </w:tr>
    </w:tbl>
    <w:p w:rsidR="00232027" w:rsidRPr="00053A50" w:rsidRDefault="00232027" w:rsidP="001C3294">
      <w:pPr>
        <w:pStyle w:val="NormalWeb"/>
        <w:spacing w:before="0" w:beforeAutospacing="0" w:after="0" w:afterAutospacing="0"/>
        <w:ind w:right="144"/>
        <w:outlineLvl w:val="0"/>
        <w:rPr>
          <w:b/>
          <w:bCs/>
          <w:sz w:val="2"/>
        </w:rPr>
      </w:pPr>
    </w:p>
    <w:p w:rsidR="00232027" w:rsidRDefault="00232027" w:rsidP="001C3294">
      <w:pPr>
        <w:ind w:right="144"/>
        <w:rPr>
          <w:bCs/>
        </w:rPr>
      </w:pPr>
    </w:p>
    <w:p w:rsidR="003B4DBA" w:rsidRPr="003B4DBA" w:rsidRDefault="003B4DBA" w:rsidP="001C3294">
      <w:pPr>
        <w:pStyle w:val="H2"/>
        <w:ind w:right="144"/>
        <w:rPr>
          <w:bCs/>
          <w:color w:val="2D0DB3"/>
          <w:u w:val="single"/>
        </w:rPr>
      </w:pPr>
      <w:r w:rsidRPr="003B4DBA">
        <w:rPr>
          <w:bCs/>
          <w:color w:val="2D0DB3"/>
          <w:u w:val="single"/>
        </w:rPr>
        <w:t>Post Graduate Courses</w:t>
      </w:r>
    </w:p>
    <w:tbl>
      <w:tblPr>
        <w:tblW w:w="0" w:type="auto"/>
        <w:tblBorders>
          <w:top w:val="single" w:sz="4" w:space="0" w:color="auto"/>
          <w:left w:val="single" w:sz="4" w:space="0" w:color="auto"/>
          <w:bottom w:val="single" w:sz="4" w:space="0" w:color="auto"/>
          <w:right w:val="single" w:sz="4" w:space="0" w:color="auto"/>
        </w:tblBorders>
        <w:shd w:val="clear" w:color="auto" w:fill="CCCCCC"/>
        <w:tblLayout w:type="fixed"/>
        <w:tblLook w:val="00BF"/>
      </w:tblPr>
      <w:tblGrid>
        <w:gridCol w:w="1440"/>
        <w:gridCol w:w="2520"/>
        <w:gridCol w:w="3600"/>
        <w:gridCol w:w="2880"/>
      </w:tblGrid>
      <w:tr w:rsidR="003B4DBA" w:rsidRPr="002121C4" w:rsidTr="002121C4">
        <w:trPr>
          <w:hidden/>
        </w:trPr>
        <w:tc>
          <w:tcPr>
            <w:tcW w:w="1440" w:type="dxa"/>
            <w:shd w:val="clear" w:color="auto" w:fill="CCCCCC"/>
          </w:tcPr>
          <w:p w:rsidR="003B4DBA" w:rsidRPr="002121C4" w:rsidRDefault="003B4DBA" w:rsidP="001C3294">
            <w:pPr>
              <w:pStyle w:val="NormalWeb"/>
              <w:spacing w:before="0" w:beforeAutospacing="0" w:after="0" w:afterAutospacing="0"/>
              <w:ind w:right="144"/>
              <w:outlineLvl w:val="0"/>
              <w:rPr>
                <w:bCs/>
                <w:vanish/>
                <w:color w:val="000080"/>
                <w:sz w:val="18"/>
              </w:rPr>
            </w:pPr>
            <w:r w:rsidRPr="002121C4">
              <w:rPr>
                <w:rFonts w:ascii="Times New Roman Italic" w:hAnsi="Times New Roman Italic"/>
                <w:bCs/>
                <w:vanish/>
                <w:color w:val="000080"/>
                <w:sz w:val="18"/>
              </w:rPr>
              <w:t>Year(s)</w:t>
            </w:r>
          </w:p>
        </w:tc>
        <w:tc>
          <w:tcPr>
            <w:tcW w:w="2520" w:type="dxa"/>
            <w:shd w:val="clear" w:color="auto" w:fill="CCCCCC"/>
          </w:tcPr>
          <w:p w:rsidR="003B4DBA" w:rsidRPr="002121C4" w:rsidRDefault="003B4DBA" w:rsidP="001C3294">
            <w:pPr>
              <w:pStyle w:val="NormalWeb"/>
              <w:spacing w:before="0" w:beforeAutospacing="0" w:after="0" w:afterAutospacing="0"/>
              <w:ind w:right="144"/>
              <w:outlineLvl w:val="0"/>
              <w:rPr>
                <w:bCs/>
                <w:vanish/>
                <w:color w:val="000080"/>
                <w:sz w:val="18"/>
              </w:rPr>
            </w:pPr>
            <w:r w:rsidRPr="002121C4">
              <w:rPr>
                <w:rFonts w:ascii="Times New Roman Italic" w:hAnsi="Times New Roman Italic"/>
                <w:bCs/>
                <w:vanish/>
                <w:color w:val="000080"/>
                <w:sz w:val="18"/>
              </w:rPr>
              <w:t>Title</w:t>
            </w:r>
          </w:p>
        </w:tc>
        <w:tc>
          <w:tcPr>
            <w:tcW w:w="3600" w:type="dxa"/>
            <w:shd w:val="clear" w:color="auto" w:fill="CCCCCC"/>
          </w:tcPr>
          <w:p w:rsidR="003B4DBA" w:rsidRPr="002121C4" w:rsidRDefault="003B4DBA" w:rsidP="001C3294">
            <w:pPr>
              <w:pStyle w:val="NormalWeb"/>
              <w:spacing w:before="0" w:beforeAutospacing="0" w:after="0" w:afterAutospacing="0"/>
              <w:ind w:right="144"/>
              <w:outlineLvl w:val="0"/>
              <w:rPr>
                <w:rFonts w:ascii="Times New Roman Italic" w:hAnsi="Times New Roman Italic"/>
                <w:bCs/>
                <w:vanish/>
                <w:color w:val="000080"/>
                <w:sz w:val="18"/>
              </w:rPr>
            </w:pPr>
            <w:r w:rsidRPr="002121C4">
              <w:rPr>
                <w:rFonts w:ascii="Times New Roman Italic" w:hAnsi="Times New Roman Italic"/>
                <w:bCs/>
                <w:vanish/>
                <w:color w:val="000080"/>
                <w:sz w:val="18"/>
              </w:rPr>
              <w:t>Specialty/Discipline</w:t>
            </w:r>
          </w:p>
          <w:p w:rsidR="003B4DBA" w:rsidRPr="002121C4" w:rsidRDefault="003B4DBA" w:rsidP="001C3294">
            <w:pPr>
              <w:pStyle w:val="NormalWeb"/>
              <w:spacing w:before="0" w:beforeAutospacing="0" w:after="0" w:afterAutospacing="0"/>
              <w:ind w:right="144"/>
              <w:outlineLvl w:val="0"/>
              <w:rPr>
                <w:bCs/>
                <w:vanish/>
                <w:color w:val="000080"/>
                <w:sz w:val="18"/>
              </w:rPr>
            </w:pPr>
            <w:r w:rsidRPr="002121C4">
              <w:rPr>
                <w:rFonts w:ascii="Times New Roman Italic" w:hAnsi="Times New Roman Italic"/>
                <w:bCs/>
                <w:vanish/>
                <w:color w:val="000080"/>
                <w:sz w:val="18"/>
              </w:rPr>
              <w:t>(Lab PI for postdoctoral research)</w:t>
            </w:r>
          </w:p>
        </w:tc>
        <w:tc>
          <w:tcPr>
            <w:tcW w:w="2880" w:type="dxa"/>
            <w:shd w:val="clear" w:color="auto" w:fill="CCCCCC"/>
          </w:tcPr>
          <w:p w:rsidR="003B4DBA" w:rsidRPr="002121C4" w:rsidRDefault="003B4DBA" w:rsidP="001C3294">
            <w:pPr>
              <w:pStyle w:val="NormalWeb"/>
              <w:spacing w:before="0" w:beforeAutospacing="0" w:after="0" w:afterAutospacing="0"/>
              <w:ind w:right="144"/>
              <w:outlineLvl w:val="0"/>
              <w:rPr>
                <w:bCs/>
                <w:vanish/>
                <w:color w:val="000080"/>
                <w:sz w:val="18"/>
              </w:rPr>
            </w:pPr>
            <w:r w:rsidRPr="002121C4">
              <w:rPr>
                <w:rFonts w:ascii="Times New Roman Italic" w:hAnsi="Times New Roman Italic"/>
                <w:bCs/>
                <w:vanish/>
                <w:color w:val="000080"/>
                <w:sz w:val="18"/>
              </w:rPr>
              <w:t>Institution</w:t>
            </w:r>
          </w:p>
        </w:tc>
      </w:tr>
    </w:tbl>
    <w:p w:rsidR="003B4DBA" w:rsidRPr="00053A50" w:rsidRDefault="003B4DBA" w:rsidP="001C3294">
      <w:pPr>
        <w:pStyle w:val="NormalWeb"/>
        <w:spacing w:before="0" w:beforeAutospacing="0" w:after="0" w:afterAutospacing="0"/>
        <w:ind w:right="144"/>
        <w:outlineLvl w:val="0"/>
        <w:rPr>
          <w:b/>
          <w:bCs/>
          <w:sz w:val="12"/>
        </w:rPr>
      </w:pPr>
    </w:p>
    <w:tbl>
      <w:tblPr>
        <w:tblW w:w="10428" w:type="dxa"/>
        <w:tblLayout w:type="fixed"/>
        <w:tblLook w:val="00BF"/>
      </w:tblPr>
      <w:tblGrid>
        <w:gridCol w:w="1428"/>
        <w:gridCol w:w="2520"/>
        <w:gridCol w:w="3600"/>
        <w:gridCol w:w="2880"/>
      </w:tblGrid>
      <w:tr w:rsidR="003B4DBA" w:rsidRPr="002121C4" w:rsidTr="002121C4">
        <w:tc>
          <w:tcPr>
            <w:tcW w:w="1428" w:type="dxa"/>
          </w:tcPr>
          <w:p w:rsidR="003B4DBA" w:rsidRPr="002121C4" w:rsidRDefault="003B4DBA" w:rsidP="001C3294">
            <w:pPr>
              <w:pStyle w:val="NormalWeb"/>
              <w:spacing w:before="0" w:beforeAutospacing="0" w:after="0" w:afterAutospacing="0"/>
              <w:ind w:right="144"/>
              <w:outlineLvl w:val="0"/>
              <w:rPr>
                <w:bCs/>
              </w:rPr>
            </w:pPr>
            <w:r w:rsidRPr="002121C4">
              <w:rPr>
                <w:bCs/>
              </w:rPr>
              <w:t>2010-2012</w:t>
            </w:r>
          </w:p>
        </w:tc>
        <w:tc>
          <w:tcPr>
            <w:tcW w:w="2520" w:type="dxa"/>
          </w:tcPr>
          <w:p w:rsidR="003B4DBA" w:rsidRPr="002121C4" w:rsidRDefault="003B4DBA" w:rsidP="001C3294">
            <w:pPr>
              <w:pStyle w:val="NormalWeb"/>
              <w:spacing w:before="0" w:beforeAutospacing="0" w:after="0" w:afterAutospacing="0"/>
              <w:ind w:right="144"/>
              <w:outlineLvl w:val="0"/>
              <w:rPr>
                <w:bCs/>
              </w:rPr>
            </w:pPr>
            <w:r w:rsidRPr="002121C4">
              <w:rPr>
                <w:bCs/>
              </w:rPr>
              <w:t>Physician Leadership Development Certificate Program</w:t>
            </w:r>
          </w:p>
        </w:tc>
        <w:tc>
          <w:tcPr>
            <w:tcW w:w="3600" w:type="dxa"/>
          </w:tcPr>
          <w:p w:rsidR="003B4DBA" w:rsidRPr="002121C4" w:rsidRDefault="003B4DBA" w:rsidP="001C3294">
            <w:pPr>
              <w:pStyle w:val="NormalWeb"/>
              <w:spacing w:before="0" w:beforeAutospacing="0" w:after="0" w:afterAutospacing="0"/>
              <w:ind w:right="144"/>
              <w:outlineLvl w:val="0"/>
              <w:rPr>
                <w:bCs/>
              </w:rPr>
            </w:pPr>
            <w:r w:rsidRPr="002121C4">
              <w:rPr>
                <w:bCs/>
              </w:rPr>
              <w:t>MGH</w:t>
            </w:r>
          </w:p>
        </w:tc>
        <w:tc>
          <w:tcPr>
            <w:tcW w:w="2880" w:type="dxa"/>
          </w:tcPr>
          <w:p w:rsidR="003B4DBA" w:rsidRPr="002121C4" w:rsidRDefault="003B4DBA" w:rsidP="001C3294">
            <w:pPr>
              <w:pStyle w:val="NormalWeb"/>
              <w:spacing w:before="0" w:beforeAutospacing="0" w:after="0" w:afterAutospacing="0"/>
              <w:ind w:right="144"/>
              <w:outlineLvl w:val="0"/>
              <w:rPr>
                <w:bCs/>
              </w:rPr>
            </w:pPr>
            <w:r w:rsidRPr="002121C4">
              <w:rPr>
                <w:bCs/>
              </w:rPr>
              <w:t>2010-2012</w:t>
            </w:r>
          </w:p>
        </w:tc>
      </w:tr>
      <w:tr w:rsidR="003B4DBA" w:rsidRPr="002121C4" w:rsidTr="002121C4">
        <w:tc>
          <w:tcPr>
            <w:tcW w:w="1428" w:type="dxa"/>
          </w:tcPr>
          <w:p w:rsidR="003B4DBA" w:rsidRPr="002121C4" w:rsidRDefault="003B4DBA" w:rsidP="001C3294">
            <w:pPr>
              <w:pStyle w:val="NormalWeb"/>
              <w:spacing w:before="0" w:beforeAutospacing="0" w:after="0" w:afterAutospacing="0"/>
              <w:ind w:right="144"/>
              <w:outlineLvl w:val="0"/>
              <w:rPr>
                <w:bCs/>
              </w:rPr>
            </w:pPr>
            <w:r w:rsidRPr="002121C4">
              <w:rPr>
                <w:bCs/>
              </w:rPr>
              <w:t>2013</w:t>
            </w:r>
          </w:p>
        </w:tc>
        <w:tc>
          <w:tcPr>
            <w:tcW w:w="2520" w:type="dxa"/>
          </w:tcPr>
          <w:p w:rsidR="003B4DBA" w:rsidRPr="002121C4" w:rsidRDefault="003B4DBA" w:rsidP="001C3294">
            <w:pPr>
              <w:pStyle w:val="NormalWeb"/>
              <w:spacing w:before="0" w:beforeAutospacing="0" w:after="0" w:afterAutospacing="0"/>
              <w:ind w:right="144"/>
              <w:outlineLvl w:val="0"/>
              <w:rPr>
                <w:bCs/>
              </w:rPr>
            </w:pPr>
            <w:r w:rsidRPr="002121C4">
              <w:rPr>
                <w:bCs/>
              </w:rPr>
              <w:t>Program for Chiefs of Clinical Service</w:t>
            </w:r>
          </w:p>
        </w:tc>
        <w:tc>
          <w:tcPr>
            <w:tcW w:w="3600" w:type="dxa"/>
          </w:tcPr>
          <w:p w:rsidR="003B4DBA" w:rsidRPr="002121C4" w:rsidRDefault="003B4DBA" w:rsidP="001C3294">
            <w:pPr>
              <w:pStyle w:val="NormalWeb"/>
              <w:spacing w:before="0" w:beforeAutospacing="0" w:after="0" w:afterAutospacing="0"/>
              <w:ind w:right="144"/>
              <w:outlineLvl w:val="0"/>
              <w:rPr>
                <w:bCs/>
              </w:rPr>
            </w:pPr>
            <w:smartTag w:uri="urn:schemas-microsoft-com:office:smarttags" w:element="place">
              <w:smartTag w:uri="urn:schemas-microsoft-com:office:smarttags" w:element="PlaceName">
                <w:r w:rsidRPr="002121C4">
                  <w:rPr>
                    <w:bCs/>
                  </w:rPr>
                  <w:t>Harvard</w:t>
                </w:r>
              </w:smartTag>
              <w:r w:rsidRPr="002121C4">
                <w:rPr>
                  <w:bCs/>
                </w:rPr>
                <w:t xml:space="preserve"> </w:t>
              </w:r>
              <w:smartTag w:uri="urn:schemas-microsoft-com:office:smarttags" w:element="PlaceType">
                <w:r w:rsidRPr="002121C4">
                  <w:rPr>
                    <w:bCs/>
                  </w:rPr>
                  <w:t>School</w:t>
                </w:r>
              </w:smartTag>
            </w:smartTag>
            <w:r w:rsidRPr="002121C4">
              <w:rPr>
                <w:bCs/>
              </w:rPr>
              <w:t xml:space="preserve"> of Public Health</w:t>
            </w:r>
          </w:p>
        </w:tc>
        <w:tc>
          <w:tcPr>
            <w:tcW w:w="2880" w:type="dxa"/>
          </w:tcPr>
          <w:p w:rsidR="003B4DBA" w:rsidRPr="002121C4" w:rsidRDefault="003B4DBA" w:rsidP="001C3294">
            <w:pPr>
              <w:pStyle w:val="NormalWeb"/>
              <w:spacing w:before="0" w:beforeAutospacing="0" w:after="0" w:afterAutospacing="0"/>
              <w:ind w:right="144"/>
              <w:outlineLvl w:val="0"/>
              <w:rPr>
                <w:bCs/>
              </w:rPr>
            </w:pPr>
            <w:r w:rsidRPr="002121C4">
              <w:rPr>
                <w:bCs/>
              </w:rPr>
              <w:t>2013</w:t>
            </w:r>
          </w:p>
        </w:tc>
      </w:tr>
    </w:tbl>
    <w:p w:rsidR="003B4DBA" w:rsidRDefault="003B4DBA" w:rsidP="001C3294">
      <w:pPr>
        <w:ind w:right="144"/>
        <w:rPr>
          <w:bCs/>
        </w:rPr>
      </w:pPr>
    </w:p>
    <w:p w:rsidR="00B22454" w:rsidRDefault="00B22454" w:rsidP="001C3294">
      <w:pPr>
        <w:ind w:right="144"/>
        <w:rPr>
          <w:bCs/>
        </w:rPr>
      </w:pPr>
    </w:p>
    <w:p w:rsidR="00B22454" w:rsidRDefault="00B22454" w:rsidP="001C3294">
      <w:pPr>
        <w:ind w:right="144"/>
        <w:rPr>
          <w:bCs/>
        </w:rPr>
      </w:pPr>
    </w:p>
    <w:p w:rsidR="00232027" w:rsidRPr="00417564" w:rsidRDefault="00F44F38" w:rsidP="001C3294">
      <w:pPr>
        <w:pStyle w:val="H2"/>
        <w:ind w:right="144"/>
        <w:rPr>
          <w:bCs/>
        </w:rPr>
      </w:pPr>
      <w:hyperlink r:id="rId10" w:history="1">
        <w:r w:rsidR="00232027" w:rsidRPr="00EC5A09">
          <w:rPr>
            <w:rStyle w:val="Hyperlink"/>
            <w:bCs/>
          </w:rPr>
          <w:t>Postdoctoral Training</w:t>
        </w:r>
      </w:hyperlink>
    </w:p>
    <w:tbl>
      <w:tblPr>
        <w:tblW w:w="0" w:type="auto"/>
        <w:tblBorders>
          <w:top w:val="single" w:sz="4" w:space="0" w:color="auto"/>
          <w:left w:val="single" w:sz="4" w:space="0" w:color="auto"/>
          <w:bottom w:val="single" w:sz="4" w:space="0" w:color="auto"/>
          <w:right w:val="single" w:sz="4" w:space="0" w:color="auto"/>
        </w:tblBorders>
        <w:shd w:val="clear" w:color="auto" w:fill="CCCCCC"/>
        <w:tblLayout w:type="fixed"/>
        <w:tblLook w:val="00BF"/>
      </w:tblPr>
      <w:tblGrid>
        <w:gridCol w:w="1440"/>
        <w:gridCol w:w="2520"/>
        <w:gridCol w:w="3600"/>
        <w:gridCol w:w="2880"/>
      </w:tblGrid>
      <w:tr w:rsidR="00232027" w:rsidRPr="002121C4" w:rsidTr="002121C4">
        <w:trPr>
          <w:hidden/>
        </w:trPr>
        <w:tc>
          <w:tcPr>
            <w:tcW w:w="1440" w:type="dxa"/>
            <w:shd w:val="clear" w:color="auto" w:fill="CCCCCC"/>
          </w:tcPr>
          <w:p w:rsidR="00232027" w:rsidRPr="002121C4" w:rsidRDefault="00232027" w:rsidP="001C3294">
            <w:pPr>
              <w:pStyle w:val="NormalWeb"/>
              <w:spacing w:before="0" w:beforeAutospacing="0" w:after="0" w:afterAutospacing="0"/>
              <w:ind w:right="144"/>
              <w:outlineLvl w:val="0"/>
              <w:rPr>
                <w:bCs/>
                <w:vanish/>
                <w:color w:val="000080"/>
                <w:sz w:val="18"/>
              </w:rPr>
            </w:pPr>
            <w:r w:rsidRPr="002121C4">
              <w:rPr>
                <w:rFonts w:ascii="Times New Roman Italic" w:hAnsi="Times New Roman Italic"/>
                <w:bCs/>
                <w:vanish/>
                <w:color w:val="000080"/>
                <w:sz w:val="18"/>
              </w:rPr>
              <w:t>Year(s)</w:t>
            </w:r>
          </w:p>
        </w:tc>
        <w:tc>
          <w:tcPr>
            <w:tcW w:w="2520" w:type="dxa"/>
            <w:shd w:val="clear" w:color="auto" w:fill="CCCCCC"/>
          </w:tcPr>
          <w:p w:rsidR="00232027" w:rsidRPr="002121C4" w:rsidRDefault="00232027" w:rsidP="001C3294">
            <w:pPr>
              <w:pStyle w:val="NormalWeb"/>
              <w:spacing w:before="0" w:beforeAutospacing="0" w:after="0" w:afterAutospacing="0"/>
              <w:ind w:right="144"/>
              <w:outlineLvl w:val="0"/>
              <w:rPr>
                <w:bCs/>
                <w:vanish/>
                <w:color w:val="000080"/>
                <w:sz w:val="18"/>
              </w:rPr>
            </w:pPr>
            <w:r w:rsidRPr="002121C4">
              <w:rPr>
                <w:rFonts w:ascii="Times New Roman Italic" w:hAnsi="Times New Roman Italic"/>
                <w:bCs/>
                <w:vanish/>
                <w:color w:val="000080"/>
                <w:sz w:val="18"/>
              </w:rPr>
              <w:t>Title</w:t>
            </w:r>
          </w:p>
        </w:tc>
        <w:tc>
          <w:tcPr>
            <w:tcW w:w="3600" w:type="dxa"/>
            <w:shd w:val="clear" w:color="auto" w:fill="CCCCCC"/>
          </w:tcPr>
          <w:p w:rsidR="00232027" w:rsidRPr="002121C4" w:rsidRDefault="00232027" w:rsidP="001C3294">
            <w:pPr>
              <w:pStyle w:val="NormalWeb"/>
              <w:spacing w:before="0" w:beforeAutospacing="0" w:after="0" w:afterAutospacing="0"/>
              <w:ind w:right="144"/>
              <w:outlineLvl w:val="0"/>
              <w:rPr>
                <w:rFonts w:ascii="Times New Roman Italic" w:hAnsi="Times New Roman Italic"/>
                <w:bCs/>
                <w:vanish/>
                <w:color w:val="000080"/>
                <w:sz w:val="18"/>
              </w:rPr>
            </w:pPr>
            <w:r w:rsidRPr="002121C4">
              <w:rPr>
                <w:rFonts w:ascii="Times New Roman Italic" w:hAnsi="Times New Roman Italic"/>
                <w:bCs/>
                <w:vanish/>
                <w:color w:val="000080"/>
                <w:sz w:val="18"/>
              </w:rPr>
              <w:t>Specialty/Discipline</w:t>
            </w:r>
          </w:p>
          <w:p w:rsidR="00232027" w:rsidRPr="002121C4" w:rsidRDefault="00232027" w:rsidP="001C3294">
            <w:pPr>
              <w:pStyle w:val="NormalWeb"/>
              <w:spacing w:before="0" w:beforeAutospacing="0" w:after="0" w:afterAutospacing="0"/>
              <w:ind w:right="144"/>
              <w:outlineLvl w:val="0"/>
              <w:rPr>
                <w:bCs/>
                <w:vanish/>
                <w:color w:val="000080"/>
                <w:sz w:val="18"/>
              </w:rPr>
            </w:pPr>
            <w:r w:rsidRPr="002121C4">
              <w:rPr>
                <w:rFonts w:ascii="Times New Roman Italic" w:hAnsi="Times New Roman Italic"/>
                <w:bCs/>
                <w:vanish/>
                <w:color w:val="000080"/>
                <w:sz w:val="18"/>
              </w:rPr>
              <w:t>(Lab PI for postdoctoral research)</w:t>
            </w:r>
          </w:p>
        </w:tc>
        <w:tc>
          <w:tcPr>
            <w:tcW w:w="2880" w:type="dxa"/>
            <w:shd w:val="clear" w:color="auto" w:fill="CCCCCC"/>
          </w:tcPr>
          <w:p w:rsidR="00232027" w:rsidRPr="002121C4" w:rsidRDefault="00232027" w:rsidP="001C3294">
            <w:pPr>
              <w:pStyle w:val="NormalWeb"/>
              <w:spacing w:before="0" w:beforeAutospacing="0" w:after="0" w:afterAutospacing="0"/>
              <w:ind w:right="144"/>
              <w:outlineLvl w:val="0"/>
              <w:rPr>
                <w:bCs/>
                <w:vanish/>
                <w:color w:val="000080"/>
                <w:sz w:val="18"/>
              </w:rPr>
            </w:pPr>
            <w:r w:rsidRPr="002121C4">
              <w:rPr>
                <w:rFonts w:ascii="Times New Roman Italic" w:hAnsi="Times New Roman Italic"/>
                <w:bCs/>
                <w:vanish/>
                <w:color w:val="000080"/>
                <w:sz w:val="18"/>
              </w:rPr>
              <w:t>Institution</w:t>
            </w:r>
          </w:p>
        </w:tc>
      </w:tr>
    </w:tbl>
    <w:p w:rsidR="00232027" w:rsidRPr="00053A50" w:rsidRDefault="00232027" w:rsidP="001C3294">
      <w:pPr>
        <w:pStyle w:val="NormalWeb"/>
        <w:spacing w:before="0" w:beforeAutospacing="0" w:after="0" w:afterAutospacing="0"/>
        <w:ind w:right="144"/>
        <w:outlineLvl w:val="0"/>
        <w:rPr>
          <w:b/>
          <w:bCs/>
          <w:sz w:val="12"/>
        </w:rPr>
      </w:pPr>
    </w:p>
    <w:tbl>
      <w:tblPr>
        <w:tblW w:w="10428" w:type="dxa"/>
        <w:tblLayout w:type="fixed"/>
        <w:tblLook w:val="00BF"/>
      </w:tblPr>
      <w:tblGrid>
        <w:gridCol w:w="1428"/>
        <w:gridCol w:w="2520"/>
        <w:gridCol w:w="3600"/>
        <w:gridCol w:w="2880"/>
      </w:tblGrid>
      <w:tr w:rsidR="003B4DBA" w:rsidRPr="002121C4" w:rsidTr="002121C4">
        <w:tc>
          <w:tcPr>
            <w:tcW w:w="1428" w:type="dxa"/>
          </w:tcPr>
          <w:p w:rsidR="003B4DBA" w:rsidRPr="002121C4" w:rsidRDefault="003B4DBA" w:rsidP="001C3294">
            <w:pPr>
              <w:pStyle w:val="NormalWeb"/>
              <w:spacing w:before="0" w:beforeAutospacing="0" w:after="0" w:afterAutospacing="0"/>
              <w:ind w:right="144"/>
              <w:outlineLvl w:val="0"/>
              <w:rPr>
                <w:bCs/>
                <w:color w:val="000000"/>
              </w:rPr>
            </w:pPr>
            <w:r w:rsidRPr="002121C4">
              <w:rPr>
                <w:bCs/>
                <w:color w:val="000000"/>
              </w:rPr>
              <w:t>07/90-06/91</w:t>
            </w:r>
          </w:p>
        </w:tc>
        <w:tc>
          <w:tcPr>
            <w:tcW w:w="2520" w:type="dxa"/>
          </w:tcPr>
          <w:p w:rsidR="003B4DBA" w:rsidRPr="002121C4" w:rsidRDefault="003B4DBA" w:rsidP="001C3294">
            <w:pPr>
              <w:pStyle w:val="NormalWeb"/>
              <w:spacing w:before="0" w:beforeAutospacing="0" w:after="0" w:afterAutospacing="0"/>
              <w:ind w:right="144"/>
              <w:outlineLvl w:val="0"/>
              <w:rPr>
                <w:bCs/>
                <w:color w:val="000000"/>
              </w:rPr>
            </w:pPr>
            <w:r w:rsidRPr="002121C4">
              <w:rPr>
                <w:bCs/>
                <w:color w:val="000000"/>
              </w:rPr>
              <w:t>Intern</w:t>
            </w:r>
          </w:p>
        </w:tc>
        <w:tc>
          <w:tcPr>
            <w:tcW w:w="3600" w:type="dxa"/>
          </w:tcPr>
          <w:p w:rsidR="003B4DBA" w:rsidRPr="002121C4" w:rsidRDefault="003B4DBA" w:rsidP="001C3294">
            <w:pPr>
              <w:pStyle w:val="NormalWeb"/>
              <w:spacing w:before="0" w:beforeAutospacing="0" w:after="0" w:afterAutospacing="0"/>
              <w:ind w:right="144"/>
              <w:outlineLvl w:val="0"/>
              <w:rPr>
                <w:bCs/>
                <w:color w:val="000000"/>
              </w:rPr>
            </w:pPr>
            <w:r w:rsidRPr="002121C4">
              <w:rPr>
                <w:bCs/>
                <w:color w:val="000000"/>
              </w:rPr>
              <w:t>Medicine</w:t>
            </w:r>
          </w:p>
        </w:tc>
        <w:tc>
          <w:tcPr>
            <w:tcW w:w="2880" w:type="dxa"/>
          </w:tcPr>
          <w:p w:rsidR="003B4DBA" w:rsidRPr="002121C4" w:rsidRDefault="003B4DBA" w:rsidP="001C3294">
            <w:pPr>
              <w:pStyle w:val="NormalWeb"/>
              <w:spacing w:before="0" w:beforeAutospacing="0" w:after="0" w:afterAutospacing="0"/>
              <w:ind w:right="144"/>
              <w:outlineLvl w:val="0"/>
              <w:rPr>
                <w:bCs/>
                <w:color w:val="000000"/>
              </w:rPr>
            </w:pPr>
            <w:smartTag w:uri="urn:schemas-microsoft-com:office:smarttags" w:element="place">
              <w:smartTag w:uri="urn:schemas-microsoft-com:office:smarttags" w:element="PlaceName">
                <w:r w:rsidRPr="002121C4">
                  <w:rPr>
                    <w:bCs/>
                    <w:color w:val="000000"/>
                  </w:rPr>
                  <w:t>Beth</w:t>
                </w:r>
              </w:smartTag>
              <w:r w:rsidRPr="002121C4">
                <w:rPr>
                  <w:bCs/>
                  <w:color w:val="000000"/>
                </w:rPr>
                <w:t xml:space="preserve"> </w:t>
              </w:r>
              <w:smartTag w:uri="urn:schemas-microsoft-com:office:smarttags" w:element="PlaceName">
                <w:r w:rsidRPr="002121C4">
                  <w:rPr>
                    <w:bCs/>
                    <w:color w:val="000000"/>
                  </w:rPr>
                  <w:t>Israel</w:t>
                </w:r>
              </w:smartTag>
              <w:r w:rsidRPr="002121C4">
                <w:rPr>
                  <w:bCs/>
                  <w:color w:val="000000"/>
                </w:rPr>
                <w:t xml:space="preserve"> </w:t>
              </w:r>
              <w:smartTag w:uri="urn:schemas-microsoft-com:office:smarttags" w:element="PlaceType">
                <w:r w:rsidRPr="002121C4">
                  <w:rPr>
                    <w:bCs/>
                    <w:color w:val="000000"/>
                  </w:rPr>
                  <w:t>Hospital</w:t>
                </w:r>
              </w:smartTag>
            </w:smartTag>
          </w:p>
        </w:tc>
      </w:tr>
      <w:tr w:rsidR="003B4DBA" w:rsidRPr="002121C4" w:rsidTr="002121C4">
        <w:tc>
          <w:tcPr>
            <w:tcW w:w="1428" w:type="dxa"/>
          </w:tcPr>
          <w:p w:rsidR="003B4DBA" w:rsidRPr="002121C4" w:rsidRDefault="003B4DBA" w:rsidP="001C3294">
            <w:pPr>
              <w:pStyle w:val="NormalWeb"/>
              <w:spacing w:before="0" w:beforeAutospacing="0" w:after="0" w:afterAutospacing="0"/>
              <w:ind w:right="144"/>
              <w:outlineLvl w:val="0"/>
              <w:rPr>
                <w:bCs/>
                <w:color w:val="000000"/>
              </w:rPr>
            </w:pPr>
            <w:r w:rsidRPr="002121C4">
              <w:rPr>
                <w:bCs/>
                <w:color w:val="000000"/>
              </w:rPr>
              <w:t>07/91-06/93</w:t>
            </w:r>
          </w:p>
        </w:tc>
        <w:tc>
          <w:tcPr>
            <w:tcW w:w="2520" w:type="dxa"/>
          </w:tcPr>
          <w:p w:rsidR="003B4DBA" w:rsidRPr="002121C4" w:rsidRDefault="003B4DBA" w:rsidP="001C3294">
            <w:pPr>
              <w:pStyle w:val="NormalWeb"/>
              <w:spacing w:before="0" w:beforeAutospacing="0" w:after="0" w:afterAutospacing="0"/>
              <w:ind w:right="144"/>
              <w:outlineLvl w:val="0"/>
              <w:rPr>
                <w:bCs/>
                <w:color w:val="000000"/>
              </w:rPr>
            </w:pPr>
            <w:r w:rsidRPr="002121C4">
              <w:rPr>
                <w:bCs/>
                <w:color w:val="000000"/>
              </w:rPr>
              <w:t>Resident</w:t>
            </w:r>
          </w:p>
        </w:tc>
        <w:tc>
          <w:tcPr>
            <w:tcW w:w="3600" w:type="dxa"/>
          </w:tcPr>
          <w:p w:rsidR="003B4DBA" w:rsidRPr="002121C4" w:rsidRDefault="003B4DBA" w:rsidP="001C3294">
            <w:pPr>
              <w:pStyle w:val="NormalWeb"/>
              <w:spacing w:before="0" w:beforeAutospacing="0" w:after="0" w:afterAutospacing="0"/>
              <w:ind w:right="144"/>
              <w:outlineLvl w:val="0"/>
              <w:rPr>
                <w:bCs/>
                <w:color w:val="000000"/>
              </w:rPr>
            </w:pPr>
            <w:r w:rsidRPr="002121C4">
              <w:rPr>
                <w:bCs/>
                <w:color w:val="000000"/>
              </w:rPr>
              <w:t>Neurology</w:t>
            </w:r>
          </w:p>
        </w:tc>
        <w:tc>
          <w:tcPr>
            <w:tcW w:w="2880" w:type="dxa"/>
          </w:tcPr>
          <w:p w:rsidR="003B4DBA" w:rsidRPr="002121C4" w:rsidRDefault="003B4DBA" w:rsidP="001C3294">
            <w:pPr>
              <w:pStyle w:val="NormalWeb"/>
              <w:spacing w:before="0" w:beforeAutospacing="0" w:after="0" w:afterAutospacing="0"/>
              <w:ind w:right="144"/>
              <w:outlineLvl w:val="0"/>
              <w:rPr>
                <w:bCs/>
                <w:color w:val="000000"/>
              </w:rPr>
            </w:pPr>
            <w:bookmarkStart w:id="0" w:name="OLE_LINK1"/>
            <w:smartTag w:uri="urn:schemas-microsoft-com:office:smarttags" w:element="place">
              <w:smartTag w:uri="urn:schemas-microsoft-com:office:smarttags" w:element="PlaceName">
                <w:r w:rsidRPr="002121C4">
                  <w:rPr>
                    <w:bCs/>
                    <w:color w:val="000000"/>
                  </w:rPr>
                  <w:t>Massachusetts General</w:t>
                </w:r>
              </w:smartTag>
              <w:r w:rsidRPr="002121C4">
                <w:rPr>
                  <w:bCs/>
                  <w:color w:val="000000"/>
                </w:rPr>
                <w:t xml:space="preserve"> </w:t>
              </w:r>
              <w:smartTag w:uri="urn:schemas-microsoft-com:office:smarttags" w:element="PlaceType">
                <w:r w:rsidRPr="002121C4">
                  <w:rPr>
                    <w:bCs/>
                    <w:color w:val="000000"/>
                  </w:rPr>
                  <w:t>Hospital</w:t>
                </w:r>
              </w:smartTag>
            </w:smartTag>
            <w:bookmarkEnd w:id="0"/>
          </w:p>
        </w:tc>
      </w:tr>
      <w:tr w:rsidR="003B4DBA" w:rsidRPr="002121C4" w:rsidTr="002121C4">
        <w:tc>
          <w:tcPr>
            <w:tcW w:w="1428" w:type="dxa"/>
          </w:tcPr>
          <w:p w:rsidR="003B4DBA" w:rsidRPr="002121C4" w:rsidRDefault="003B4DBA" w:rsidP="001C3294">
            <w:pPr>
              <w:pStyle w:val="NormalWeb"/>
              <w:spacing w:before="0" w:beforeAutospacing="0" w:after="0" w:afterAutospacing="0"/>
              <w:ind w:right="144"/>
              <w:outlineLvl w:val="0"/>
              <w:rPr>
                <w:bCs/>
                <w:color w:val="000000"/>
              </w:rPr>
            </w:pPr>
            <w:r w:rsidRPr="002121C4">
              <w:rPr>
                <w:bCs/>
                <w:color w:val="000000"/>
              </w:rPr>
              <w:t>07/93-06/94</w:t>
            </w:r>
          </w:p>
        </w:tc>
        <w:tc>
          <w:tcPr>
            <w:tcW w:w="2520" w:type="dxa"/>
          </w:tcPr>
          <w:p w:rsidR="003B4DBA" w:rsidRPr="002121C4" w:rsidRDefault="003B4DBA" w:rsidP="001C3294">
            <w:pPr>
              <w:pStyle w:val="NormalWeb"/>
              <w:spacing w:before="0" w:beforeAutospacing="0" w:after="0" w:afterAutospacing="0"/>
              <w:ind w:right="144"/>
              <w:outlineLvl w:val="0"/>
              <w:rPr>
                <w:bCs/>
                <w:color w:val="000000"/>
              </w:rPr>
            </w:pPr>
            <w:r w:rsidRPr="002121C4">
              <w:rPr>
                <w:bCs/>
                <w:color w:val="000000"/>
              </w:rPr>
              <w:t>Chief Resident</w:t>
            </w:r>
          </w:p>
        </w:tc>
        <w:tc>
          <w:tcPr>
            <w:tcW w:w="3600" w:type="dxa"/>
          </w:tcPr>
          <w:p w:rsidR="003B4DBA" w:rsidRPr="002121C4" w:rsidRDefault="003B4DBA" w:rsidP="001C3294">
            <w:pPr>
              <w:pStyle w:val="NormalWeb"/>
              <w:spacing w:before="0" w:beforeAutospacing="0" w:after="0" w:afterAutospacing="0"/>
              <w:ind w:right="144"/>
              <w:outlineLvl w:val="0"/>
              <w:rPr>
                <w:bCs/>
                <w:color w:val="000000"/>
              </w:rPr>
            </w:pPr>
            <w:r w:rsidRPr="002121C4">
              <w:rPr>
                <w:bCs/>
                <w:color w:val="000000"/>
              </w:rPr>
              <w:t>Neurology</w:t>
            </w:r>
          </w:p>
        </w:tc>
        <w:tc>
          <w:tcPr>
            <w:tcW w:w="2880" w:type="dxa"/>
          </w:tcPr>
          <w:p w:rsidR="003B4DBA" w:rsidRPr="002121C4" w:rsidRDefault="003B4DBA" w:rsidP="001C3294">
            <w:pPr>
              <w:pStyle w:val="NormalWeb"/>
              <w:spacing w:before="0" w:beforeAutospacing="0" w:after="0" w:afterAutospacing="0"/>
              <w:ind w:right="144"/>
              <w:outlineLvl w:val="0"/>
              <w:rPr>
                <w:bCs/>
                <w:color w:val="000000"/>
              </w:rPr>
            </w:pPr>
            <w:smartTag w:uri="urn:schemas-microsoft-com:office:smarttags" w:element="place">
              <w:smartTag w:uri="urn:schemas-microsoft-com:office:smarttags" w:element="PlaceName">
                <w:r w:rsidRPr="002121C4">
                  <w:rPr>
                    <w:bCs/>
                    <w:color w:val="000000"/>
                  </w:rPr>
                  <w:t>Massachusetts General</w:t>
                </w:r>
              </w:smartTag>
              <w:r w:rsidRPr="002121C4">
                <w:rPr>
                  <w:bCs/>
                  <w:color w:val="000000"/>
                </w:rPr>
                <w:t xml:space="preserve"> </w:t>
              </w:r>
              <w:smartTag w:uri="urn:schemas-microsoft-com:office:smarttags" w:element="PlaceType">
                <w:r w:rsidRPr="002121C4">
                  <w:rPr>
                    <w:bCs/>
                    <w:color w:val="000000"/>
                  </w:rPr>
                  <w:t>Hospital</w:t>
                </w:r>
              </w:smartTag>
            </w:smartTag>
          </w:p>
        </w:tc>
      </w:tr>
      <w:tr w:rsidR="003B4DBA" w:rsidRPr="002121C4" w:rsidTr="002121C4">
        <w:tc>
          <w:tcPr>
            <w:tcW w:w="1428" w:type="dxa"/>
          </w:tcPr>
          <w:p w:rsidR="003B4DBA" w:rsidRPr="002121C4" w:rsidRDefault="003B4DBA" w:rsidP="001C3294">
            <w:pPr>
              <w:pStyle w:val="NormalWeb"/>
              <w:spacing w:before="0" w:beforeAutospacing="0" w:after="0" w:afterAutospacing="0"/>
              <w:ind w:right="144"/>
              <w:outlineLvl w:val="0"/>
              <w:rPr>
                <w:bCs/>
                <w:color w:val="000000"/>
              </w:rPr>
            </w:pPr>
            <w:r w:rsidRPr="002121C4">
              <w:rPr>
                <w:bCs/>
                <w:color w:val="000000"/>
              </w:rPr>
              <w:t>07/94-06/96</w:t>
            </w:r>
          </w:p>
        </w:tc>
        <w:tc>
          <w:tcPr>
            <w:tcW w:w="2520" w:type="dxa"/>
          </w:tcPr>
          <w:p w:rsidR="003B4DBA" w:rsidRPr="002121C4" w:rsidRDefault="003B4DBA" w:rsidP="001C3294">
            <w:pPr>
              <w:pStyle w:val="NormalWeb"/>
              <w:spacing w:before="0" w:beforeAutospacing="0" w:after="0" w:afterAutospacing="0"/>
              <w:ind w:right="144"/>
              <w:outlineLvl w:val="0"/>
              <w:rPr>
                <w:bCs/>
                <w:color w:val="000000"/>
              </w:rPr>
            </w:pPr>
            <w:r w:rsidRPr="002121C4">
              <w:rPr>
                <w:bCs/>
                <w:color w:val="000000"/>
              </w:rPr>
              <w:t>Clinical Research Fellow</w:t>
            </w:r>
          </w:p>
        </w:tc>
        <w:tc>
          <w:tcPr>
            <w:tcW w:w="3600" w:type="dxa"/>
          </w:tcPr>
          <w:p w:rsidR="003B4DBA" w:rsidRPr="002121C4" w:rsidRDefault="003B4DBA" w:rsidP="001C3294">
            <w:pPr>
              <w:pStyle w:val="NormalWeb"/>
              <w:spacing w:before="0" w:beforeAutospacing="0" w:after="0" w:afterAutospacing="0"/>
              <w:ind w:right="144"/>
              <w:outlineLvl w:val="0"/>
              <w:rPr>
                <w:bCs/>
                <w:color w:val="000000"/>
              </w:rPr>
            </w:pPr>
            <w:r w:rsidRPr="002121C4">
              <w:rPr>
                <w:bCs/>
                <w:color w:val="000000"/>
              </w:rPr>
              <w:t>Neurology</w:t>
            </w:r>
          </w:p>
        </w:tc>
        <w:tc>
          <w:tcPr>
            <w:tcW w:w="2880" w:type="dxa"/>
          </w:tcPr>
          <w:p w:rsidR="003B4DBA" w:rsidRPr="002121C4" w:rsidRDefault="003B4DBA" w:rsidP="001C3294">
            <w:pPr>
              <w:pStyle w:val="NormalWeb"/>
              <w:spacing w:before="0" w:beforeAutospacing="0" w:after="0" w:afterAutospacing="0"/>
              <w:ind w:right="144"/>
              <w:outlineLvl w:val="0"/>
              <w:rPr>
                <w:bCs/>
                <w:color w:val="000000"/>
              </w:rPr>
            </w:pPr>
            <w:r w:rsidRPr="002121C4">
              <w:rPr>
                <w:bCs/>
                <w:color w:val="000000"/>
              </w:rPr>
              <w:t xml:space="preserve">Clinical Investigator Training Program, Harvard/M.I.T. Heath Sciences and </w:t>
            </w:r>
            <w:smartTag w:uri="urn:schemas-microsoft-com:office:smarttags" w:element="place">
              <w:smartTag w:uri="urn:schemas-microsoft-com:office:smarttags" w:element="PlaceName">
                <w:r w:rsidRPr="002121C4">
                  <w:rPr>
                    <w:bCs/>
                    <w:color w:val="000000"/>
                  </w:rPr>
                  <w:t>Technology-Beth</w:t>
                </w:r>
              </w:smartTag>
              <w:r w:rsidRPr="002121C4">
                <w:rPr>
                  <w:bCs/>
                  <w:color w:val="000000"/>
                </w:rPr>
                <w:t xml:space="preserve"> </w:t>
              </w:r>
              <w:smartTag w:uri="urn:schemas-microsoft-com:office:smarttags" w:element="PlaceName">
                <w:r w:rsidRPr="002121C4">
                  <w:rPr>
                    <w:bCs/>
                    <w:color w:val="000000"/>
                  </w:rPr>
                  <w:t>Israel</w:t>
                </w:r>
              </w:smartTag>
              <w:r w:rsidRPr="002121C4">
                <w:rPr>
                  <w:bCs/>
                  <w:color w:val="000000"/>
                </w:rPr>
                <w:t xml:space="preserve"> </w:t>
              </w:r>
              <w:smartTag w:uri="urn:schemas-microsoft-com:office:smarttags" w:element="PlaceType">
                <w:r w:rsidRPr="002121C4">
                  <w:rPr>
                    <w:bCs/>
                    <w:color w:val="000000"/>
                  </w:rPr>
                  <w:t>Hospital</w:t>
                </w:r>
              </w:smartTag>
            </w:smartTag>
            <w:r w:rsidRPr="002121C4">
              <w:rPr>
                <w:bCs/>
                <w:color w:val="000000"/>
              </w:rPr>
              <w:t xml:space="preserve"> in collaboration with Pfizer</w:t>
            </w:r>
          </w:p>
        </w:tc>
      </w:tr>
    </w:tbl>
    <w:p w:rsidR="00232027" w:rsidRPr="00417564" w:rsidRDefault="00232027" w:rsidP="001C3294">
      <w:pPr>
        <w:ind w:right="144"/>
        <w:rPr>
          <w:bCs/>
        </w:rPr>
      </w:pPr>
    </w:p>
    <w:p w:rsidR="00232027" w:rsidRPr="00417564" w:rsidRDefault="00F44F38" w:rsidP="001C3294">
      <w:pPr>
        <w:pStyle w:val="H2"/>
        <w:ind w:right="144"/>
        <w:rPr>
          <w:bCs/>
        </w:rPr>
      </w:pPr>
      <w:hyperlink r:id="rId11" w:history="1">
        <w:r w:rsidR="00232027" w:rsidRPr="00EC5A09">
          <w:rPr>
            <w:rStyle w:val="Hyperlink"/>
            <w:bCs/>
          </w:rPr>
          <w:t>Faculty Academic Appointments</w:t>
        </w:r>
      </w:hyperlink>
    </w:p>
    <w:tbl>
      <w:tblPr>
        <w:tblW w:w="0" w:type="auto"/>
        <w:tblBorders>
          <w:top w:val="single" w:sz="4" w:space="0" w:color="auto"/>
          <w:left w:val="single" w:sz="4" w:space="0" w:color="auto"/>
          <w:bottom w:val="single" w:sz="4" w:space="0" w:color="auto"/>
          <w:right w:val="single" w:sz="4" w:space="0" w:color="auto"/>
        </w:tblBorders>
        <w:shd w:val="clear" w:color="auto" w:fill="CCCCCC"/>
        <w:tblLook w:val="00BF"/>
      </w:tblPr>
      <w:tblGrid>
        <w:gridCol w:w="1440"/>
        <w:gridCol w:w="2520"/>
        <w:gridCol w:w="3600"/>
        <w:gridCol w:w="2880"/>
      </w:tblGrid>
      <w:tr w:rsidR="00232027" w:rsidRPr="002121C4" w:rsidTr="002121C4">
        <w:trPr>
          <w:hidden/>
        </w:trPr>
        <w:tc>
          <w:tcPr>
            <w:tcW w:w="1440" w:type="dxa"/>
            <w:shd w:val="clear" w:color="auto" w:fill="CCCCCC"/>
          </w:tcPr>
          <w:p w:rsidR="00232027" w:rsidRPr="002121C4" w:rsidRDefault="00232027" w:rsidP="001C3294">
            <w:pPr>
              <w:pStyle w:val="NormalWeb"/>
              <w:spacing w:before="0" w:beforeAutospacing="0" w:after="0" w:afterAutospacing="0"/>
              <w:ind w:right="144"/>
              <w:outlineLvl w:val="0"/>
              <w:rPr>
                <w:bCs/>
                <w:vanish/>
                <w:color w:val="000080"/>
                <w:sz w:val="18"/>
              </w:rPr>
            </w:pPr>
            <w:r w:rsidRPr="002121C4">
              <w:rPr>
                <w:rFonts w:ascii="Times New Roman Italic" w:hAnsi="Times New Roman Italic"/>
                <w:bCs/>
                <w:vanish/>
                <w:color w:val="000080"/>
                <w:sz w:val="18"/>
              </w:rPr>
              <w:t>Year(s)</w:t>
            </w:r>
          </w:p>
        </w:tc>
        <w:tc>
          <w:tcPr>
            <w:tcW w:w="2520" w:type="dxa"/>
            <w:shd w:val="clear" w:color="auto" w:fill="CCCCCC"/>
          </w:tcPr>
          <w:p w:rsidR="00232027" w:rsidRPr="002121C4" w:rsidRDefault="00232027" w:rsidP="001C3294">
            <w:pPr>
              <w:pStyle w:val="NormalWeb"/>
              <w:spacing w:before="0" w:beforeAutospacing="0" w:after="0" w:afterAutospacing="0"/>
              <w:ind w:right="144"/>
              <w:outlineLvl w:val="0"/>
              <w:rPr>
                <w:bCs/>
                <w:vanish/>
                <w:color w:val="000080"/>
                <w:sz w:val="18"/>
              </w:rPr>
            </w:pPr>
            <w:r w:rsidRPr="002121C4">
              <w:rPr>
                <w:rFonts w:ascii="Times New Roman Italic" w:hAnsi="Times New Roman Italic"/>
                <w:bCs/>
                <w:vanish/>
                <w:color w:val="000080"/>
                <w:sz w:val="18"/>
              </w:rPr>
              <w:t>Academic Title</w:t>
            </w:r>
          </w:p>
        </w:tc>
        <w:tc>
          <w:tcPr>
            <w:tcW w:w="3600" w:type="dxa"/>
            <w:shd w:val="clear" w:color="auto" w:fill="CCCCCC"/>
          </w:tcPr>
          <w:p w:rsidR="00232027" w:rsidRPr="002121C4" w:rsidRDefault="00232027" w:rsidP="001C3294">
            <w:pPr>
              <w:pStyle w:val="NormalWeb"/>
              <w:spacing w:before="0" w:beforeAutospacing="0" w:after="0" w:afterAutospacing="0"/>
              <w:ind w:right="144"/>
              <w:outlineLvl w:val="0"/>
              <w:rPr>
                <w:bCs/>
                <w:vanish/>
                <w:color w:val="000080"/>
                <w:sz w:val="18"/>
              </w:rPr>
            </w:pPr>
            <w:r w:rsidRPr="002121C4">
              <w:rPr>
                <w:rFonts w:ascii="Times New Roman Italic" w:hAnsi="Times New Roman Italic"/>
                <w:bCs/>
                <w:vanish/>
                <w:color w:val="000080"/>
                <w:sz w:val="18"/>
              </w:rPr>
              <w:t>Department</w:t>
            </w:r>
          </w:p>
        </w:tc>
        <w:tc>
          <w:tcPr>
            <w:tcW w:w="2880" w:type="dxa"/>
            <w:shd w:val="clear" w:color="auto" w:fill="CCCCCC"/>
          </w:tcPr>
          <w:p w:rsidR="00232027" w:rsidRPr="002121C4" w:rsidRDefault="00232027" w:rsidP="001C3294">
            <w:pPr>
              <w:pStyle w:val="NormalWeb"/>
              <w:spacing w:before="0" w:beforeAutospacing="0" w:after="0" w:afterAutospacing="0"/>
              <w:ind w:right="144"/>
              <w:outlineLvl w:val="0"/>
              <w:rPr>
                <w:bCs/>
                <w:vanish/>
                <w:color w:val="000080"/>
                <w:sz w:val="18"/>
              </w:rPr>
            </w:pPr>
            <w:r w:rsidRPr="002121C4">
              <w:rPr>
                <w:rFonts w:ascii="Times New Roman Italic" w:hAnsi="Times New Roman Italic"/>
                <w:bCs/>
                <w:vanish/>
                <w:color w:val="000080"/>
                <w:sz w:val="18"/>
              </w:rPr>
              <w:t>Academic Institution</w:t>
            </w:r>
          </w:p>
        </w:tc>
      </w:tr>
    </w:tbl>
    <w:p w:rsidR="00232027" w:rsidRPr="00EC5A09" w:rsidRDefault="00232027" w:rsidP="001C3294">
      <w:pPr>
        <w:pStyle w:val="H2"/>
        <w:spacing w:before="0" w:after="0"/>
        <w:ind w:right="144"/>
        <w:rPr>
          <w:bCs/>
          <w:sz w:val="12"/>
        </w:rPr>
      </w:pPr>
    </w:p>
    <w:tbl>
      <w:tblPr>
        <w:tblW w:w="10428" w:type="dxa"/>
        <w:tblLayout w:type="fixed"/>
        <w:tblLook w:val="00BF"/>
      </w:tblPr>
      <w:tblGrid>
        <w:gridCol w:w="1428"/>
        <w:gridCol w:w="2520"/>
        <w:gridCol w:w="3600"/>
        <w:gridCol w:w="2880"/>
      </w:tblGrid>
      <w:tr w:rsidR="003B4DBA" w:rsidRPr="002121C4" w:rsidTr="002121C4">
        <w:tc>
          <w:tcPr>
            <w:tcW w:w="1428" w:type="dxa"/>
          </w:tcPr>
          <w:p w:rsidR="003B4DBA" w:rsidRPr="002121C4" w:rsidRDefault="003B4DBA" w:rsidP="001C3294">
            <w:pPr>
              <w:pStyle w:val="NormalWeb"/>
              <w:spacing w:before="0" w:beforeAutospacing="0" w:after="0" w:afterAutospacing="0"/>
              <w:ind w:right="144"/>
              <w:outlineLvl w:val="0"/>
              <w:rPr>
                <w:bCs/>
                <w:color w:val="000000"/>
              </w:rPr>
            </w:pPr>
            <w:r w:rsidRPr="002121C4">
              <w:rPr>
                <w:bCs/>
                <w:color w:val="000000"/>
              </w:rPr>
              <w:t>07/95-06/97</w:t>
            </w:r>
          </w:p>
        </w:tc>
        <w:tc>
          <w:tcPr>
            <w:tcW w:w="2520" w:type="dxa"/>
          </w:tcPr>
          <w:p w:rsidR="003B4DBA" w:rsidRPr="002121C4" w:rsidRDefault="003B4DBA" w:rsidP="001C3294">
            <w:pPr>
              <w:pStyle w:val="NormalWeb"/>
              <w:spacing w:before="0" w:beforeAutospacing="0" w:after="0" w:afterAutospacing="0"/>
              <w:ind w:right="144"/>
              <w:outlineLvl w:val="0"/>
              <w:rPr>
                <w:bCs/>
                <w:color w:val="000000"/>
              </w:rPr>
            </w:pPr>
            <w:r w:rsidRPr="002121C4">
              <w:rPr>
                <w:bCs/>
                <w:color w:val="000000"/>
              </w:rPr>
              <w:t>Instructor</w:t>
            </w:r>
          </w:p>
        </w:tc>
        <w:tc>
          <w:tcPr>
            <w:tcW w:w="3600" w:type="dxa"/>
          </w:tcPr>
          <w:p w:rsidR="003B4DBA" w:rsidRPr="002121C4" w:rsidRDefault="003B4DBA" w:rsidP="001C3294">
            <w:pPr>
              <w:pStyle w:val="NormalWeb"/>
              <w:spacing w:before="0" w:beforeAutospacing="0" w:after="0" w:afterAutospacing="0"/>
              <w:ind w:right="144"/>
              <w:outlineLvl w:val="0"/>
              <w:rPr>
                <w:bCs/>
                <w:color w:val="000000"/>
              </w:rPr>
            </w:pPr>
            <w:r w:rsidRPr="002121C4">
              <w:rPr>
                <w:bCs/>
                <w:color w:val="000000"/>
              </w:rPr>
              <w:t>Neurology</w:t>
            </w:r>
          </w:p>
        </w:tc>
        <w:tc>
          <w:tcPr>
            <w:tcW w:w="2880" w:type="dxa"/>
          </w:tcPr>
          <w:p w:rsidR="003B4DBA" w:rsidRPr="002121C4" w:rsidRDefault="003B4DBA" w:rsidP="001C3294">
            <w:pPr>
              <w:pStyle w:val="NormalWeb"/>
              <w:spacing w:before="0" w:beforeAutospacing="0" w:after="0" w:afterAutospacing="0"/>
              <w:ind w:right="144"/>
              <w:outlineLvl w:val="0"/>
              <w:rPr>
                <w:bCs/>
                <w:color w:val="000000"/>
              </w:rPr>
            </w:pPr>
            <w:smartTag w:uri="urn:schemas-microsoft-com:office:smarttags" w:element="place">
              <w:smartTag w:uri="urn:schemas-microsoft-com:office:smarttags" w:element="PlaceName">
                <w:r w:rsidRPr="002121C4">
                  <w:rPr>
                    <w:bCs/>
                    <w:color w:val="000000"/>
                  </w:rPr>
                  <w:t>Harvard</w:t>
                </w:r>
              </w:smartTag>
              <w:r w:rsidRPr="002121C4">
                <w:rPr>
                  <w:bCs/>
                  <w:color w:val="000000"/>
                </w:rPr>
                <w:t xml:space="preserve"> </w:t>
              </w:r>
              <w:smartTag w:uri="urn:schemas-microsoft-com:office:smarttags" w:element="PlaceName">
                <w:r w:rsidRPr="002121C4">
                  <w:rPr>
                    <w:bCs/>
                    <w:color w:val="000000"/>
                  </w:rPr>
                  <w:t>Medical</w:t>
                </w:r>
              </w:smartTag>
              <w:r w:rsidRPr="002121C4">
                <w:rPr>
                  <w:bCs/>
                  <w:color w:val="000000"/>
                </w:rPr>
                <w:t xml:space="preserve"> </w:t>
              </w:r>
              <w:smartTag w:uri="urn:schemas-microsoft-com:office:smarttags" w:element="PlaceType">
                <w:r w:rsidRPr="002121C4">
                  <w:rPr>
                    <w:bCs/>
                    <w:color w:val="000000"/>
                  </w:rPr>
                  <w:t>School</w:t>
                </w:r>
              </w:smartTag>
            </w:smartTag>
          </w:p>
        </w:tc>
      </w:tr>
      <w:tr w:rsidR="003B4DBA" w:rsidRPr="002121C4" w:rsidTr="002121C4">
        <w:tc>
          <w:tcPr>
            <w:tcW w:w="1428" w:type="dxa"/>
          </w:tcPr>
          <w:p w:rsidR="003B4DBA" w:rsidRPr="002121C4" w:rsidRDefault="003B4DBA" w:rsidP="001C3294">
            <w:pPr>
              <w:pStyle w:val="NormalWeb"/>
              <w:spacing w:before="0" w:beforeAutospacing="0" w:after="0" w:afterAutospacing="0"/>
              <w:ind w:right="144"/>
              <w:outlineLvl w:val="0"/>
              <w:rPr>
                <w:bCs/>
                <w:color w:val="000000"/>
              </w:rPr>
            </w:pPr>
            <w:r w:rsidRPr="002121C4">
              <w:rPr>
                <w:bCs/>
                <w:color w:val="000000"/>
              </w:rPr>
              <w:t>07/97-06/02</w:t>
            </w:r>
          </w:p>
        </w:tc>
        <w:tc>
          <w:tcPr>
            <w:tcW w:w="2520" w:type="dxa"/>
          </w:tcPr>
          <w:p w:rsidR="003B4DBA" w:rsidRPr="002121C4" w:rsidRDefault="003B4DBA" w:rsidP="001C3294">
            <w:pPr>
              <w:pStyle w:val="NormalWeb"/>
              <w:spacing w:before="0" w:beforeAutospacing="0" w:after="0" w:afterAutospacing="0"/>
              <w:ind w:right="144"/>
              <w:outlineLvl w:val="0"/>
              <w:rPr>
                <w:bCs/>
                <w:color w:val="000000"/>
              </w:rPr>
            </w:pPr>
            <w:r w:rsidRPr="002121C4">
              <w:rPr>
                <w:bCs/>
                <w:color w:val="000000"/>
              </w:rPr>
              <w:t>Assistant Professor</w:t>
            </w:r>
          </w:p>
        </w:tc>
        <w:tc>
          <w:tcPr>
            <w:tcW w:w="3600" w:type="dxa"/>
          </w:tcPr>
          <w:p w:rsidR="003B4DBA" w:rsidRPr="002121C4" w:rsidRDefault="003B4DBA" w:rsidP="001C3294">
            <w:pPr>
              <w:pStyle w:val="NormalWeb"/>
              <w:spacing w:before="0" w:beforeAutospacing="0" w:after="0" w:afterAutospacing="0"/>
              <w:ind w:right="144"/>
              <w:outlineLvl w:val="0"/>
              <w:rPr>
                <w:bCs/>
                <w:color w:val="000000"/>
              </w:rPr>
            </w:pPr>
            <w:r w:rsidRPr="002121C4">
              <w:rPr>
                <w:bCs/>
                <w:color w:val="000000"/>
              </w:rPr>
              <w:t>Neurology</w:t>
            </w:r>
          </w:p>
        </w:tc>
        <w:tc>
          <w:tcPr>
            <w:tcW w:w="2880" w:type="dxa"/>
          </w:tcPr>
          <w:p w:rsidR="003B4DBA" w:rsidRPr="002121C4" w:rsidRDefault="003B4DBA" w:rsidP="001C3294">
            <w:pPr>
              <w:pStyle w:val="NormalWeb"/>
              <w:spacing w:before="0" w:beforeAutospacing="0" w:after="0" w:afterAutospacing="0"/>
              <w:ind w:right="144"/>
              <w:outlineLvl w:val="0"/>
              <w:rPr>
                <w:bCs/>
                <w:color w:val="000000"/>
              </w:rPr>
            </w:pPr>
            <w:smartTag w:uri="urn:schemas-microsoft-com:office:smarttags" w:element="place">
              <w:smartTag w:uri="urn:schemas-microsoft-com:office:smarttags" w:element="PlaceName">
                <w:r w:rsidRPr="002121C4">
                  <w:rPr>
                    <w:bCs/>
                    <w:color w:val="000000"/>
                  </w:rPr>
                  <w:t>Harvard</w:t>
                </w:r>
              </w:smartTag>
              <w:r w:rsidRPr="002121C4">
                <w:rPr>
                  <w:bCs/>
                  <w:color w:val="000000"/>
                </w:rPr>
                <w:t xml:space="preserve"> </w:t>
              </w:r>
              <w:smartTag w:uri="urn:schemas-microsoft-com:office:smarttags" w:element="PlaceName">
                <w:r w:rsidRPr="002121C4">
                  <w:rPr>
                    <w:bCs/>
                    <w:color w:val="000000"/>
                  </w:rPr>
                  <w:t>Medical</w:t>
                </w:r>
              </w:smartTag>
              <w:r w:rsidRPr="002121C4">
                <w:rPr>
                  <w:bCs/>
                  <w:color w:val="000000"/>
                </w:rPr>
                <w:t xml:space="preserve"> </w:t>
              </w:r>
              <w:smartTag w:uri="urn:schemas-microsoft-com:office:smarttags" w:element="PlaceType">
                <w:r w:rsidRPr="002121C4">
                  <w:rPr>
                    <w:bCs/>
                    <w:color w:val="000000"/>
                  </w:rPr>
                  <w:t>School</w:t>
                </w:r>
              </w:smartTag>
            </w:smartTag>
          </w:p>
        </w:tc>
      </w:tr>
      <w:tr w:rsidR="003B4DBA" w:rsidRPr="002121C4" w:rsidTr="002121C4">
        <w:tc>
          <w:tcPr>
            <w:tcW w:w="1428" w:type="dxa"/>
          </w:tcPr>
          <w:p w:rsidR="003B4DBA" w:rsidRPr="002121C4" w:rsidRDefault="003B4DBA" w:rsidP="001C3294">
            <w:pPr>
              <w:pStyle w:val="NormalWeb"/>
              <w:spacing w:before="0" w:beforeAutospacing="0" w:after="0" w:afterAutospacing="0"/>
              <w:ind w:right="144"/>
              <w:outlineLvl w:val="0"/>
              <w:rPr>
                <w:bCs/>
                <w:color w:val="000000"/>
              </w:rPr>
            </w:pPr>
            <w:r w:rsidRPr="002121C4">
              <w:rPr>
                <w:bCs/>
                <w:color w:val="000000"/>
              </w:rPr>
              <w:t>07/02-12/09</w:t>
            </w:r>
          </w:p>
        </w:tc>
        <w:tc>
          <w:tcPr>
            <w:tcW w:w="2520" w:type="dxa"/>
          </w:tcPr>
          <w:p w:rsidR="003B4DBA" w:rsidRPr="002121C4" w:rsidRDefault="003B4DBA" w:rsidP="001C3294">
            <w:pPr>
              <w:pStyle w:val="NormalWeb"/>
              <w:spacing w:before="0" w:beforeAutospacing="0" w:after="0" w:afterAutospacing="0"/>
              <w:ind w:right="144"/>
              <w:outlineLvl w:val="0"/>
              <w:rPr>
                <w:bCs/>
                <w:color w:val="000000"/>
              </w:rPr>
            </w:pPr>
            <w:r w:rsidRPr="002121C4">
              <w:rPr>
                <w:bCs/>
                <w:color w:val="000000"/>
              </w:rPr>
              <w:t>Associate Professor</w:t>
            </w:r>
          </w:p>
        </w:tc>
        <w:tc>
          <w:tcPr>
            <w:tcW w:w="3600" w:type="dxa"/>
          </w:tcPr>
          <w:p w:rsidR="003B4DBA" w:rsidRPr="002121C4" w:rsidRDefault="003B4DBA" w:rsidP="001C3294">
            <w:pPr>
              <w:pStyle w:val="NormalWeb"/>
              <w:spacing w:before="0" w:beforeAutospacing="0" w:after="0" w:afterAutospacing="0"/>
              <w:ind w:right="144"/>
              <w:outlineLvl w:val="0"/>
              <w:rPr>
                <w:bCs/>
                <w:color w:val="000000"/>
              </w:rPr>
            </w:pPr>
            <w:r w:rsidRPr="002121C4">
              <w:rPr>
                <w:bCs/>
                <w:color w:val="000000"/>
              </w:rPr>
              <w:t>Neurology</w:t>
            </w:r>
          </w:p>
        </w:tc>
        <w:tc>
          <w:tcPr>
            <w:tcW w:w="2880" w:type="dxa"/>
          </w:tcPr>
          <w:p w:rsidR="003B4DBA" w:rsidRPr="002121C4" w:rsidRDefault="003B4DBA" w:rsidP="001C3294">
            <w:pPr>
              <w:pStyle w:val="NormalWeb"/>
              <w:spacing w:before="0" w:beforeAutospacing="0" w:after="0" w:afterAutospacing="0"/>
              <w:ind w:right="144"/>
              <w:outlineLvl w:val="0"/>
              <w:rPr>
                <w:bCs/>
                <w:color w:val="000000"/>
              </w:rPr>
            </w:pPr>
            <w:smartTag w:uri="urn:schemas-microsoft-com:office:smarttags" w:element="place">
              <w:smartTag w:uri="urn:schemas-microsoft-com:office:smarttags" w:element="PlaceName">
                <w:r w:rsidRPr="002121C4">
                  <w:rPr>
                    <w:bCs/>
                    <w:color w:val="000000"/>
                  </w:rPr>
                  <w:t>Harvard</w:t>
                </w:r>
              </w:smartTag>
              <w:r w:rsidRPr="002121C4">
                <w:rPr>
                  <w:bCs/>
                  <w:color w:val="000000"/>
                </w:rPr>
                <w:t xml:space="preserve"> </w:t>
              </w:r>
              <w:smartTag w:uri="urn:schemas-microsoft-com:office:smarttags" w:element="PlaceName">
                <w:r w:rsidRPr="002121C4">
                  <w:rPr>
                    <w:bCs/>
                    <w:color w:val="000000"/>
                  </w:rPr>
                  <w:t>Medical</w:t>
                </w:r>
              </w:smartTag>
              <w:r w:rsidRPr="002121C4">
                <w:rPr>
                  <w:bCs/>
                  <w:color w:val="000000"/>
                </w:rPr>
                <w:t xml:space="preserve"> </w:t>
              </w:r>
              <w:smartTag w:uri="urn:schemas-microsoft-com:office:smarttags" w:element="PlaceType">
                <w:r w:rsidRPr="002121C4">
                  <w:rPr>
                    <w:bCs/>
                    <w:color w:val="000000"/>
                  </w:rPr>
                  <w:t>School</w:t>
                </w:r>
              </w:smartTag>
            </w:smartTag>
          </w:p>
        </w:tc>
      </w:tr>
      <w:tr w:rsidR="003B4DBA" w:rsidRPr="002121C4" w:rsidTr="002121C4">
        <w:tc>
          <w:tcPr>
            <w:tcW w:w="1428" w:type="dxa"/>
          </w:tcPr>
          <w:p w:rsidR="003B4DBA" w:rsidRPr="002121C4" w:rsidRDefault="003B4DBA" w:rsidP="001C3294">
            <w:pPr>
              <w:pStyle w:val="NormalWeb"/>
              <w:spacing w:before="0" w:beforeAutospacing="0" w:after="0" w:afterAutospacing="0"/>
              <w:ind w:right="144"/>
              <w:outlineLvl w:val="0"/>
              <w:rPr>
                <w:bCs/>
                <w:color w:val="000000"/>
              </w:rPr>
            </w:pPr>
            <w:r w:rsidRPr="002121C4">
              <w:rPr>
                <w:bCs/>
                <w:color w:val="000000"/>
              </w:rPr>
              <w:t>01/10-</w:t>
            </w:r>
          </w:p>
        </w:tc>
        <w:tc>
          <w:tcPr>
            <w:tcW w:w="2520" w:type="dxa"/>
          </w:tcPr>
          <w:p w:rsidR="003B4DBA" w:rsidRPr="002121C4" w:rsidRDefault="003B4DBA" w:rsidP="001C3294">
            <w:pPr>
              <w:pStyle w:val="NormalWeb"/>
              <w:spacing w:before="0" w:beforeAutospacing="0" w:after="0" w:afterAutospacing="0"/>
              <w:ind w:right="144"/>
              <w:outlineLvl w:val="0"/>
              <w:rPr>
                <w:bCs/>
                <w:color w:val="000000"/>
              </w:rPr>
            </w:pPr>
            <w:r w:rsidRPr="002121C4">
              <w:rPr>
                <w:bCs/>
                <w:color w:val="000000"/>
              </w:rPr>
              <w:t>Julieanne Dorn Professor</w:t>
            </w:r>
          </w:p>
        </w:tc>
        <w:tc>
          <w:tcPr>
            <w:tcW w:w="3600" w:type="dxa"/>
          </w:tcPr>
          <w:p w:rsidR="003B4DBA" w:rsidRPr="002121C4" w:rsidRDefault="003B4DBA" w:rsidP="001C3294">
            <w:pPr>
              <w:pStyle w:val="NormalWeb"/>
              <w:spacing w:before="0" w:beforeAutospacing="0" w:after="0" w:afterAutospacing="0"/>
              <w:ind w:right="144"/>
              <w:outlineLvl w:val="0"/>
              <w:rPr>
                <w:bCs/>
                <w:color w:val="000000"/>
              </w:rPr>
            </w:pPr>
            <w:r w:rsidRPr="002121C4">
              <w:rPr>
                <w:bCs/>
                <w:color w:val="000000"/>
              </w:rPr>
              <w:t>Neurology</w:t>
            </w:r>
          </w:p>
        </w:tc>
        <w:tc>
          <w:tcPr>
            <w:tcW w:w="2880" w:type="dxa"/>
          </w:tcPr>
          <w:p w:rsidR="003B4DBA" w:rsidRPr="002121C4" w:rsidRDefault="003B4DBA" w:rsidP="001C3294">
            <w:pPr>
              <w:pStyle w:val="NormalWeb"/>
              <w:spacing w:before="0" w:beforeAutospacing="0" w:after="0" w:afterAutospacing="0"/>
              <w:ind w:right="144"/>
              <w:outlineLvl w:val="0"/>
              <w:rPr>
                <w:bCs/>
                <w:color w:val="000000"/>
              </w:rPr>
            </w:pPr>
            <w:smartTag w:uri="urn:schemas-microsoft-com:office:smarttags" w:element="place">
              <w:smartTag w:uri="urn:schemas-microsoft-com:office:smarttags" w:element="PlaceName">
                <w:r w:rsidRPr="002121C4">
                  <w:rPr>
                    <w:bCs/>
                    <w:color w:val="000000"/>
                  </w:rPr>
                  <w:t>Harvard</w:t>
                </w:r>
              </w:smartTag>
              <w:r w:rsidRPr="002121C4">
                <w:rPr>
                  <w:bCs/>
                  <w:color w:val="000000"/>
                </w:rPr>
                <w:t xml:space="preserve"> </w:t>
              </w:r>
              <w:smartTag w:uri="urn:schemas-microsoft-com:office:smarttags" w:element="PlaceName">
                <w:r w:rsidRPr="002121C4">
                  <w:rPr>
                    <w:bCs/>
                    <w:color w:val="000000"/>
                  </w:rPr>
                  <w:t>Medical</w:t>
                </w:r>
              </w:smartTag>
              <w:r w:rsidRPr="002121C4">
                <w:rPr>
                  <w:bCs/>
                  <w:color w:val="000000"/>
                </w:rPr>
                <w:t xml:space="preserve"> </w:t>
              </w:r>
              <w:smartTag w:uri="urn:schemas-microsoft-com:office:smarttags" w:element="PlaceType">
                <w:r w:rsidRPr="002121C4">
                  <w:rPr>
                    <w:bCs/>
                    <w:color w:val="000000"/>
                  </w:rPr>
                  <w:t>School</w:t>
                </w:r>
              </w:smartTag>
            </w:smartTag>
          </w:p>
        </w:tc>
      </w:tr>
    </w:tbl>
    <w:p w:rsidR="00232027" w:rsidRPr="00FD3BFA" w:rsidRDefault="00232027" w:rsidP="001C3294">
      <w:pPr>
        <w:ind w:right="144"/>
      </w:pPr>
    </w:p>
    <w:p w:rsidR="00232027" w:rsidRPr="00417564" w:rsidRDefault="00F44F38" w:rsidP="001C3294">
      <w:pPr>
        <w:pStyle w:val="H2"/>
        <w:ind w:right="144"/>
      </w:pPr>
      <w:hyperlink r:id="rId12" w:history="1">
        <w:r w:rsidR="00232027" w:rsidRPr="00EC5A09">
          <w:rPr>
            <w:rStyle w:val="Hyperlink"/>
          </w:rPr>
          <w:t>Appointments at Hospitals/Affiliated Institutions</w:t>
        </w:r>
      </w:hyperlink>
    </w:p>
    <w:tbl>
      <w:tblPr>
        <w:tblW w:w="0" w:type="auto"/>
        <w:tblBorders>
          <w:top w:val="single" w:sz="4" w:space="0" w:color="auto"/>
          <w:left w:val="single" w:sz="4" w:space="0" w:color="auto"/>
          <w:bottom w:val="single" w:sz="4" w:space="0" w:color="auto"/>
          <w:right w:val="single" w:sz="4" w:space="0" w:color="auto"/>
        </w:tblBorders>
        <w:shd w:val="clear" w:color="auto" w:fill="CCCCCC"/>
        <w:tblLayout w:type="fixed"/>
        <w:tblLook w:val="00BF"/>
      </w:tblPr>
      <w:tblGrid>
        <w:gridCol w:w="1440"/>
        <w:gridCol w:w="2520"/>
        <w:gridCol w:w="3600"/>
        <w:gridCol w:w="2880"/>
      </w:tblGrid>
      <w:tr w:rsidR="00232027" w:rsidRPr="002121C4" w:rsidTr="002121C4">
        <w:trPr>
          <w:hidden/>
        </w:trPr>
        <w:tc>
          <w:tcPr>
            <w:tcW w:w="1440" w:type="dxa"/>
            <w:shd w:val="clear" w:color="auto" w:fill="CCCCCC"/>
          </w:tcPr>
          <w:p w:rsidR="00232027" w:rsidRPr="002121C4" w:rsidRDefault="00232027" w:rsidP="001C3294">
            <w:pPr>
              <w:pStyle w:val="NormalWeb"/>
              <w:spacing w:before="0" w:beforeAutospacing="0" w:after="0" w:afterAutospacing="0"/>
              <w:ind w:right="144"/>
              <w:outlineLvl w:val="0"/>
              <w:rPr>
                <w:bCs/>
                <w:vanish/>
                <w:color w:val="000080"/>
                <w:sz w:val="18"/>
              </w:rPr>
            </w:pPr>
            <w:r w:rsidRPr="002121C4">
              <w:rPr>
                <w:rFonts w:ascii="Times New Roman Italic" w:hAnsi="Times New Roman Italic"/>
                <w:bCs/>
                <w:vanish/>
                <w:color w:val="000080"/>
                <w:sz w:val="18"/>
              </w:rPr>
              <w:t>Year(s)</w:t>
            </w:r>
          </w:p>
        </w:tc>
        <w:tc>
          <w:tcPr>
            <w:tcW w:w="2520" w:type="dxa"/>
            <w:shd w:val="clear" w:color="auto" w:fill="CCCCCC"/>
          </w:tcPr>
          <w:p w:rsidR="00232027" w:rsidRPr="002121C4" w:rsidRDefault="00232027" w:rsidP="001C3294">
            <w:pPr>
              <w:pStyle w:val="NormalWeb"/>
              <w:spacing w:before="0" w:beforeAutospacing="0" w:after="0" w:afterAutospacing="0"/>
              <w:ind w:right="144"/>
              <w:outlineLvl w:val="0"/>
              <w:rPr>
                <w:bCs/>
                <w:vanish/>
                <w:color w:val="000080"/>
                <w:sz w:val="18"/>
              </w:rPr>
            </w:pPr>
            <w:r w:rsidRPr="002121C4">
              <w:rPr>
                <w:rFonts w:ascii="Times New Roman Italic" w:hAnsi="Times New Roman Italic"/>
                <w:bCs/>
                <w:vanish/>
                <w:color w:val="000080"/>
                <w:sz w:val="18"/>
              </w:rPr>
              <w:t>Position Title</w:t>
            </w:r>
          </w:p>
        </w:tc>
        <w:tc>
          <w:tcPr>
            <w:tcW w:w="3600" w:type="dxa"/>
            <w:shd w:val="clear" w:color="auto" w:fill="CCCCCC"/>
          </w:tcPr>
          <w:p w:rsidR="00232027" w:rsidRPr="002121C4" w:rsidRDefault="00232027" w:rsidP="001C3294">
            <w:pPr>
              <w:pStyle w:val="NormalWeb"/>
              <w:spacing w:before="0" w:beforeAutospacing="0" w:after="0" w:afterAutospacing="0"/>
              <w:ind w:right="144"/>
              <w:outlineLvl w:val="0"/>
              <w:rPr>
                <w:bCs/>
                <w:vanish/>
                <w:color w:val="000080"/>
                <w:sz w:val="18"/>
              </w:rPr>
            </w:pPr>
            <w:r w:rsidRPr="002121C4">
              <w:rPr>
                <w:rFonts w:ascii="Times New Roman Italic" w:hAnsi="Times New Roman Italic"/>
                <w:bCs/>
                <w:vanish/>
                <w:color w:val="000080"/>
                <w:sz w:val="18"/>
              </w:rPr>
              <w:t>Department (Division, if applicable)</w:t>
            </w:r>
          </w:p>
        </w:tc>
        <w:tc>
          <w:tcPr>
            <w:tcW w:w="2880" w:type="dxa"/>
            <w:shd w:val="clear" w:color="auto" w:fill="CCCCCC"/>
          </w:tcPr>
          <w:p w:rsidR="00232027" w:rsidRPr="002121C4" w:rsidRDefault="00232027" w:rsidP="001C3294">
            <w:pPr>
              <w:pStyle w:val="NormalWeb"/>
              <w:spacing w:before="0" w:beforeAutospacing="0" w:after="0" w:afterAutospacing="0"/>
              <w:ind w:right="144"/>
              <w:outlineLvl w:val="0"/>
              <w:rPr>
                <w:bCs/>
                <w:vanish/>
                <w:color w:val="000080"/>
                <w:sz w:val="18"/>
              </w:rPr>
            </w:pPr>
            <w:r w:rsidRPr="002121C4">
              <w:rPr>
                <w:rFonts w:ascii="Times New Roman Italic" w:hAnsi="Times New Roman Italic"/>
                <w:bCs/>
                <w:vanish/>
                <w:color w:val="000080"/>
                <w:sz w:val="18"/>
              </w:rPr>
              <w:t>Institution</w:t>
            </w:r>
          </w:p>
        </w:tc>
      </w:tr>
    </w:tbl>
    <w:p w:rsidR="00232027" w:rsidRPr="004101E6" w:rsidRDefault="00232027" w:rsidP="001C3294">
      <w:pPr>
        <w:pStyle w:val="NormalWeb"/>
        <w:spacing w:before="0" w:beforeAutospacing="0" w:after="0" w:afterAutospacing="0"/>
        <w:ind w:right="144"/>
        <w:outlineLvl w:val="0"/>
        <w:rPr>
          <w:sz w:val="12"/>
        </w:rPr>
      </w:pPr>
    </w:p>
    <w:tbl>
      <w:tblPr>
        <w:tblW w:w="10428" w:type="dxa"/>
        <w:tblLayout w:type="fixed"/>
        <w:tblLook w:val="00BF"/>
      </w:tblPr>
      <w:tblGrid>
        <w:gridCol w:w="1428"/>
        <w:gridCol w:w="2520"/>
        <w:gridCol w:w="3600"/>
        <w:gridCol w:w="2880"/>
      </w:tblGrid>
      <w:tr w:rsidR="00CF542D" w:rsidRPr="002121C4" w:rsidTr="002121C4">
        <w:tc>
          <w:tcPr>
            <w:tcW w:w="1428" w:type="dxa"/>
          </w:tcPr>
          <w:p w:rsidR="00CF542D" w:rsidRPr="002121C4" w:rsidRDefault="00CF542D" w:rsidP="001C3294">
            <w:pPr>
              <w:pStyle w:val="NormalWeb"/>
              <w:spacing w:before="0" w:beforeAutospacing="0" w:after="0" w:afterAutospacing="0"/>
              <w:ind w:right="144"/>
              <w:outlineLvl w:val="0"/>
              <w:rPr>
                <w:bCs/>
                <w:color w:val="000000"/>
              </w:rPr>
            </w:pPr>
            <w:r w:rsidRPr="002121C4">
              <w:rPr>
                <w:bCs/>
                <w:color w:val="000000"/>
              </w:rPr>
              <w:t xml:space="preserve">Past </w:t>
            </w:r>
            <w:r w:rsidRPr="002121C4">
              <w:rPr>
                <w:bCs/>
                <w:color w:val="000000"/>
              </w:rPr>
              <w:br/>
              <w:t>06/96-04/03</w:t>
            </w:r>
          </w:p>
        </w:tc>
        <w:tc>
          <w:tcPr>
            <w:tcW w:w="2520" w:type="dxa"/>
          </w:tcPr>
          <w:p w:rsidR="00CF542D" w:rsidRPr="002121C4" w:rsidRDefault="00B22454" w:rsidP="001C3294">
            <w:pPr>
              <w:pStyle w:val="NormalWeb"/>
              <w:spacing w:before="0" w:beforeAutospacing="0" w:after="0" w:afterAutospacing="0"/>
              <w:ind w:right="144"/>
              <w:outlineLvl w:val="0"/>
              <w:rPr>
                <w:bCs/>
                <w:color w:val="000000"/>
              </w:rPr>
            </w:pPr>
            <w:r>
              <w:rPr>
                <w:bCs/>
                <w:color w:val="000000"/>
              </w:rPr>
              <w:br/>
            </w:r>
            <w:r w:rsidR="00CF542D" w:rsidRPr="002121C4">
              <w:rPr>
                <w:bCs/>
                <w:color w:val="000000"/>
              </w:rPr>
              <w:t>Assistant in Neurology</w:t>
            </w:r>
          </w:p>
        </w:tc>
        <w:tc>
          <w:tcPr>
            <w:tcW w:w="3600" w:type="dxa"/>
          </w:tcPr>
          <w:p w:rsidR="00CF542D" w:rsidRPr="002121C4" w:rsidRDefault="00B22454" w:rsidP="001C3294">
            <w:pPr>
              <w:pStyle w:val="NormalWeb"/>
              <w:spacing w:before="0" w:beforeAutospacing="0" w:after="0" w:afterAutospacing="0"/>
              <w:ind w:right="144"/>
              <w:outlineLvl w:val="0"/>
              <w:rPr>
                <w:bCs/>
                <w:color w:val="000000"/>
              </w:rPr>
            </w:pPr>
            <w:r>
              <w:rPr>
                <w:bCs/>
                <w:color w:val="000000"/>
              </w:rPr>
              <w:br/>
            </w:r>
            <w:r w:rsidR="00CF542D" w:rsidRPr="002121C4">
              <w:rPr>
                <w:bCs/>
                <w:color w:val="000000"/>
              </w:rPr>
              <w:t>Neurology</w:t>
            </w:r>
          </w:p>
        </w:tc>
        <w:tc>
          <w:tcPr>
            <w:tcW w:w="2880" w:type="dxa"/>
          </w:tcPr>
          <w:p w:rsidR="00CF542D" w:rsidRPr="002121C4" w:rsidRDefault="00B22454" w:rsidP="001C3294">
            <w:pPr>
              <w:pStyle w:val="NormalWeb"/>
              <w:spacing w:before="0" w:beforeAutospacing="0" w:after="0" w:afterAutospacing="0"/>
              <w:ind w:right="144"/>
              <w:outlineLvl w:val="0"/>
              <w:rPr>
                <w:bCs/>
                <w:color w:val="000000"/>
              </w:rPr>
            </w:pPr>
            <w:r>
              <w:rPr>
                <w:bCs/>
                <w:color w:val="000000"/>
              </w:rPr>
              <w:br/>
            </w:r>
            <w:r w:rsidR="00CF542D" w:rsidRPr="002121C4">
              <w:rPr>
                <w:bCs/>
                <w:color w:val="000000"/>
              </w:rPr>
              <w:t>Massachusetts General Hospital</w:t>
            </w:r>
          </w:p>
        </w:tc>
      </w:tr>
      <w:tr w:rsidR="00CF542D" w:rsidRPr="002121C4" w:rsidTr="002121C4">
        <w:tc>
          <w:tcPr>
            <w:tcW w:w="1428" w:type="dxa"/>
          </w:tcPr>
          <w:p w:rsidR="00CF542D" w:rsidRPr="002121C4" w:rsidRDefault="00CF542D" w:rsidP="001C3294">
            <w:pPr>
              <w:pStyle w:val="NormalWeb"/>
              <w:spacing w:before="0" w:beforeAutospacing="0" w:after="0" w:afterAutospacing="0"/>
              <w:ind w:right="144"/>
              <w:outlineLvl w:val="0"/>
              <w:rPr>
                <w:bCs/>
                <w:color w:val="000000"/>
              </w:rPr>
            </w:pPr>
            <w:r w:rsidRPr="002121C4">
              <w:rPr>
                <w:bCs/>
                <w:color w:val="000000"/>
              </w:rPr>
              <w:t>1996-1997</w:t>
            </w:r>
          </w:p>
        </w:tc>
        <w:tc>
          <w:tcPr>
            <w:tcW w:w="2520" w:type="dxa"/>
          </w:tcPr>
          <w:p w:rsidR="00CF542D" w:rsidRPr="002121C4" w:rsidRDefault="00CF542D" w:rsidP="001C3294">
            <w:pPr>
              <w:pStyle w:val="NormalWeb"/>
              <w:spacing w:before="0" w:beforeAutospacing="0" w:after="0" w:afterAutospacing="0"/>
              <w:ind w:right="144"/>
              <w:outlineLvl w:val="0"/>
              <w:rPr>
                <w:bCs/>
                <w:color w:val="000000"/>
              </w:rPr>
            </w:pPr>
            <w:r w:rsidRPr="002121C4">
              <w:rPr>
                <w:bCs/>
                <w:color w:val="000000"/>
              </w:rPr>
              <w:t>Research Affiliate</w:t>
            </w:r>
          </w:p>
        </w:tc>
        <w:tc>
          <w:tcPr>
            <w:tcW w:w="3600" w:type="dxa"/>
          </w:tcPr>
          <w:p w:rsidR="00CF542D" w:rsidRPr="002121C4" w:rsidRDefault="00CF542D" w:rsidP="001C3294">
            <w:pPr>
              <w:pStyle w:val="NormalWeb"/>
              <w:spacing w:before="0" w:beforeAutospacing="0" w:after="0" w:afterAutospacing="0"/>
              <w:ind w:right="144"/>
              <w:outlineLvl w:val="0"/>
              <w:rPr>
                <w:bCs/>
                <w:color w:val="000000"/>
              </w:rPr>
            </w:pPr>
            <w:r w:rsidRPr="002121C4">
              <w:rPr>
                <w:bCs/>
                <w:color w:val="000000"/>
              </w:rPr>
              <w:t xml:space="preserve">General Clinical </w:t>
            </w:r>
            <w:smartTag w:uri="urn:schemas-microsoft-com:office:smarttags" w:element="place">
              <w:smartTag w:uri="urn:schemas-microsoft-com:office:smarttags" w:element="PlaceName">
                <w:r w:rsidRPr="002121C4">
                  <w:rPr>
                    <w:bCs/>
                    <w:color w:val="000000"/>
                  </w:rPr>
                  <w:t>Research</w:t>
                </w:r>
              </w:smartTag>
              <w:r w:rsidRPr="002121C4">
                <w:rPr>
                  <w:bCs/>
                  <w:color w:val="000000"/>
                </w:rPr>
                <w:t xml:space="preserve"> </w:t>
              </w:r>
              <w:smartTag w:uri="urn:schemas-microsoft-com:office:smarttags" w:element="PlaceType">
                <w:r w:rsidRPr="002121C4">
                  <w:rPr>
                    <w:bCs/>
                    <w:color w:val="000000"/>
                  </w:rPr>
                  <w:t>Center</w:t>
                </w:r>
              </w:smartTag>
            </w:smartTag>
          </w:p>
        </w:tc>
        <w:tc>
          <w:tcPr>
            <w:tcW w:w="2880" w:type="dxa"/>
          </w:tcPr>
          <w:p w:rsidR="00CF542D" w:rsidRPr="002121C4" w:rsidRDefault="00CF542D" w:rsidP="001C3294">
            <w:pPr>
              <w:pStyle w:val="NormalWeb"/>
              <w:spacing w:before="0" w:beforeAutospacing="0" w:after="0" w:afterAutospacing="0"/>
              <w:ind w:right="144"/>
              <w:outlineLvl w:val="0"/>
              <w:rPr>
                <w:bCs/>
                <w:color w:val="000000"/>
              </w:rPr>
            </w:pPr>
            <w:r w:rsidRPr="002121C4">
              <w:rPr>
                <w:bCs/>
                <w:color w:val="000000"/>
              </w:rPr>
              <w:t>Massachusetts Institute of Technology</w:t>
            </w:r>
          </w:p>
        </w:tc>
      </w:tr>
      <w:tr w:rsidR="00CF542D" w:rsidRPr="002121C4" w:rsidTr="002121C4">
        <w:tc>
          <w:tcPr>
            <w:tcW w:w="1428" w:type="dxa"/>
          </w:tcPr>
          <w:p w:rsidR="00CF542D" w:rsidRPr="002121C4" w:rsidRDefault="00CF542D" w:rsidP="001C3294">
            <w:pPr>
              <w:pStyle w:val="NormalWeb"/>
              <w:spacing w:before="0" w:beforeAutospacing="0" w:after="0" w:afterAutospacing="0"/>
              <w:ind w:right="144"/>
              <w:outlineLvl w:val="0"/>
              <w:rPr>
                <w:bCs/>
                <w:color w:val="000000"/>
              </w:rPr>
            </w:pPr>
            <w:r w:rsidRPr="002121C4">
              <w:rPr>
                <w:bCs/>
                <w:color w:val="000000"/>
              </w:rPr>
              <w:t>2004-2006</w:t>
            </w:r>
          </w:p>
        </w:tc>
        <w:tc>
          <w:tcPr>
            <w:tcW w:w="2520" w:type="dxa"/>
          </w:tcPr>
          <w:p w:rsidR="00CF542D" w:rsidRPr="002121C4" w:rsidRDefault="00CF542D" w:rsidP="001C3294">
            <w:pPr>
              <w:pStyle w:val="NormalWeb"/>
              <w:spacing w:before="0" w:beforeAutospacing="0" w:after="0" w:afterAutospacing="0"/>
              <w:ind w:right="144"/>
              <w:outlineLvl w:val="0"/>
              <w:rPr>
                <w:bCs/>
                <w:color w:val="000000"/>
              </w:rPr>
            </w:pPr>
            <w:r w:rsidRPr="002121C4">
              <w:rPr>
                <w:bCs/>
                <w:color w:val="000000"/>
              </w:rPr>
              <w:t>Staff Researcher</w:t>
            </w:r>
          </w:p>
        </w:tc>
        <w:tc>
          <w:tcPr>
            <w:tcW w:w="3600" w:type="dxa"/>
          </w:tcPr>
          <w:p w:rsidR="00CF542D" w:rsidRPr="002121C4" w:rsidRDefault="00CF542D" w:rsidP="001C3294">
            <w:pPr>
              <w:pStyle w:val="NormalWeb"/>
              <w:spacing w:before="0" w:beforeAutospacing="0" w:after="0" w:afterAutospacing="0"/>
              <w:ind w:right="144"/>
              <w:outlineLvl w:val="0"/>
              <w:rPr>
                <w:bCs/>
                <w:color w:val="000000"/>
              </w:rPr>
            </w:pPr>
            <w:r w:rsidRPr="002121C4">
              <w:rPr>
                <w:bCs/>
                <w:color w:val="000000"/>
              </w:rPr>
              <w:t>Neurology</w:t>
            </w:r>
          </w:p>
        </w:tc>
        <w:tc>
          <w:tcPr>
            <w:tcW w:w="2880" w:type="dxa"/>
          </w:tcPr>
          <w:p w:rsidR="00CF542D" w:rsidRPr="002121C4" w:rsidRDefault="00CF542D" w:rsidP="001C3294">
            <w:pPr>
              <w:pStyle w:val="NormalWeb"/>
              <w:spacing w:before="0" w:beforeAutospacing="0" w:after="0" w:afterAutospacing="0"/>
              <w:ind w:right="144"/>
              <w:outlineLvl w:val="0"/>
              <w:rPr>
                <w:bCs/>
                <w:color w:val="000000"/>
              </w:rPr>
            </w:pPr>
            <w:r w:rsidRPr="002121C4">
              <w:rPr>
                <w:bCs/>
                <w:color w:val="000000"/>
              </w:rPr>
              <w:t xml:space="preserve">Edith Norse Bedford Veteran’s </w:t>
            </w:r>
            <w:smartTag w:uri="urn:schemas-microsoft-com:office:smarttags" w:element="place">
              <w:smartTag w:uri="urn:schemas-microsoft-com:office:smarttags" w:element="PlaceName">
                <w:r w:rsidRPr="002121C4">
                  <w:rPr>
                    <w:bCs/>
                    <w:color w:val="000000"/>
                  </w:rPr>
                  <w:t>Administration</w:t>
                </w:r>
              </w:smartTag>
              <w:r w:rsidRPr="002121C4">
                <w:rPr>
                  <w:bCs/>
                  <w:color w:val="000000"/>
                </w:rPr>
                <w:t xml:space="preserve"> </w:t>
              </w:r>
              <w:smartTag w:uri="urn:schemas-microsoft-com:office:smarttags" w:element="PlaceType">
                <w:r w:rsidRPr="002121C4">
                  <w:rPr>
                    <w:bCs/>
                    <w:color w:val="000000"/>
                  </w:rPr>
                  <w:t>Hospital</w:t>
                </w:r>
              </w:smartTag>
            </w:smartTag>
          </w:p>
        </w:tc>
      </w:tr>
      <w:tr w:rsidR="00CF542D" w:rsidRPr="002121C4" w:rsidTr="002121C4">
        <w:tc>
          <w:tcPr>
            <w:tcW w:w="1428" w:type="dxa"/>
          </w:tcPr>
          <w:p w:rsidR="00CF542D" w:rsidRPr="002121C4" w:rsidRDefault="00CF542D" w:rsidP="001C3294">
            <w:pPr>
              <w:pStyle w:val="NormalWeb"/>
              <w:spacing w:before="0" w:beforeAutospacing="0" w:after="0" w:afterAutospacing="0"/>
              <w:ind w:right="144"/>
              <w:outlineLvl w:val="0"/>
              <w:rPr>
                <w:bCs/>
                <w:color w:val="000000"/>
              </w:rPr>
            </w:pPr>
            <w:r w:rsidRPr="002121C4">
              <w:rPr>
                <w:bCs/>
                <w:color w:val="000000"/>
              </w:rPr>
              <w:t>1998-</w:t>
            </w:r>
          </w:p>
        </w:tc>
        <w:tc>
          <w:tcPr>
            <w:tcW w:w="2520" w:type="dxa"/>
          </w:tcPr>
          <w:p w:rsidR="00CF542D" w:rsidRPr="002121C4" w:rsidRDefault="00CF542D" w:rsidP="001C3294">
            <w:pPr>
              <w:pStyle w:val="NormalWeb"/>
              <w:spacing w:before="0" w:beforeAutospacing="0" w:after="0" w:afterAutospacing="0"/>
              <w:ind w:right="144"/>
              <w:outlineLvl w:val="0"/>
              <w:rPr>
                <w:bCs/>
                <w:color w:val="000000"/>
              </w:rPr>
            </w:pPr>
            <w:r w:rsidRPr="002121C4">
              <w:rPr>
                <w:bCs/>
                <w:color w:val="000000"/>
              </w:rPr>
              <w:t>Associate in Neurology</w:t>
            </w:r>
          </w:p>
        </w:tc>
        <w:tc>
          <w:tcPr>
            <w:tcW w:w="3600" w:type="dxa"/>
          </w:tcPr>
          <w:p w:rsidR="00CF542D" w:rsidRPr="002121C4" w:rsidRDefault="00CF542D" w:rsidP="001C3294">
            <w:pPr>
              <w:pStyle w:val="NormalWeb"/>
              <w:spacing w:before="0" w:beforeAutospacing="0" w:after="0" w:afterAutospacing="0"/>
              <w:ind w:right="144"/>
              <w:outlineLvl w:val="0"/>
              <w:rPr>
                <w:bCs/>
                <w:color w:val="000000"/>
              </w:rPr>
            </w:pPr>
            <w:r w:rsidRPr="002121C4">
              <w:rPr>
                <w:bCs/>
                <w:color w:val="000000"/>
              </w:rPr>
              <w:t>Neurology</w:t>
            </w:r>
          </w:p>
        </w:tc>
        <w:tc>
          <w:tcPr>
            <w:tcW w:w="2880" w:type="dxa"/>
          </w:tcPr>
          <w:p w:rsidR="00CF542D" w:rsidRPr="002121C4" w:rsidRDefault="00CF542D" w:rsidP="001C3294">
            <w:pPr>
              <w:pStyle w:val="NormalWeb"/>
              <w:spacing w:before="0" w:beforeAutospacing="0" w:after="0" w:afterAutospacing="0"/>
              <w:ind w:right="144"/>
              <w:outlineLvl w:val="0"/>
              <w:rPr>
                <w:bCs/>
                <w:color w:val="000000"/>
              </w:rPr>
            </w:pPr>
            <w:r w:rsidRPr="002121C4">
              <w:rPr>
                <w:bCs/>
                <w:color w:val="000000"/>
              </w:rPr>
              <w:t>Brigham and Women’s Hospital</w:t>
            </w:r>
          </w:p>
        </w:tc>
      </w:tr>
      <w:tr w:rsidR="00CF542D" w:rsidRPr="002121C4" w:rsidTr="002121C4">
        <w:tc>
          <w:tcPr>
            <w:tcW w:w="1428" w:type="dxa"/>
          </w:tcPr>
          <w:p w:rsidR="00CF542D" w:rsidRPr="002121C4" w:rsidRDefault="00CF542D" w:rsidP="001C3294">
            <w:pPr>
              <w:pStyle w:val="NormalWeb"/>
              <w:spacing w:before="0" w:beforeAutospacing="0" w:after="0" w:afterAutospacing="0"/>
              <w:ind w:right="144"/>
              <w:outlineLvl w:val="0"/>
              <w:rPr>
                <w:bCs/>
                <w:color w:val="000000"/>
              </w:rPr>
            </w:pPr>
            <w:r w:rsidRPr="002121C4">
              <w:rPr>
                <w:bCs/>
                <w:color w:val="000000"/>
              </w:rPr>
              <w:t>04/03-4/11</w:t>
            </w:r>
          </w:p>
        </w:tc>
        <w:tc>
          <w:tcPr>
            <w:tcW w:w="2520" w:type="dxa"/>
          </w:tcPr>
          <w:p w:rsidR="00CF542D" w:rsidRPr="002121C4" w:rsidRDefault="00CF542D" w:rsidP="001C3294">
            <w:pPr>
              <w:pStyle w:val="NormalWeb"/>
              <w:spacing w:before="0" w:beforeAutospacing="0" w:after="0" w:afterAutospacing="0"/>
              <w:ind w:right="144"/>
              <w:outlineLvl w:val="0"/>
              <w:rPr>
                <w:bCs/>
                <w:color w:val="000000"/>
              </w:rPr>
            </w:pPr>
            <w:r w:rsidRPr="002121C4">
              <w:rPr>
                <w:bCs/>
                <w:color w:val="000000"/>
              </w:rPr>
              <w:t>Associate in Neurology</w:t>
            </w:r>
          </w:p>
        </w:tc>
        <w:tc>
          <w:tcPr>
            <w:tcW w:w="3600" w:type="dxa"/>
          </w:tcPr>
          <w:p w:rsidR="00CF542D" w:rsidRPr="002121C4" w:rsidRDefault="00CF542D" w:rsidP="001C3294">
            <w:pPr>
              <w:pStyle w:val="NormalWeb"/>
              <w:spacing w:before="0" w:beforeAutospacing="0" w:after="0" w:afterAutospacing="0"/>
              <w:ind w:right="144"/>
              <w:outlineLvl w:val="0"/>
              <w:rPr>
                <w:bCs/>
                <w:color w:val="000000"/>
              </w:rPr>
            </w:pPr>
            <w:r w:rsidRPr="002121C4">
              <w:rPr>
                <w:bCs/>
                <w:color w:val="000000"/>
              </w:rPr>
              <w:t>Neurology</w:t>
            </w:r>
          </w:p>
        </w:tc>
        <w:tc>
          <w:tcPr>
            <w:tcW w:w="2880" w:type="dxa"/>
          </w:tcPr>
          <w:p w:rsidR="00CF542D" w:rsidRPr="002121C4" w:rsidRDefault="00CF542D" w:rsidP="001C3294">
            <w:pPr>
              <w:pStyle w:val="NormalWeb"/>
              <w:spacing w:before="0" w:beforeAutospacing="0" w:after="0" w:afterAutospacing="0"/>
              <w:ind w:right="144"/>
              <w:outlineLvl w:val="0"/>
              <w:rPr>
                <w:bCs/>
                <w:color w:val="000000"/>
              </w:rPr>
            </w:pPr>
            <w:smartTag w:uri="urn:schemas-microsoft-com:office:smarttags" w:element="place">
              <w:smartTag w:uri="urn:schemas-microsoft-com:office:smarttags" w:element="PlaceName">
                <w:r w:rsidRPr="002121C4">
                  <w:rPr>
                    <w:bCs/>
                    <w:color w:val="000000"/>
                  </w:rPr>
                  <w:t>Massachusetts General</w:t>
                </w:r>
              </w:smartTag>
              <w:r w:rsidRPr="002121C4">
                <w:rPr>
                  <w:bCs/>
                  <w:color w:val="000000"/>
                </w:rPr>
                <w:t xml:space="preserve"> </w:t>
              </w:r>
              <w:smartTag w:uri="urn:schemas-microsoft-com:office:smarttags" w:element="PlaceType">
                <w:r w:rsidRPr="002121C4">
                  <w:rPr>
                    <w:bCs/>
                    <w:color w:val="000000"/>
                  </w:rPr>
                  <w:t>Hospital</w:t>
                </w:r>
              </w:smartTag>
            </w:smartTag>
          </w:p>
        </w:tc>
      </w:tr>
      <w:tr w:rsidR="00CF542D" w:rsidRPr="002121C4" w:rsidTr="002121C4">
        <w:tc>
          <w:tcPr>
            <w:tcW w:w="1428" w:type="dxa"/>
          </w:tcPr>
          <w:p w:rsidR="00CF542D" w:rsidRPr="002121C4" w:rsidRDefault="00CF542D" w:rsidP="001C3294">
            <w:pPr>
              <w:pStyle w:val="NormalWeb"/>
              <w:spacing w:before="0" w:beforeAutospacing="0" w:after="0" w:afterAutospacing="0"/>
              <w:ind w:right="144"/>
              <w:outlineLvl w:val="0"/>
              <w:rPr>
                <w:bCs/>
                <w:color w:val="000000"/>
              </w:rPr>
            </w:pPr>
            <w:r w:rsidRPr="002121C4">
              <w:rPr>
                <w:bCs/>
                <w:color w:val="000000"/>
              </w:rPr>
              <w:t>Current</w:t>
            </w:r>
          </w:p>
          <w:p w:rsidR="00CF542D" w:rsidRPr="002121C4" w:rsidRDefault="00CF542D" w:rsidP="001C3294">
            <w:pPr>
              <w:pStyle w:val="NormalWeb"/>
              <w:spacing w:before="0" w:beforeAutospacing="0" w:after="0" w:afterAutospacing="0"/>
              <w:ind w:right="144"/>
              <w:outlineLvl w:val="0"/>
              <w:rPr>
                <w:bCs/>
                <w:color w:val="000000"/>
              </w:rPr>
            </w:pPr>
            <w:r w:rsidRPr="002121C4">
              <w:rPr>
                <w:bCs/>
                <w:color w:val="000000"/>
              </w:rPr>
              <w:t>04/11-</w:t>
            </w:r>
          </w:p>
        </w:tc>
        <w:tc>
          <w:tcPr>
            <w:tcW w:w="2520" w:type="dxa"/>
          </w:tcPr>
          <w:p w:rsidR="00CF542D" w:rsidRPr="002121C4" w:rsidRDefault="00B22454" w:rsidP="001C3294">
            <w:pPr>
              <w:pStyle w:val="NormalWeb"/>
              <w:spacing w:before="0" w:beforeAutospacing="0" w:after="0" w:afterAutospacing="0"/>
              <w:ind w:right="144"/>
              <w:outlineLvl w:val="0"/>
              <w:rPr>
                <w:bCs/>
                <w:color w:val="000000"/>
              </w:rPr>
            </w:pPr>
            <w:r>
              <w:rPr>
                <w:bCs/>
                <w:color w:val="000000"/>
              </w:rPr>
              <w:br/>
            </w:r>
            <w:r w:rsidR="00CF542D" w:rsidRPr="002121C4">
              <w:rPr>
                <w:bCs/>
                <w:color w:val="000000"/>
              </w:rPr>
              <w:t>Neurologist</w:t>
            </w:r>
          </w:p>
        </w:tc>
        <w:tc>
          <w:tcPr>
            <w:tcW w:w="3600" w:type="dxa"/>
          </w:tcPr>
          <w:p w:rsidR="00CF542D" w:rsidRPr="002121C4" w:rsidRDefault="00B22454" w:rsidP="001C3294">
            <w:pPr>
              <w:pStyle w:val="NormalWeb"/>
              <w:spacing w:before="0" w:beforeAutospacing="0" w:after="0" w:afterAutospacing="0"/>
              <w:ind w:right="144"/>
              <w:outlineLvl w:val="0"/>
              <w:rPr>
                <w:bCs/>
                <w:color w:val="000000"/>
              </w:rPr>
            </w:pPr>
            <w:r>
              <w:rPr>
                <w:bCs/>
                <w:color w:val="000000"/>
              </w:rPr>
              <w:br/>
            </w:r>
            <w:r w:rsidR="00CF542D" w:rsidRPr="002121C4">
              <w:rPr>
                <w:bCs/>
                <w:color w:val="000000"/>
              </w:rPr>
              <w:t>Neurology</w:t>
            </w:r>
          </w:p>
        </w:tc>
        <w:tc>
          <w:tcPr>
            <w:tcW w:w="2880" w:type="dxa"/>
          </w:tcPr>
          <w:p w:rsidR="00CF542D" w:rsidRPr="002121C4" w:rsidRDefault="00B22454" w:rsidP="001C3294">
            <w:pPr>
              <w:pStyle w:val="NormalWeb"/>
              <w:spacing w:before="0" w:beforeAutospacing="0" w:after="0" w:afterAutospacing="0"/>
              <w:ind w:right="144"/>
              <w:outlineLvl w:val="0"/>
              <w:rPr>
                <w:bCs/>
                <w:color w:val="000000"/>
              </w:rPr>
            </w:pPr>
            <w:r>
              <w:rPr>
                <w:bCs/>
                <w:color w:val="000000"/>
              </w:rPr>
              <w:br/>
            </w:r>
            <w:r w:rsidR="00CF542D" w:rsidRPr="002121C4">
              <w:rPr>
                <w:bCs/>
                <w:color w:val="000000"/>
              </w:rPr>
              <w:t>Massachusetts General Hospital</w:t>
            </w:r>
          </w:p>
        </w:tc>
      </w:tr>
      <w:tr w:rsidR="00CF542D" w:rsidRPr="002121C4" w:rsidTr="002121C4">
        <w:tc>
          <w:tcPr>
            <w:tcW w:w="1428" w:type="dxa"/>
          </w:tcPr>
          <w:p w:rsidR="00CF542D" w:rsidRPr="002121C4" w:rsidRDefault="00CF542D" w:rsidP="001C3294">
            <w:pPr>
              <w:pStyle w:val="NormalWeb"/>
              <w:tabs>
                <w:tab w:val="left" w:pos="952"/>
              </w:tabs>
              <w:spacing w:before="0" w:beforeAutospacing="0" w:after="0" w:afterAutospacing="0"/>
              <w:ind w:right="144"/>
              <w:outlineLvl w:val="0"/>
              <w:rPr>
                <w:bCs/>
                <w:color w:val="000000"/>
              </w:rPr>
            </w:pPr>
            <w:r w:rsidRPr="002121C4">
              <w:rPr>
                <w:bCs/>
                <w:color w:val="000000"/>
              </w:rPr>
              <w:t>5/12</w:t>
            </w:r>
            <w:r w:rsidRPr="002121C4">
              <w:rPr>
                <w:bCs/>
                <w:color w:val="000000"/>
              </w:rPr>
              <w:tab/>
            </w:r>
          </w:p>
        </w:tc>
        <w:tc>
          <w:tcPr>
            <w:tcW w:w="2520" w:type="dxa"/>
          </w:tcPr>
          <w:p w:rsidR="00CF542D" w:rsidRPr="002121C4" w:rsidRDefault="00CF542D" w:rsidP="001C3294">
            <w:pPr>
              <w:pStyle w:val="NormalWeb"/>
              <w:spacing w:before="0" w:beforeAutospacing="0" w:after="0" w:afterAutospacing="0"/>
              <w:ind w:right="144"/>
              <w:outlineLvl w:val="0"/>
              <w:rPr>
                <w:bCs/>
                <w:color w:val="000000"/>
              </w:rPr>
            </w:pPr>
            <w:r w:rsidRPr="002121C4">
              <w:rPr>
                <w:bCs/>
                <w:color w:val="000000"/>
              </w:rPr>
              <w:t>Chief, Neurology Service</w:t>
            </w:r>
          </w:p>
        </w:tc>
        <w:tc>
          <w:tcPr>
            <w:tcW w:w="3600" w:type="dxa"/>
          </w:tcPr>
          <w:p w:rsidR="00CF542D" w:rsidRPr="002121C4" w:rsidRDefault="00CF542D" w:rsidP="001C3294">
            <w:pPr>
              <w:pStyle w:val="NormalWeb"/>
              <w:spacing w:before="0" w:beforeAutospacing="0" w:after="0" w:afterAutospacing="0"/>
              <w:ind w:right="144"/>
              <w:outlineLvl w:val="0"/>
              <w:rPr>
                <w:bCs/>
                <w:color w:val="000000"/>
              </w:rPr>
            </w:pPr>
            <w:r w:rsidRPr="002121C4">
              <w:rPr>
                <w:bCs/>
                <w:color w:val="000000"/>
              </w:rPr>
              <w:t>Neurology</w:t>
            </w:r>
          </w:p>
        </w:tc>
        <w:tc>
          <w:tcPr>
            <w:tcW w:w="2880" w:type="dxa"/>
          </w:tcPr>
          <w:p w:rsidR="00CF542D" w:rsidRPr="002121C4" w:rsidRDefault="00CF542D" w:rsidP="001C3294">
            <w:pPr>
              <w:pStyle w:val="NormalWeb"/>
              <w:spacing w:before="0" w:beforeAutospacing="0" w:after="0" w:afterAutospacing="0"/>
              <w:ind w:right="144"/>
              <w:outlineLvl w:val="0"/>
              <w:rPr>
                <w:bCs/>
                <w:color w:val="000000"/>
              </w:rPr>
            </w:pPr>
            <w:smartTag w:uri="urn:schemas-microsoft-com:office:smarttags" w:element="place">
              <w:smartTag w:uri="urn:schemas-microsoft-com:office:smarttags" w:element="PlaceName">
                <w:r w:rsidRPr="002121C4">
                  <w:rPr>
                    <w:bCs/>
                    <w:color w:val="000000"/>
                  </w:rPr>
                  <w:t>Massachusetts General</w:t>
                </w:r>
              </w:smartTag>
              <w:r w:rsidRPr="002121C4">
                <w:rPr>
                  <w:bCs/>
                  <w:color w:val="000000"/>
                </w:rPr>
                <w:t xml:space="preserve"> </w:t>
              </w:r>
              <w:smartTag w:uri="urn:schemas-microsoft-com:office:smarttags" w:element="PlaceType">
                <w:r w:rsidRPr="002121C4">
                  <w:rPr>
                    <w:bCs/>
                    <w:color w:val="000000"/>
                  </w:rPr>
                  <w:t>Hospital</w:t>
                </w:r>
              </w:smartTag>
            </w:smartTag>
          </w:p>
        </w:tc>
      </w:tr>
    </w:tbl>
    <w:p w:rsidR="00232027" w:rsidRDefault="00232027" w:rsidP="001C3294">
      <w:pPr>
        <w:pStyle w:val="NormalWeb"/>
        <w:spacing w:before="0" w:beforeAutospacing="0" w:after="0" w:afterAutospacing="0"/>
        <w:ind w:right="144"/>
        <w:outlineLvl w:val="0"/>
      </w:pPr>
    </w:p>
    <w:p w:rsidR="00B22454" w:rsidRDefault="00B22454" w:rsidP="001C3294">
      <w:pPr>
        <w:pStyle w:val="NormalWeb"/>
        <w:spacing w:before="0" w:beforeAutospacing="0" w:after="0" w:afterAutospacing="0"/>
        <w:ind w:right="144"/>
        <w:outlineLvl w:val="0"/>
      </w:pPr>
    </w:p>
    <w:p w:rsidR="00B22454" w:rsidRDefault="00B22454" w:rsidP="001C3294">
      <w:pPr>
        <w:pStyle w:val="NormalWeb"/>
        <w:spacing w:before="0" w:beforeAutospacing="0" w:after="0" w:afterAutospacing="0"/>
        <w:ind w:right="144"/>
        <w:outlineLvl w:val="0"/>
      </w:pPr>
    </w:p>
    <w:p w:rsidR="00B22454" w:rsidRPr="00160FB2" w:rsidRDefault="00B22454" w:rsidP="001C3294">
      <w:pPr>
        <w:pStyle w:val="NormalWeb"/>
        <w:spacing w:before="0" w:beforeAutospacing="0" w:after="0" w:afterAutospacing="0"/>
        <w:ind w:right="144"/>
        <w:outlineLvl w:val="0"/>
      </w:pPr>
    </w:p>
    <w:p w:rsidR="00232027" w:rsidRDefault="00F44F38" w:rsidP="001C3294">
      <w:pPr>
        <w:pStyle w:val="H2"/>
        <w:ind w:right="144"/>
        <w:rPr>
          <w:bCs/>
        </w:rPr>
      </w:pPr>
      <w:hyperlink r:id="rId13" w:history="1">
        <w:r w:rsidR="00232027" w:rsidRPr="00EC5A09">
          <w:rPr>
            <w:rStyle w:val="Hyperlink"/>
            <w:bCs/>
          </w:rPr>
          <w:t>Other Professional Positions</w:t>
        </w:r>
      </w:hyperlink>
    </w:p>
    <w:tbl>
      <w:tblPr>
        <w:tblW w:w="10452" w:type="dxa"/>
        <w:tblBorders>
          <w:top w:val="single" w:sz="4" w:space="0" w:color="auto"/>
          <w:left w:val="single" w:sz="4" w:space="0" w:color="auto"/>
          <w:bottom w:val="single" w:sz="4" w:space="0" w:color="auto"/>
          <w:right w:val="single" w:sz="4" w:space="0" w:color="auto"/>
        </w:tblBorders>
        <w:shd w:val="clear" w:color="auto" w:fill="CCCCCC"/>
        <w:tblLayout w:type="fixed"/>
        <w:tblLook w:val="00BF"/>
      </w:tblPr>
      <w:tblGrid>
        <w:gridCol w:w="1440"/>
        <w:gridCol w:w="4506"/>
        <w:gridCol w:w="4506"/>
      </w:tblGrid>
      <w:tr w:rsidR="00232027" w:rsidRPr="002121C4" w:rsidTr="002121C4">
        <w:trPr>
          <w:hidden/>
        </w:trPr>
        <w:tc>
          <w:tcPr>
            <w:tcW w:w="1440" w:type="dxa"/>
            <w:shd w:val="clear" w:color="auto" w:fill="CCCCCC"/>
          </w:tcPr>
          <w:p w:rsidR="00232027" w:rsidRPr="002121C4" w:rsidRDefault="00232027" w:rsidP="001C3294">
            <w:pPr>
              <w:pStyle w:val="NormalWeb"/>
              <w:spacing w:before="0" w:beforeAutospacing="0" w:after="0" w:afterAutospacing="0"/>
              <w:ind w:right="144"/>
              <w:outlineLvl w:val="0"/>
              <w:rPr>
                <w:bCs/>
                <w:vanish/>
                <w:color w:val="000080"/>
                <w:sz w:val="18"/>
              </w:rPr>
            </w:pPr>
            <w:r w:rsidRPr="002121C4">
              <w:rPr>
                <w:rFonts w:ascii="Times New Roman Italic" w:hAnsi="Times New Roman Italic"/>
                <w:bCs/>
                <w:vanish/>
                <w:color w:val="000080"/>
                <w:sz w:val="18"/>
              </w:rPr>
              <w:t>Year(s)</w:t>
            </w:r>
          </w:p>
        </w:tc>
        <w:tc>
          <w:tcPr>
            <w:tcW w:w="4506" w:type="dxa"/>
            <w:shd w:val="clear" w:color="auto" w:fill="CCCCCC"/>
          </w:tcPr>
          <w:p w:rsidR="00232027" w:rsidRPr="002121C4" w:rsidRDefault="00232027" w:rsidP="001C3294">
            <w:pPr>
              <w:pStyle w:val="NormalWeb"/>
              <w:spacing w:before="0" w:beforeAutospacing="0" w:after="0" w:afterAutospacing="0"/>
              <w:ind w:right="144"/>
              <w:outlineLvl w:val="0"/>
              <w:rPr>
                <w:bCs/>
                <w:vanish/>
                <w:color w:val="000080"/>
                <w:sz w:val="18"/>
              </w:rPr>
            </w:pPr>
            <w:r w:rsidRPr="002121C4">
              <w:rPr>
                <w:rFonts w:ascii="Times New Roman Italic" w:hAnsi="Times New Roman Italic"/>
                <w:bCs/>
                <w:vanish/>
                <w:color w:val="000080"/>
                <w:sz w:val="18"/>
              </w:rPr>
              <w:t>Position Title</w:t>
            </w:r>
          </w:p>
        </w:tc>
        <w:tc>
          <w:tcPr>
            <w:tcW w:w="4506" w:type="dxa"/>
            <w:shd w:val="clear" w:color="auto" w:fill="CCCCCC"/>
          </w:tcPr>
          <w:p w:rsidR="00232027" w:rsidRPr="002121C4" w:rsidRDefault="00232027" w:rsidP="001C3294">
            <w:pPr>
              <w:pStyle w:val="NormalWeb"/>
              <w:spacing w:before="0" w:beforeAutospacing="0" w:after="0" w:afterAutospacing="0"/>
              <w:ind w:right="144"/>
              <w:outlineLvl w:val="0"/>
              <w:rPr>
                <w:bCs/>
                <w:vanish/>
                <w:color w:val="000080"/>
                <w:sz w:val="18"/>
              </w:rPr>
            </w:pPr>
            <w:r w:rsidRPr="002121C4">
              <w:rPr>
                <w:rFonts w:ascii="Times New Roman Italic" w:hAnsi="Times New Roman Italic"/>
                <w:bCs/>
                <w:vanish/>
                <w:color w:val="000080"/>
                <w:sz w:val="18"/>
              </w:rPr>
              <w:t>Institution</w:t>
            </w:r>
          </w:p>
        </w:tc>
      </w:tr>
    </w:tbl>
    <w:p w:rsidR="00232027" w:rsidRPr="004101E6" w:rsidRDefault="00232027" w:rsidP="001C3294">
      <w:pPr>
        <w:pStyle w:val="NormalWeb"/>
        <w:spacing w:before="0" w:beforeAutospacing="0" w:after="0" w:afterAutospacing="0"/>
        <w:ind w:right="144"/>
        <w:outlineLvl w:val="0"/>
        <w:rPr>
          <w:bCs/>
          <w:sz w:val="12"/>
        </w:rPr>
      </w:pPr>
    </w:p>
    <w:tbl>
      <w:tblPr>
        <w:tblW w:w="10452" w:type="dxa"/>
        <w:tblLayout w:type="fixed"/>
        <w:tblLook w:val="01E0"/>
      </w:tblPr>
      <w:tblGrid>
        <w:gridCol w:w="1440"/>
        <w:gridCol w:w="4506"/>
        <w:gridCol w:w="4506"/>
      </w:tblGrid>
      <w:tr w:rsidR="00675262" w:rsidRPr="002121C4" w:rsidTr="002121C4">
        <w:tc>
          <w:tcPr>
            <w:tcW w:w="1440" w:type="dxa"/>
          </w:tcPr>
          <w:p w:rsidR="00675262" w:rsidRPr="002121C4" w:rsidRDefault="00675262" w:rsidP="001C3294">
            <w:pPr>
              <w:pStyle w:val="NormalWeb"/>
              <w:spacing w:before="0" w:beforeAutospacing="0" w:after="0" w:afterAutospacing="0"/>
              <w:ind w:right="144"/>
              <w:outlineLvl w:val="0"/>
              <w:rPr>
                <w:bCs/>
              </w:rPr>
            </w:pPr>
            <w:r w:rsidRPr="002121C4">
              <w:rPr>
                <w:bCs/>
              </w:rPr>
              <w:t>2000-2001</w:t>
            </w:r>
          </w:p>
        </w:tc>
        <w:tc>
          <w:tcPr>
            <w:tcW w:w="4506" w:type="dxa"/>
          </w:tcPr>
          <w:p w:rsidR="00675262" w:rsidRPr="002121C4" w:rsidRDefault="00675262" w:rsidP="001C3294">
            <w:pPr>
              <w:pStyle w:val="NormalWeb"/>
              <w:spacing w:before="0" w:beforeAutospacing="0" w:after="0" w:afterAutospacing="0"/>
              <w:ind w:right="144"/>
              <w:outlineLvl w:val="0"/>
              <w:rPr>
                <w:bCs/>
              </w:rPr>
            </w:pPr>
            <w:r w:rsidRPr="002121C4">
              <w:rPr>
                <w:bCs/>
              </w:rPr>
              <w:t xml:space="preserve">Medical Advisory Board </w:t>
            </w:r>
          </w:p>
        </w:tc>
        <w:tc>
          <w:tcPr>
            <w:tcW w:w="4506" w:type="dxa"/>
          </w:tcPr>
          <w:p w:rsidR="00675262" w:rsidRPr="002121C4" w:rsidRDefault="00675262" w:rsidP="001C3294">
            <w:pPr>
              <w:pStyle w:val="NormalWeb"/>
              <w:spacing w:before="0" w:beforeAutospacing="0" w:after="0" w:afterAutospacing="0"/>
              <w:ind w:right="144"/>
              <w:outlineLvl w:val="0"/>
              <w:rPr>
                <w:bCs/>
              </w:rPr>
            </w:pPr>
            <w:r w:rsidRPr="002121C4">
              <w:rPr>
                <w:bCs/>
              </w:rPr>
              <w:t xml:space="preserve">Medtronic </w:t>
            </w:r>
          </w:p>
        </w:tc>
      </w:tr>
      <w:tr w:rsidR="00675262" w:rsidRPr="002121C4" w:rsidTr="002121C4">
        <w:tc>
          <w:tcPr>
            <w:tcW w:w="1440" w:type="dxa"/>
          </w:tcPr>
          <w:p w:rsidR="00675262" w:rsidRPr="002121C4" w:rsidRDefault="00675262" w:rsidP="001C3294">
            <w:pPr>
              <w:pStyle w:val="NormalWeb"/>
              <w:spacing w:before="0" w:beforeAutospacing="0" w:after="0" w:afterAutospacing="0"/>
              <w:ind w:right="144"/>
              <w:outlineLvl w:val="0"/>
              <w:rPr>
                <w:bCs/>
              </w:rPr>
            </w:pPr>
            <w:r w:rsidRPr="002121C4">
              <w:rPr>
                <w:bCs/>
              </w:rPr>
              <w:t>2004</w:t>
            </w:r>
          </w:p>
        </w:tc>
        <w:tc>
          <w:tcPr>
            <w:tcW w:w="4506" w:type="dxa"/>
          </w:tcPr>
          <w:p w:rsidR="00675262" w:rsidRPr="002121C4" w:rsidRDefault="00675262" w:rsidP="001C3294">
            <w:pPr>
              <w:pStyle w:val="NormalWeb"/>
              <w:spacing w:before="0" w:beforeAutospacing="0" w:after="0" w:afterAutospacing="0"/>
              <w:ind w:right="144"/>
              <w:outlineLvl w:val="0"/>
              <w:rPr>
                <w:bCs/>
              </w:rPr>
            </w:pPr>
            <w:r w:rsidRPr="002121C4">
              <w:rPr>
                <w:bCs/>
              </w:rPr>
              <w:t>ALS Advisory Board</w:t>
            </w:r>
          </w:p>
        </w:tc>
        <w:tc>
          <w:tcPr>
            <w:tcW w:w="4506" w:type="dxa"/>
          </w:tcPr>
          <w:p w:rsidR="00675262" w:rsidRPr="002121C4" w:rsidRDefault="00675262" w:rsidP="001C3294">
            <w:pPr>
              <w:pStyle w:val="NormalWeb"/>
              <w:spacing w:before="0" w:beforeAutospacing="0" w:after="0" w:afterAutospacing="0"/>
              <w:ind w:right="144"/>
              <w:outlineLvl w:val="0"/>
              <w:rPr>
                <w:bCs/>
              </w:rPr>
            </w:pPr>
            <w:r w:rsidRPr="002121C4">
              <w:rPr>
                <w:bCs/>
              </w:rPr>
              <w:t>Jazz Pharmaceutical</w:t>
            </w:r>
          </w:p>
        </w:tc>
      </w:tr>
      <w:tr w:rsidR="00B44171" w:rsidRPr="002121C4" w:rsidTr="002121C4">
        <w:tc>
          <w:tcPr>
            <w:tcW w:w="1440" w:type="dxa"/>
          </w:tcPr>
          <w:p w:rsidR="00B44171" w:rsidRPr="002121C4" w:rsidRDefault="00B44171" w:rsidP="001C3294">
            <w:pPr>
              <w:pStyle w:val="NormalWeb"/>
              <w:spacing w:before="0" w:beforeAutospacing="0" w:after="0" w:afterAutospacing="0"/>
              <w:ind w:right="144"/>
              <w:outlineLvl w:val="0"/>
              <w:rPr>
                <w:bCs/>
              </w:rPr>
            </w:pPr>
            <w:r w:rsidRPr="002121C4">
              <w:rPr>
                <w:bCs/>
              </w:rPr>
              <w:t>2005-2007</w:t>
            </w:r>
          </w:p>
        </w:tc>
        <w:tc>
          <w:tcPr>
            <w:tcW w:w="4506" w:type="dxa"/>
          </w:tcPr>
          <w:p w:rsidR="00B44171" w:rsidRPr="002121C4" w:rsidRDefault="00B44171" w:rsidP="001C3294">
            <w:pPr>
              <w:pStyle w:val="NormalWeb"/>
              <w:spacing w:before="0" w:beforeAutospacing="0" w:after="0" w:afterAutospacing="0"/>
              <w:ind w:right="144"/>
              <w:outlineLvl w:val="0"/>
              <w:rPr>
                <w:bCs/>
              </w:rPr>
            </w:pPr>
            <w:r w:rsidRPr="002121C4">
              <w:rPr>
                <w:bCs/>
              </w:rPr>
              <w:t>Scientific Advisory Board</w:t>
            </w:r>
          </w:p>
        </w:tc>
        <w:tc>
          <w:tcPr>
            <w:tcW w:w="4506" w:type="dxa"/>
          </w:tcPr>
          <w:p w:rsidR="00B44171" w:rsidRPr="002121C4" w:rsidRDefault="00B44171" w:rsidP="001C3294">
            <w:pPr>
              <w:pStyle w:val="NormalWeb"/>
              <w:spacing w:before="0" w:beforeAutospacing="0" w:after="0" w:afterAutospacing="0"/>
              <w:ind w:right="144"/>
              <w:outlineLvl w:val="0"/>
              <w:rPr>
                <w:bCs/>
              </w:rPr>
            </w:pPr>
            <w:r w:rsidRPr="002121C4">
              <w:rPr>
                <w:bCs/>
              </w:rPr>
              <w:t>Teva Pharmaceuticals</w:t>
            </w:r>
          </w:p>
        </w:tc>
      </w:tr>
      <w:tr w:rsidR="00B44171" w:rsidRPr="002121C4" w:rsidTr="002121C4">
        <w:tc>
          <w:tcPr>
            <w:tcW w:w="1440" w:type="dxa"/>
          </w:tcPr>
          <w:p w:rsidR="00B44171" w:rsidRPr="002121C4" w:rsidRDefault="00B44171" w:rsidP="001C3294">
            <w:pPr>
              <w:pStyle w:val="NormalWeb"/>
              <w:spacing w:before="0" w:beforeAutospacing="0" w:after="0" w:afterAutospacing="0"/>
              <w:ind w:right="144"/>
              <w:outlineLvl w:val="0"/>
              <w:rPr>
                <w:bCs/>
              </w:rPr>
            </w:pPr>
            <w:r w:rsidRPr="002121C4">
              <w:rPr>
                <w:bCs/>
              </w:rPr>
              <w:t>2008-2009</w:t>
            </w:r>
          </w:p>
        </w:tc>
        <w:tc>
          <w:tcPr>
            <w:tcW w:w="4506" w:type="dxa"/>
          </w:tcPr>
          <w:p w:rsidR="00B44171" w:rsidRPr="002121C4" w:rsidRDefault="00B44171" w:rsidP="001C3294">
            <w:pPr>
              <w:pStyle w:val="NormalWeb"/>
              <w:spacing w:before="0" w:beforeAutospacing="0" w:after="0" w:afterAutospacing="0"/>
              <w:ind w:right="144"/>
              <w:outlineLvl w:val="0"/>
              <w:rPr>
                <w:bCs/>
              </w:rPr>
            </w:pPr>
            <w:r w:rsidRPr="002121C4">
              <w:rPr>
                <w:bCs/>
              </w:rPr>
              <w:t>Medical Advisory Board</w:t>
            </w:r>
          </w:p>
        </w:tc>
        <w:tc>
          <w:tcPr>
            <w:tcW w:w="4506" w:type="dxa"/>
          </w:tcPr>
          <w:p w:rsidR="00B44171" w:rsidRPr="002121C4" w:rsidRDefault="00B44171" w:rsidP="001C3294">
            <w:pPr>
              <w:pStyle w:val="NormalWeb"/>
              <w:spacing w:before="0" w:beforeAutospacing="0" w:after="0" w:afterAutospacing="0"/>
              <w:ind w:right="144"/>
              <w:outlineLvl w:val="0"/>
              <w:rPr>
                <w:bCs/>
              </w:rPr>
            </w:pPr>
            <w:r w:rsidRPr="002121C4">
              <w:rPr>
                <w:bCs/>
              </w:rPr>
              <w:t>Acceleron</w:t>
            </w:r>
          </w:p>
        </w:tc>
      </w:tr>
      <w:tr w:rsidR="00B44171" w:rsidTr="00B44171">
        <w:tc>
          <w:tcPr>
            <w:tcW w:w="1440" w:type="dxa"/>
          </w:tcPr>
          <w:p w:rsidR="00B44171" w:rsidRPr="00141794" w:rsidRDefault="00B44171" w:rsidP="001C3294">
            <w:pPr>
              <w:pStyle w:val="NormalWeb"/>
              <w:spacing w:before="0" w:beforeAutospacing="0" w:after="0" w:afterAutospacing="0"/>
              <w:ind w:right="144"/>
              <w:outlineLvl w:val="0"/>
              <w:rPr>
                <w:bCs/>
              </w:rPr>
            </w:pPr>
            <w:r w:rsidRPr="00141794">
              <w:rPr>
                <w:bCs/>
              </w:rPr>
              <w:t>2007-08</w:t>
            </w:r>
          </w:p>
        </w:tc>
        <w:tc>
          <w:tcPr>
            <w:tcW w:w="4506" w:type="dxa"/>
          </w:tcPr>
          <w:p w:rsidR="00B44171" w:rsidRPr="00141794" w:rsidRDefault="00B44171" w:rsidP="001C3294">
            <w:pPr>
              <w:pStyle w:val="NormalWeb"/>
              <w:spacing w:before="0" w:beforeAutospacing="0" w:after="0" w:afterAutospacing="0"/>
              <w:ind w:right="144"/>
              <w:outlineLvl w:val="0"/>
              <w:rPr>
                <w:bCs/>
              </w:rPr>
            </w:pPr>
            <w:r w:rsidRPr="00141794">
              <w:rPr>
                <w:bCs/>
              </w:rPr>
              <w:t>Scientific Advisory Board</w:t>
            </w:r>
          </w:p>
        </w:tc>
        <w:tc>
          <w:tcPr>
            <w:tcW w:w="4506" w:type="dxa"/>
          </w:tcPr>
          <w:p w:rsidR="00B44171" w:rsidRPr="00141794" w:rsidRDefault="00B44171" w:rsidP="001C3294">
            <w:pPr>
              <w:pStyle w:val="NormalWeb"/>
              <w:spacing w:before="0" w:beforeAutospacing="0" w:after="0" w:afterAutospacing="0"/>
              <w:ind w:right="144"/>
              <w:outlineLvl w:val="0"/>
              <w:rPr>
                <w:bCs/>
              </w:rPr>
            </w:pPr>
            <w:r w:rsidRPr="00141794">
              <w:rPr>
                <w:bCs/>
              </w:rPr>
              <w:t>Clinical Research Network for Friedrich’s Ataxia</w:t>
            </w:r>
          </w:p>
        </w:tc>
      </w:tr>
      <w:tr w:rsidR="00B44171" w:rsidRPr="002121C4" w:rsidTr="002121C4">
        <w:tc>
          <w:tcPr>
            <w:tcW w:w="1440" w:type="dxa"/>
          </w:tcPr>
          <w:p w:rsidR="00B44171" w:rsidRPr="002121C4" w:rsidRDefault="00B44171" w:rsidP="001C3294">
            <w:pPr>
              <w:pStyle w:val="NormalWeb"/>
              <w:spacing w:before="0" w:beforeAutospacing="0" w:after="0" w:afterAutospacing="0"/>
              <w:ind w:right="144"/>
              <w:outlineLvl w:val="0"/>
              <w:rPr>
                <w:bCs/>
              </w:rPr>
            </w:pPr>
            <w:r w:rsidRPr="002121C4">
              <w:rPr>
                <w:bCs/>
              </w:rPr>
              <w:t>2008</w:t>
            </w:r>
          </w:p>
        </w:tc>
        <w:tc>
          <w:tcPr>
            <w:tcW w:w="4506" w:type="dxa"/>
          </w:tcPr>
          <w:p w:rsidR="00B44171" w:rsidRPr="002121C4" w:rsidRDefault="00B44171" w:rsidP="001C3294">
            <w:pPr>
              <w:pStyle w:val="NormalWeb"/>
              <w:spacing w:before="0" w:beforeAutospacing="0" w:after="0" w:afterAutospacing="0"/>
              <w:ind w:right="144"/>
              <w:outlineLvl w:val="0"/>
              <w:rPr>
                <w:bCs/>
              </w:rPr>
            </w:pPr>
            <w:r w:rsidRPr="002121C4">
              <w:rPr>
                <w:bCs/>
              </w:rPr>
              <w:t>Scientific Advisory Board</w:t>
            </w:r>
          </w:p>
        </w:tc>
        <w:tc>
          <w:tcPr>
            <w:tcW w:w="4506" w:type="dxa"/>
          </w:tcPr>
          <w:p w:rsidR="00B44171" w:rsidRPr="002121C4" w:rsidRDefault="00B44171" w:rsidP="001C3294">
            <w:pPr>
              <w:pStyle w:val="NormalWeb"/>
              <w:spacing w:before="0" w:beforeAutospacing="0" w:after="0" w:afterAutospacing="0"/>
              <w:ind w:right="144"/>
              <w:outlineLvl w:val="0"/>
              <w:rPr>
                <w:bCs/>
              </w:rPr>
            </w:pPr>
            <w:r w:rsidRPr="002121C4">
              <w:rPr>
                <w:bCs/>
              </w:rPr>
              <w:t>Ruxton</w:t>
            </w:r>
          </w:p>
        </w:tc>
      </w:tr>
      <w:tr w:rsidR="00B44171" w:rsidRPr="002121C4" w:rsidTr="002121C4">
        <w:tc>
          <w:tcPr>
            <w:tcW w:w="1440" w:type="dxa"/>
          </w:tcPr>
          <w:p w:rsidR="00B44171" w:rsidRPr="002121C4" w:rsidRDefault="00B44171" w:rsidP="001C3294">
            <w:pPr>
              <w:pStyle w:val="NormalWeb"/>
              <w:spacing w:before="0" w:beforeAutospacing="0" w:after="0" w:afterAutospacing="0"/>
              <w:ind w:right="144"/>
              <w:outlineLvl w:val="0"/>
              <w:rPr>
                <w:bCs/>
              </w:rPr>
            </w:pPr>
            <w:r w:rsidRPr="002121C4">
              <w:rPr>
                <w:bCs/>
              </w:rPr>
              <w:t>2009</w:t>
            </w:r>
          </w:p>
        </w:tc>
        <w:tc>
          <w:tcPr>
            <w:tcW w:w="4506" w:type="dxa"/>
          </w:tcPr>
          <w:p w:rsidR="00B44171" w:rsidRPr="002121C4" w:rsidRDefault="00B44171" w:rsidP="001C3294">
            <w:pPr>
              <w:pStyle w:val="NormalWeb"/>
              <w:spacing w:before="0" w:beforeAutospacing="0" w:after="0" w:afterAutospacing="0"/>
              <w:ind w:right="144"/>
              <w:outlineLvl w:val="0"/>
              <w:rPr>
                <w:bCs/>
              </w:rPr>
            </w:pPr>
            <w:r w:rsidRPr="002121C4">
              <w:rPr>
                <w:bCs/>
              </w:rPr>
              <w:t>Scientific Advisory Board</w:t>
            </w:r>
          </w:p>
        </w:tc>
        <w:tc>
          <w:tcPr>
            <w:tcW w:w="4506" w:type="dxa"/>
          </w:tcPr>
          <w:p w:rsidR="00B44171" w:rsidRPr="002121C4" w:rsidRDefault="00B44171" w:rsidP="001C3294">
            <w:pPr>
              <w:pStyle w:val="NormalWeb"/>
              <w:spacing w:before="0" w:beforeAutospacing="0" w:after="0" w:afterAutospacing="0"/>
              <w:ind w:right="144"/>
              <w:outlineLvl w:val="0"/>
              <w:rPr>
                <w:bCs/>
              </w:rPr>
            </w:pPr>
            <w:r w:rsidRPr="002121C4">
              <w:rPr>
                <w:bCs/>
              </w:rPr>
              <w:t>Roche</w:t>
            </w:r>
          </w:p>
        </w:tc>
      </w:tr>
      <w:tr w:rsidR="00B44171" w:rsidRPr="002121C4" w:rsidTr="002121C4">
        <w:tc>
          <w:tcPr>
            <w:tcW w:w="1440" w:type="dxa"/>
          </w:tcPr>
          <w:p w:rsidR="00B44171" w:rsidRPr="002121C4" w:rsidRDefault="00B44171" w:rsidP="001C3294">
            <w:pPr>
              <w:pStyle w:val="NormalWeb"/>
              <w:spacing w:before="0" w:beforeAutospacing="0" w:after="0" w:afterAutospacing="0"/>
              <w:ind w:right="144"/>
              <w:outlineLvl w:val="0"/>
              <w:rPr>
                <w:bCs/>
              </w:rPr>
            </w:pPr>
            <w:r w:rsidRPr="002121C4">
              <w:rPr>
                <w:bCs/>
              </w:rPr>
              <w:t>2009-2011</w:t>
            </w:r>
          </w:p>
        </w:tc>
        <w:tc>
          <w:tcPr>
            <w:tcW w:w="4506" w:type="dxa"/>
          </w:tcPr>
          <w:p w:rsidR="00B44171" w:rsidRPr="002121C4" w:rsidRDefault="00B44171" w:rsidP="001C3294">
            <w:pPr>
              <w:pStyle w:val="NormalWeb"/>
              <w:spacing w:before="0" w:beforeAutospacing="0" w:after="0" w:afterAutospacing="0"/>
              <w:ind w:right="144"/>
              <w:outlineLvl w:val="0"/>
              <w:rPr>
                <w:bCs/>
              </w:rPr>
            </w:pPr>
            <w:r w:rsidRPr="002121C4">
              <w:rPr>
                <w:bCs/>
              </w:rPr>
              <w:t>Scientific Advisory Board</w:t>
            </w:r>
          </w:p>
        </w:tc>
        <w:tc>
          <w:tcPr>
            <w:tcW w:w="4506" w:type="dxa"/>
          </w:tcPr>
          <w:p w:rsidR="00B44171" w:rsidRPr="002121C4" w:rsidRDefault="00B44171" w:rsidP="001C3294">
            <w:pPr>
              <w:pStyle w:val="NormalWeb"/>
              <w:spacing w:before="0" w:beforeAutospacing="0" w:after="0" w:afterAutospacing="0"/>
              <w:ind w:right="144"/>
              <w:outlineLvl w:val="0"/>
              <w:rPr>
                <w:bCs/>
              </w:rPr>
            </w:pPr>
            <w:r w:rsidRPr="002121C4">
              <w:rPr>
                <w:bCs/>
              </w:rPr>
              <w:t>GlaxoSmithKline</w:t>
            </w:r>
          </w:p>
        </w:tc>
      </w:tr>
      <w:tr w:rsidR="00B44171" w:rsidRPr="002121C4" w:rsidTr="002121C4">
        <w:tc>
          <w:tcPr>
            <w:tcW w:w="1440" w:type="dxa"/>
          </w:tcPr>
          <w:p w:rsidR="00B44171" w:rsidRPr="002121C4" w:rsidRDefault="00B44171" w:rsidP="001C3294">
            <w:pPr>
              <w:pStyle w:val="NormalWeb"/>
              <w:spacing w:before="0" w:beforeAutospacing="0" w:after="0" w:afterAutospacing="0"/>
              <w:ind w:right="144"/>
              <w:outlineLvl w:val="0"/>
              <w:rPr>
                <w:bCs/>
              </w:rPr>
            </w:pPr>
            <w:r w:rsidRPr="002121C4">
              <w:rPr>
                <w:bCs/>
              </w:rPr>
              <w:t>2008</w:t>
            </w:r>
          </w:p>
        </w:tc>
        <w:tc>
          <w:tcPr>
            <w:tcW w:w="4506" w:type="dxa"/>
          </w:tcPr>
          <w:p w:rsidR="00B44171" w:rsidRPr="002121C4" w:rsidRDefault="00B44171" w:rsidP="001C3294">
            <w:pPr>
              <w:pStyle w:val="NormalWeb"/>
              <w:spacing w:before="0" w:beforeAutospacing="0" w:after="0" w:afterAutospacing="0"/>
              <w:ind w:right="144"/>
              <w:outlineLvl w:val="0"/>
              <w:rPr>
                <w:bCs/>
              </w:rPr>
            </w:pPr>
            <w:r w:rsidRPr="002121C4">
              <w:rPr>
                <w:bCs/>
              </w:rPr>
              <w:t>Scientific Advisory Board</w:t>
            </w:r>
          </w:p>
        </w:tc>
        <w:tc>
          <w:tcPr>
            <w:tcW w:w="4506" w:type="dxa"/>
          </w:tcPr>
          <w:p w:rsidR="00B44171" w:rsidRPr="002121C4" w:rsidRDefault="00B44171" w:rsidP="001C3294">
            <w:pPr>
              <w:pStyle w:val="NormalWeb"/>
              <w:spacing w:before="0" w:beforeAutospacing="0" w:after="0" w:afterAutospacing="0"/>
              <w:ind w:right="144"/>
              <w:outlineLvl w:val="0"/>
              <w:rPr>
                <w:bCs/>
              </w:rPr>
            </w:pPr>
            <w:r w:rsidRPr="002121C4">
              <w:rPr>
                <w:bCs/>
              </w:rPr>
              <w:t>Ruxton</w:t>
            </w:r>
          </w:p>
        </w:tc>
      </w:tr>
      <w:tr w:rsidR="00B44171" w:rsidRPr="002121C4" w:rsidTr="002121C4">
        <w:tc>
          <w:tcPr>
            <w:tcW w:w="1440" w:type="dxa"/>
          </w:tcPr>
          <w:p w:rsidR="00B44171" w:rsidRPr="002121C4" w:rsidRDefault="00B44171" w:rsidP="001C3294">
            <w:pPr>
              <w:pStyle w:val="NormalWeb"/>
              <w:spacing w:before="0" w:beforeAutospacing="0" w:after="0" w:afterAutospacing="0"/>
              <w:ind w:right="144"/>
              <w:outlineLvl w:val="0"/>
              <w:rPr>
                <w:bCs/>
              </w:rPr>
            </w:pPr>
            <w:r w:rsidRPr="002121C4">
              <w:rPr>
                <w:bCs/>
              </w:rPr>
              <w:t>2012-</w:t>
            </w:r>
          </w:p>
        </w:tc>
        <w:tc>
          <w:tcPr>
            <w:tcW w:w="4506" w:type="dxa"/>
          </w:tcPr>
          <w:p w:rsidR="00B44171" w:rsidRPr="002121C4" w:rsidRDefault="00B44171" w:rsidP="001C3294">
            <w:pPr>
              <w:pStyle w:val="NormalWeb"/>
              <w:spacing w:before="0" w:beforeAutospacing="0" w:after="0" w:afterAutospacing="0"/>
              <w:ind w:right="144"/>
              <w:outlineLvl w:val="0"/>
              <w:rPr>
                <w:bCs/>
              </w:rPr>
            </w:pPr>
            <w:r w:rsidRPr="002121C4">
              <w:rPr>
                <w:bCs/>
              </w:rPr>
              <w:t>Scientific Advisory Board</w:t>
            </w:r>
          </w:p>
        </w:tc>
        <w:tc>
          <w:tcPr>
            <w:tcW w:w="4506" w:type="dxa"/>
          </w:tcPr>
          <w:p w:rsidR="00B44171" w:rsidRPr="002121C4" w:rsidRDefault="00B44171" w:rsidP="001C3294">
            <w:pPr>
              <w:pStyle w:val="NormalWeb"/>
              <w:spacing w:before="0" w:beforeAutospacing="0" w:after="0" w:afterAutospacing="0"/>
              <w:ind w:right="144"/>
              <w:outlineLvl w:val="0"/>
              <w:rPr>
                <w:bCs/>
              </w:rPr>
            </w:pPr>
            <w:r w:rsidRPr="002121C4">
              <w:rPr>
                <w:bCs/>
              </w:rPr>
              <w:t>Coyote Pharmaceuticals</w:t>
            </w:r>
          </w:p>
        </w:tc>
      </w:tr>
      <w:tr w:rsidR="00B44171" w:rsidRPr="002121C4" w:rsidTr="002121C4">
        <w:tc>
          <w:tcPr>
            <w:tcW w:w="1440" w:type="dxa"/>
          </w:tcPr>
          <w:p w:rsidR="00B44171" w:rsidRPr="002121C4" w:rsidRDefault="00B44171" w:rsidP="001C3294">
            <w:pPr>
              <w:pStyle w:val="NormalWeb"/>
              <w:spacing w:before="0" w:beforeAutospacing="0" w:after="0" w:afterAutospacing="0"/>
              <w:ind w:right="144"/>
              <w:outlineLvl w:val="0"/>
              <w:rPr>
                <w:bCs/>
              </w:rPr>
            </w:pPr>
            <w:r w:rsidRPr="002121C4">
              <w:rPr>
                <w:bCs/>
              </w:rPr>
              <w:t>2012-</w:t>
            </w:r>
          </w:p>
        </w:tc>
        <w:tc>
          <w:tcPr>
            <w:tcW w:w="4506" w:type="dxa"/>
          </w:tcPr>
          <w:p w:rsidR="00B44171" w:rsidRPr="002121C4" w:rsidRDefault="00B44171" w:rsidP="001C3294">
            <w:pPr>
              <w:pStyle w:val="NormalWeb"/>
              <w:spacing w:before="0" w:beforeAutospacing="0" w:after="0" w:afterAutospacing="0"/>
              <w:ind w:right="144"/>
              <w:outlineLvl w:val="0"/>
              <w:rPr>
                <w:bCs/>
              </w:rPr>
            </w:pPr>
            <w:r w:rsidRPr="002121C4">
              <w:rPr>
                <w:bCs/>
              </w:rPr>
              <w:t>Scientific Advisory Board</w:t>
            </w:r>
          </w:p>
        </w:tc>
        <w:tc>
          <w:tcPr>
            <w:tcW w:w="4506" w:type="dxa"/>
          </w:tcPr>
          <w:p w:rsidR="00B44171" w:rsidRPr="002121C4" w:rsidRDefault="00B44171" w:rsidP="001C3294">
            <w:pPr>
              <w:pStyle w:val="NormalWeb"/>
              <w:spacing w:before="0" w:beforeAutospacing="0" w:after="0" w:afterAutospacing="0"/>
              <w:ind w:right="144"/>
              <w:outlineLvl w:val="0"/>
              <w:rPr>
                <w:bCs/>
              </w:rPr>
            </w:pPr>
            <w:r w:rsidRPr="002121C4">
              <w:rPr>
                <w:bCs/>
              </w:rPr>
              <w:t>DART</w:t>
            </w:r>
          </w:p>
        </w:tc>
      </w:tr>
    </w:tbl>
    <w:p w:rsidR="00232027" w:rsidRPr="00EC5A09" w:rsidRDefault="00232027" w:rsidP="001C3294">
      <w:pPr>
        <w:pStyle w:val="NormalWeb"/>
        <w:spacing w:before="0" w:beforeAutospacing="0" w:after="0" w:afterAutospacing="0"/>
        <w:ind w:right="144"/>
        <w:rPr>
          <w:b/>
          <w:bCs/>
        </w:rPr>
      </w:pPr>
    </w:p>
    <w:p w:rsidR="00232027" w:rsidRPr="00AD7D8A" w:rsidRDefault="00F44F38" w:rsidP="001C3294">
      <w:pPr>
        <w:pStyle w:val="H2"/>
        <w:ind w:right="144"/>
        <w:rPr>
          <w:bCs/>
        </w:rPr>
      </w:pPr>
      <w:hyperlink r:id="rId14" w:history="1">
        <w:r w:rsidR="00232027" w:rsidRPr="00AD7D8A">
          <w:rPr>
            <w:rStyle w:val="Hyperlink"/>
            <w:bCs/>
          </w:rPr>
          <w:t>Major Administrative Leadership Positions</w:t>
        </w:r>
      </w:hyperlink>
      <w:r w:rsidR="00232027" w:rsidRPr="00AD7D8A">
        <w:rPr>
          <w:bCs/>
        </w:rPr>
        <w:t xml:space="preserve"> </w:t>
      </w:r>
    </w:p>
    <w:p w:rsidR="00232027" w:rsidRPr="00DA1B68" w:rsidRDefault="00232027" w:rsidP="001C3294">
      <w:pPr>
        <w:pStyle w:val="H2"/>
        <w:ind w:right="144"/>
        <w:rPr>
          <w:bCs/>
          <w:sz w:val="20"/>
        </w:rPr>
      </w:pPr>
      <w:r w:rsidRPr="00DA1B68">
        <w:rPr>
          <w:bCs/>
          <w:sz w:val="20"/>
        </w:rPr>
        <w:t>Local</w:t>
      </w:r>
    </w:p>
    <w:tbl>
      <w:tblPr>
        <w:tblW w:w="10452" w:type="dxa"/>
        <w:tblBorders>
          <w:top w:val="single" w:sz="4" w:space="0" w:color="auto"/>
          <w:left w:val="single" w:sz="4" w:space="0" w:color="auto"/>
          <w:bottom w:val="single" w:sz="4" w:space="0" w:color="auto"/>
          <w:right w:val="single" w:sz="4" w:space="0" w:color="auto"/>
        </w:tblBorders>
        <w:shd w:val="clear" w:color="auto" w:fill="CCCCCC"/>
        <w:tblLayout w:type="fixed"/>
        <w:tblLook w:val="00BF"/>
      </w:tblPr>
      <w:tblGrid>
        <w:gridCol w:w="1440"/>
        <w:gridCol w:w="4506"/>
        <w:gridCol w:w="4506"/>
      </w:tblGrid>
      <w:tr w:rsidR="00232027" w:rsidRPr="002121C4" w:rsidTr="002121C4">
        <w:trPr>
          <w:hidden/>
        </w:trPr>
        <w:tc>
          <w:tcPr>
            <w:tcW w:w="1440" w:type="dxa"/>
            <w:shd w:val="clear" w:color="auto" w:fill="CCCCCC"/>
          </w:tcPr>
          <w:p w:rsidR="00232027" w:rsidRPr="002121C4" w:rsidRDefault="00232027" w:rsidP="001C3294">
            <w:pPr>
              <w:pStyle w:val="NormalWeb"/>
              <w:spacing w:before="0" w:beforeAutospacing="0" w:after="0" w:afterAutospacing="0"/>
              <w:ind w:right="144"/>
              <w:outlineLvl w:val="0"/>
              <w:rPr>
                <w:bCs/>
                <w:vanish/>
                <w:color w:val="000080"/>
                <w:sz w:val="18"/>
              </w:rPr>
            </w:pPr>
            <w:r w:rsidRPr="002121C4">
              <w:rPr>
                <w:rFonts w:ascii="Times New Roman Italic" w:hAnsi="Times New Roman Italic"/>
                <w:bCs/>
                <w:vanish/>
                <w:color w:val="000080"/>
                <w:sz w:val="18"/>
              </w:rPr>
              <w:t>Year(s)</w:t>
            </w:r>
          </w:p>
        </w:tc>
        <w:tc>
          <w:tcPr>
            <w:tcW w:w="4506" w:type="dxa"/>
            <w:shd w:val="clear" w:color="auto" w:fill="CCCCCC"/>
          </w:tcPr>
          <w:p w:rsidR="00232027" w:rsidRPr="002121C4" w:rsidRDefault="00232027" w:rsidP="001C3294">
            <w:pPr>
              <w:pStyle w:val="NormalWeb"/>
              <w:spacing w:before="0" w:beforeAutospacing="0" w:after="0" w:afterAutospacing="0"/>
              <w:ind w:right="144"/>
              <w:outlineLvl w:val="0"/>
              <w:rPr>
                <w:bCs/>
                <w:vanish/>
                <w:color w:val="000080"/>
                <w:sz w:val="18"/>
              </w:rPr>
            </w:pPr>
            <w:r w:rsidRPr="002121C4">
              <w:rPr>
                <w:rFonts w:ascii="Times New Roman Italic" w:hAnsi="Times New Roman Italic"/>
                <w:bCs/>
                <w:vanish/>
                <w:color w:val="000080"/>
                <w:sz w:val="18"/>
              </w:rPr>
              <w:t>Position Title</w:t>
            </w:r>
          </w:p>
        </w:tc>
        <w:tc>
          <w:tcPr>
            <w:tcW w:w="4506" w:type="dxa"/>
            <w:shd w:val="clear" w:color="auto" w:fill="CCCCCC"/>
          </w:tcPr>
          <w:p w:rsidR="00232027" w:rsidRPr="002121C4" w:rsidRDefault="00232027" w:rsidP="001C3294">
            <w:pPr>
              <w:pStyle w:val="NormalWeb"/>
              <w:spacing w:before="0" w:beforeAutospacing="0" w:after="0" w:afterAutospacing="0"/>
              <w:ind w:right="144"/>
              <w:outlineLvl w:val="0"/>
              <w:rPr>
                <w:bCs/>
                <w:vanish/>
                <w:color w:val="000080"/>
                <w:sz w:val="18"/>
              </w:rPr>
            </w:pPr>
            <w:r w:rsidRPr="002121C4">
              <w:rPr>
                <w:rFonts w:ascii="Times New Roman Italic" w:hAnsi="Times New Roman Italic"/>
                <w:bCs/>
                <w:vanish/>
                <w:color w:val="000080"/>
                <w:sz w:val="18"/>
              </w:rPr>
              <w:t>Institution (note if specific department)</w:t>
            </w:r>
          </w:p>
        </w:tc>
      </w:tr>
    </w:tbl>
    <w:p w:rsidR="00232027" w:rsidRPr="004101E6" w:rsidRDefault="00232027" w:rsidP="001C3294">
      <w:pPr>
        <w:pStyle w:val="NormalWeb"/>
        <w:spacing w:before="0" w:beforeAutospacing="0" w:after="0" w:afterAutospacing="0"/>
        <w:ind w:right="144"/>
        <w:rPr>
          <w:rFonts w:ascii="Times New Roman Italic" w:hAnsi="Times New Roman Italic"/>
          <w:vanish/>
          <w:color w:val="000080"/>
          <w:sz w:val="12"/>
        </w:rPr>
      </w:pPr>
    </w:p>
    <w:tbl>
      <w:tblPr>
        <w:tblW w:w="10452" w:type="dxa"/>
        <w:tblLayout w:type="fixed"/>
        <w:tblLook w:val="01E0"/>
      </w:tblPr>
      <w:tblGrid>
        <w:gridCol w:w="1440"/>
        <w:gridCol w:w="4506"/>
        <w:gridCol w:w="4506"/>
      </w:tblGrid>
      <w:tr w:rsidR="00B44171" w:rsidRPr="002121C4" w:rsidTr="002121C4">
        <w:tc>
          <w:tcPr>
            <w:tcW w:w="1440" w:type="dxa"/>
          </w:tcPr>
          <w:p w:rsidR="00B44171" w:rsidRPr="002121C4" w:rsidRDefault="00B44171" w:rsidP="001C3294">
            <w:pPr>
              <w:pStyle w:val="NormalWeb"/>
              <w:spacing w:before="0" w:beforeAutospacing="0" w:after="0" w:afterAutospacing="0"/>
              <w:ind w:right="144"/>
              <w:outlineLvl w:val="0"/>
              <w:rPr>
                <w:bCs/>
              </w:rPr>
            </w:pPr>
            <w:r w:rsidRPr="002121C4">
              <w:rPr>
                <w:bCs/>
              </w:rPr>
              <w:t>1997-2004</w:t>
            </w:r>
          </w:p>
        </w:tc>
        <w:tc>
          <w:tcPr>
            <w:tcW w:w="4506" w:type="dxa"/>
          </w:tcPr>
          <w:p w:rsidR="00B44171" w:rsidRPr="002121C4" w:rsidRDefault="00B44171" w:rsidP="001C3294">
            <w:pPr>
              <w:pStyle w:val="NormalWeb"/>
              <w:spacing w:before="0" w:beforeAutospacing="0" w:after="0" w:afterAutospacing="0"/>
              <w:ind w:right="144"/>
              <w:outlineLvl w:val="0"/>
              <w:rPr>
                <w:bCs/>
              </w:rPr>
            </w:pPr>
            <w:r w:rsidRPr="002121C4">
              <w:rPr>
                <w:bCs/>
              </w:rPr>
              <w:t>Co-Director, Neurology Clinical Trial Unit</w:t>
            </w:r>
          </w:p>
        </w:tc>
        <w:tc>
          <w:tcPr>
            <w:tcW w:w="4506" w:type="dxa"/>
          </w:tcPr>
          <w:p w:rsidR="00B44171" w:rsidRPr="002121C4" w:rsidRDefault="00B44171" w:rsidP="001C3294">
            <w:pPr>
              <w:pStyle w:val="NormalWeb"/>
              <w:spacing w:before="0" w:beforeAutospacing="0" w:after="0" w:afterAutospacing="0"/>
              <w:ind w:right="144"/>
              <w:outlineLvl w:val="0"/>
              <w:rPr>
                <w:bCs/>
              </w:rPr>
            </w:pPr>
            <w:smartTag w:uri="urn:schemas-microsoft-com:office:smarttags" w:element="place">
              <w:smartTag w:uri="urn:schemas-microsoft-com:office:smarttags" w:element="PlaceName">
                <w:r w:rsidRPr="002121C4">
                  <w:rPr>
                    <w:bCs/>
                  </w:rPr>
                  <w:t>Massachusetts General</w:t>
                </w:r>
              </w:smartTag>
              <w:r w:rsidRPr="002121C4">
                <w:rPr>
                  <w:bCs/>
                </w:rPr>
                <w:t xml:space="preserve"> </w:t>
              </w:r>
              <w:smartTag w:uri="urn:schemas-microsoft-com:office:smarttags" w:element="PlaceType">
                <w:r w:rsidRPr="002121C4">
                  <w:rPr>
                    <w:bCs/>
                  </w:rPr>
                  <w:t>Hospital</w:t>
                </w:r>
              </w:smartTag>
            </w:smartTag>
          </w:p>
        </w:tc>
      </w:tr>
      <w:tr w:rsidR="00B44171" w:rsidRPr="002121C4" w:rsidTr="002121C4">
        <w:tc>
          <w:tcPr>
            <w:tcW w:w="1440" w:type="dxa"/>
          </w:tcPr>
          <w:p w:rsidR="00B44171" w:rsidRPr="002121C4" w:rsidRDefault="00B44171" w:rsidP="001C3294">
            <w:pPr>
              <w:pStyle w:val="NormalWeb"/>
              <w:spacing w:before="0" w:beforeAutospacing="0" w:after="0" w:afterAutospacing="0"/>
              <w:ind w:right="144"/>
              <w:outlineLvl w:val="0"/>
              <w:rPr>
                <w:bCs/>
              </w:rPr>
            </w:pPr>
            <w:r w:rsidRPr="002121C4">
              <w:rPr>
                <w:bCs/>
              </w:rPr>
              <w:t>2004-</w:t>
            </w:r>
          </w:p>
        </w:tc>
        <w:tc>
          <w:tcPr>
            <w:tcW w:w="4506" w:type="dxa"/>
          </w:tcPr>
          <w:p w:rsidR="00B44171" w:rsidRPr="002121C4" w:rsidRDefault="00B44171" w:rsidP="001C3294">
            <w:pPr>
              <w:pStyle w:val="NormalWeb"/>
              <w:spacing w:before="0" w:beforeAutospacing="0" w:after="0" w:afterAutospacing="0"/>
              <w:ind w:right="144"/>
              <w:outlineLvl w:val="0"/>
              <w:rPr>
                <w:bCs/>
              </w:rPr>
            </w:pPr>
            <w:r w:rsidRPr="002121C4">
              <w:rPr>
                <w:bCs/>
              </w:rPr>
              <w:t>Director, Neurology Clinical Trial Unit</w:t>
            </w:r>
          </w:p>
        </w:tc>
        <w:tc>
          <w:tcPr>
            <w:tcW w:w="4506" w:type="dxa"/>
          </w:tcPr>
          <w:p w:rsidR="00B44171" w:rsidRPr="002121C4" w:rsidRDefault="00B44171" w:rsidP="001C3294">
            <w:pPr>
              <w:pStyle w:val="NormalWeb"/>
              <w:spacing w:before="0" w:beforeAutospacing="0" w:after="0" w:afterAutospacing="0"/>
              <w:ind w:right="144"/>
              <w:outlineLvl w:val="0"/>
              <w:rPr>
                <w:bCs/>
              </w:rPr>
            </w:pPr>
            <w:smartTag w:uri="urn:schemas-microsoft-com:office:smarttags" w:element="place">
              <w:smartTag w:uri="urn:schemas-microsoft-com:office:smarttags" w:element="PlaceName">
                <w:r w:rsidRPr="002121C4">
                  <w:rPr>
                    <w:bCs/>
                  </w:rPr>
                  <w:t>Massachusetts General</w:t>
                </w:r>
              </w:smartTag>
              <w:r w:rsidRPr="002121C4">
                <w:rPr>
                  <w:bCs/>
                </w:rPr>
                <w:t xml:space="preserve"> </w:t>
              </w:r>
              <w:smartTag w:uri="urn:schemas-microsoft-com:office:smarttags" w:element="PlaceType">
                <w:r w:rsidRPr="002121C4">
                  <w:rPr>
                    <w:bCs/>
                  </w:rPr>
                  <w:t>Hospital</w:t>
                </w:r>
              </w:smartTag>
            </w:smartTag>
          </w:p>
        </w:tc>
      </w:tr>
      <w:tr w:rsidR="00B44171" w:rsidRPr="002121C4" w:rsidTr="002121C4">
        <w:tc>
          <w:tcPr>
            <w:tcW w:w="1440" w:type="dxa"/>
          </w:tcPr>
          <w:p w:rsidR="00B44171" w:rsidRPr="002121C4" w:rsidRDefault="00B44171" w:rsidP="001C3294">
            <w:pPr>
              <w:pStyle w:val="NormalWeb"/>
              <w:spacing w:before="0" w:beforeAutospacing="0" w:after="0" w:afterAutospacing="0"/>
              <w:ind w:right="144"/>
              <w:outlineLvl w:val="0"/>
              <w:rPr>
                <w:bCs/>
              </w:rPr>
            </w:pPr>
            <w:r w:rsidRPr="002121C4">
              <w:rPr>
                <w:bCs/>
              </w:rPr>
              <w:t>1998-08</w:t>
            </w:r>
          </w:p>
        </w:tc>
        <w:tc>
          <w:tcPr>
            <w:tcW w:w="4506" w:type="dxa"/>
          </w:tcPr>
          <w:p w:rsidR="00B44171" w:rsidRPr="002121C4" w:rsidRDefault="00B44171" w:rsidP="001C3294">
            <w:pPr>
              <w:pStyle w:val="NormalWeb"/>
              <w:spacing w:before="0" w:beforeAutospacing="0" w:after="0" w:afterAutospacing="0"/>
              <w:ind w:right="144"/>
              <w:outlineLvl w:val="0"/>
              <w:rPr>
                <w:bCs/>
              </w:rPr>
            </w:pPr>
            <w:r w:rsidRPr="002121C4">
              <w:rPr>
                <w:bCs/>
              </w:rPr>
              <w:t>Co-Director, Amyotrophic Lateral Sclerosis (ALS) Center</w:t>
            </w:r>
          </w:p>
        </w:tc>
        <w:tc>
          <w:tcPr>
            <w:tcW w:w="4506" w:type="dxa"/>
          </w:tcPr>
          <w:p w:rsidR="00B44171" w:rsidRPr="002121C4" w:rsidRDefault="00B44171" w:rsidP="001C3294">
            <w:pPr>
              <w:pStyle w:val="NormalWeb"/>
              <w:spacing w:before="0" w:beforeAutospacing="0" w:after="0" w:afterAutospacing="0"/>
              <w:ind w:right="144"/>
              <w:outlineLvl w:val="0"/>
              <w:rPr>
                <w:bCs/>
              </w:rPr>
            </w:pPr>
            <w:smartTag w:uri="urn:schemas-microsoft-com:office:smarttags" w:element="place">
              <w:smartTag w:uri="urn:schemas-microsoft-com:office:smarttags" w:element="PlaceName">
                <w:r w:rsidRPr="002121C4">
                  <w:rPr>
                    <w:bCs/>
                  </w:rPr>
                  <w:t>Massachusetts General</w:t>
                </w:r>
              </w:smartTag>
              <w:r w:rsidRPr="002121C4">
                <w:rPr>
                  <w:bCs/>
                </w:rPr>
                <w:t xml:space="preserve"> </w:t>
              </w:r>
              <w:smartTag w:uri="urn:schemas-microsoft-com:office:smarttags" w:element="PlaceType">
                <w:r w:rsidRPr="002121C4">
                  <w:rPr>
                    <w:bCs/>
                  </w:rPr>
                  <w:t>Hospital</w:t>
                </w:r>
              </w:smartTag>
            </w:smartTag>
          </w:p>
        </w:tc>
      </w:tr>
      <w:tr w:rsidR="00B44171" w:rsidRPr="002121C4" w:rsidTr="002121C4">
        <w:tc>
          <w:tcPr>
            <w:tcW w:w="1440" w:type="dxa"/>
          </w:tcPr>
          <w:p w:rsidR="00B44171" w:rsidRPr="002121C4" w:rsidRDefault="00B44171" w:rsidP="001C3294">
            <w:pPr>
              <w:pStyle w:val="NormalWeb"/>
              <w:spacing w:before="0" w:beforeAutospacing="0" w:after="0" w:afterAutospacing="0"/>
              <w:ind w:right="144"/>
              <w:outlineLvl w:val="0"/>
              <w:rPr>
                <w:bCs/>
              </w:rPr>
            </w:pPr>
            <w:r w:rsidRPr="002121C4">
              <w:rPr>
                <w:bCs/>
              </w:rPr>
              <w:t>2008-</w:t>
            </w:r>
          </w:p>
        </w:tc>
        <w:tc>
          <w:tcPr>
            <w:tcW w:w="4506" w:type="dxa"/>
          </w:tcPr>
          <w:p w:rsidR="00B44171" w:rsidRPr="002121C4" w:rsidRDefault="00B44171" w:rsidP="001C3294">
            <w:pPr>
              <w:pStyle w:val="NormalWeb"/>
              <w:spacing w:before="0" w:beforeAutospacing="0" w:after="0" w:afterAutospacing="0"/>
              <w:ind w:right="144"/>
              <w:outlineLvl w:val="0"/>
              <w:rPr>
                <w:bCs/>
              </w:rPr>
            </w:pPr>
            <w:r w:rsidRPr="002121C4">
              <w:rPr>
                <w:bCs/>
              </w:rPr>
              <w:t xml:space="preserve">Director, </w:t>
            </w:r>
            <w:smartTag w:uri="urn:schemas-microsoft-com:office:smarttags" w:element="place">
              <w:smartTag w:uri="urn:schemas-microsoft-com:office:smarttags" w:element="PlaceName">
                <w:r w:rsidRPr="002121C4">
                  <w:rPr>
                    <w:bCs/>
                  </w:rPr>
                  <w:t>ALS</w:t>
                </w:r>
              </w:smartTag>
              <w:r w:rsidRPr="002121C4">
                <w:rPr>
                  <w:bCs/>
                </w:rPr>
                <w:t xml:space="preserve"> </w:t>
              </w:r>
              <w:smartTag w:uri="urn:schemas-microsoft-com:office:smarttags" w:element="PlaceType">
                <w:r w:rsidRPr="002121C4">
                  <w:rPr>
                    <w:bCs/>
                  </w:rPr>
                  <w:t>Center</w:t>
                </w:r>
              </w:smartTag>
            </w:smartTag>
          </w:p>
        </w:tc>
        <w:tc>
          <w:tcPr>
            <w:tcW w:w="4506" w:type="dxa"/>
          </w:tcPr>
          <w:p w:rsidR="00B44171" w:rsidRPr="002121C4" w:rsidRDefault="00B44171" w:rsidP="001C3294">
            <w:pPr>
              <w:pStyle w:val="NormalWeb"/>
              <w:spacing w:before="0" w:beforeAutospacing="0" w:after="0" w:afterAutospacing="0"/>
              <w:ind w:right="144"/>
              <w:outlineLvl w:val="0"/>
              <w:rPr>
                <w:bCs/>
              </w:rPr>
            </w:pPr>
            <w:smartTag w:uri="urn:schemas-microsoft-com:office:smarttags" w:element="place">
              <w:smartTag w:uri="urn:schemas-microsoft-com:office:smarttags" w:element="PlaceName">
                <w:r w:rsidRPr="002121C4">
                  <w:rPr>
                    <w:bCs/>
                  </w:rPr>
                  <w:t>Massachusetts General</w:t>
                </w:r>
              </w:smartTag>
              <w:r w:rsidRPr="002121C4">
                <w:rPr>
                  <w:bCs/>
                </w:rPr>
                <w:t xml:space="preserve"> </w:t>
              </w:r>
              <w:smartTag w:uri="urn:schemas-microsoft-com:office:smarttags" w:element="PlaceType">
                <w:r w:rsidRPr="002121C4">
                  <w:rPr>
                    <w:bCs/>
                  </w:rPr>
                  <w:t>Hospital</w:t>
                </w:r>
              </w:smartTag>
            </w:smartTag>
          </w:p>
        </w:tc>
      </w:tr>
      <w:tr w:rsidR="00B44171" w:rsidRPr="002121C4" w:rsidTr="002121C4">
        <w:tc>
          <w:tcPr>
            <w:tcW w:w="1440" w:type="dxa"/>
          </w:tcPr>
          <w:p w:rsidR="00B44171" w:rsidRPr="002121C4" w:rsidRDefault="00B44171" w:rsidP="001C3294">
            <w:pPr>
              <w:pStyle w:val="NormalWeb"/>
              <w:spacing w:before="0" w:beforeAutospacing="0" w:after="0" w:afterAutospacing="0"/>
              <w:ind w:right="144"/>
              <w:outlineLvl w:val="0"/>
              <w:rPr>
                <w:bCs/>
              </w:rPr>
            </w:pPr>
            <w:r w:rsidRPr="002121C4">
              <w:rPr>
                <w:bCs/>
              </w:rPr>
              <w:t>2001-06</w:t>
            </w:r>
          </w:p>
        </w:tc>
        <w:tc>
          <w:tcPr>
            <w:tcW w:w="4506" w:type="dxa"/>
          </w:tcPr>
          <w:p w:rsidR="00B44171" w:rsidRPr="002121C4" w:rsidRDefault="00B44171" w:rsidP="001C3294">
            <w:pPr>
              <w:pStyle w:val="NormalWeb"/>
              <w:spacing w:before="0" w:beforeAutospacing="0" w:after="0" w:afterAutospacing="0"/>
              <w:ind w:right="144"/>
              <w:outlineLvl w:val="0"/>
              <w:rPr>
                <w:bCs/>
              </w:rPr>
            </w:pPr>
            <w:r w:rsidRPr="002121C4">
              <w:rPr>
                <w:bCs/>
              </w:rPr>
              <w:t xml:space="preserve">Co-Director, </w:t>
            </w:r>
            <w:smartTag w:uri="urn:schemas-microsoft-com:office:smarttags" w:element="place">
              <w:smartTag w:uri="urn:schemas-microsoft-com:office:smarttags" w:element="PlaceName">
                <w:r w:rsidRPr="002121C4">
                  <w:rPr>
                    <w:bCs/>
                  </w:rPr>
                  <w:t>Harvard</w:t>
                </w:r>
              </w:smartTag>
              <w:r w:rsidRPr="002121C4">
                <w:rPr>
                  <w:bCs/>
                </w:rPr>
                <w:t xml:space="preserve"> </w:t>
              </w:r>
              <w:smartTag w:uri="urn:schemas-microsoft-com:office:smarttags" w:element="PlaceType">
                <w:r w:rsidRPr="002121C4">
                  <w:rPr>
                    <w:bCs/>
                  </w:rPr>
                  <w:t>Center</w:t>
                </w:r>
              </w:smartTag>
            </w:smartTag>
            <w:r w:rsidRPr="002121C4">
              <w:rPr>
                <w:bCs/>
              </w:rPr>
              <w:t xml:space="preserve"> for Neurodegeneration and Repair, Core A Neurologic Clinical Trial Service</w:t>
            </w:r>
          </w:p>
        </w:tc>
        <w:tc>
          <w:tcPr>
            <w:tcW w:w="4506" w:type="dxa"/>
          </w:tcPr>
          <w:p w:rsidR="00B44171" w:rsidRPr="002121C4" w:rsidRDefault="00B44171" w:rsidP="001C3294">
            <w:pPr>
              <w:pStyle w:val="NormalWeb"/>
              <w:spacing w:before="0" w:beforeAutospacing="0" w:after="0" w:afterAutospacing="0"/>
              <w:ind w:right="144"/>
              <w:outlineLvl w:val="0"/>
              <w:rPr>
                <w:bCs/>
              </w:rPr>
            </w:pPr>
            <w:smartTag w:uri="urn:schemas-microsoft-com:office:smarttags" w:element="place">
              <w:smartTag w:uri="urn:schemas-microsoft-com:office:smarttags" w:element="PlaceName">
                <w:r w:rsidRPr="002121C4">
                  <w:rPr>
                    <w:bCs/>
                  </w:rPr>
                  <w:t>Harvard</w:t>
                </w:r>
              </w:smartTag>
              <w:r w:rsidRPr="002121C4">
                <w:rPr>
                  <w:bCs/>
                </w:rPr>
                <w:t xml:space="preserve"> </w:t>
              </w:r>
              <w:smartTag w:uri="urn:schemas-microsoft-com:office:smarttags" w:element="PlaceName">
                <w:r w:rsidRPr="002121C4">
                  <w:rPr>
                    <w:bCs/>
                  </w:rPr>
                  <w:t>Medical</w:t>
                </w:r>
              </w:smartTag>
              <w:r w:rsidRPr="002121C4">
                <w:rPr>
                  <w:bCs/>
                </w:rPr>
                <w:t xml:space="preserve"> </w:t>
              </w:r>
              <w:smartTag w:uri="urn:schemas-microsoft-com:office:smarttags" w:element="PlaceType">
                <w:r w:rsidRPr="002121C4">
                  <w:rPr>
                    <w:bCs/>
                  </w:rPr>
                  <w:t>School</w:t>
                </w:r>
              </w:smartTag>
            </w:smartTag>
          </w:p>
        </w:tc>
      </w:tr>
      <w:tr w:rsidR="00B44171" w:rsidRPr="002121C4" w:rsidTr="002121C4">
        <w:tc>
          <w:tcPr>
            <w:tcW w:w="1440" w:type="dxa"/>
          </w:tcPr>
          <w:p w:rsidR="00B44171" w:rsidRPr="002121C4" w:rsidRDefault="00B44171" w:rsidP="001C3294">
            <w:pPr>
              <w:pStyle w:val="NormalWeb"/>
              <w:spacing w:before="0" w:beforeAutospacing="0" w:after="0" w:afterAutospacing="0"/>
              <w:ind w:right="144"/>
              <w:outlineLvl w:val="0"/>
              <w:rPr>
                <w:bCs/>
              </w:rPr>
            </w:pPr>
            <w:r w:rsidRPr="002121C4">
              <w:rPr>
                <w:bCs/>
              </w:rPr>
              <w:t>2007-08</w:t>
            </w:r>
          </w:p>
        </w:tc>
        <w:tc>
          <w:tcPr>
            <w:tcW w:w="4506" w:type="dxa"/>
          </w:tcPr>
          <w:p w:rsidR="00B44171" w:rsidRPr="002121C4" w:rsidRDefault="00B44171" w:rsidP="001C3294">
            <w:pPr>
              <w:pStyle w:val="NormalWeb"/>
              <w:spacing w:before="0" w:beforeAutospacing="0" w:after="0" w:afterAutospacing="0"/>
              <w:ind w:right="144"/>
              <w:outlineLvl w:val="0"/>
              <w:rPr>
                <w:bCs/>
              </w:rPr>
            </w:pPr>
            <w:r w:rsidRPr="002121C4">
              <w:rPr>
                <w:bCs/>
              </w:rPr>
              <w:t>Co-Director, Muscular Dystrophy Association Neuromuscular clinic</w:t>
            </w:r>
          </w:p>
        </w:tc>
        <w:tc>
          <w:tcPr>
            <w:tcW w:w="4506" w:type="dxa"/>
          </w:tcPr>
          <w:p w:rsidR="00B44171" w:rsidRPr="002121C4" w:rsidRDefault="00B44171" w:rsidP="001C3294">
            <w:pPr>
              <w:pStyle w:val="NormalWeb"/>
              <w:spacing w:before="0" w:beforeAutospacing="0" w:after="0" w:afterAutospacing="0"/>
              <w:ind w:right="144"/>
              <w:outlineLvl w:val="0"/>
              <w:rPr>
                <w:bCs/>
              </w:rPr>
            </w:pPr>
            <w:smartTag w:uri="urn:schemas-microsoft-com:office:smarttags" w:element="place">
              <w:smartTag w:uri="urn:schemas-microsoft-com:office:smarttags" w:element="PlaceName">
                <w:r w:rsidRPr="002121C4">
                  <w:rPr>
                    <w:bCs/>
                  </w:rPr>
                  <w:t>Massachusetts General</w:t>
                </w:r>
              </w:smartTag>
              <w:r w:rsidRPr="002121C4">
                <w:rPr>
                  <w:bCs/>
                </w:rPr>
                <w:t xml:space="preserve"> </w:t>
              </w:r>
              <w:smartTag w:uri="urn:schemas-microsoft-com:office:smarttags" w:element="PlaceType">
                <w:r w:rsidRPr="002121C4">
                  <w:rPr>
                    <w:bCs/>
                  </w:rPr>
                  <w:t>Hospital</w:t>
                </w:r>
              </w:smartTag>
            </w:smartTag>
          </w:p>
        </w:tc>
      </w:tr>
      <w:tr w:rsidR="00B44171" w:rsidRPr="002121C4" w:rsidTr="002121C4">
        <w:tc>
          <w:tcPr>
            <w:tcW w:w="1440" w:type="dxa"/>
          </w:tcPr>
          <w:p w:rsidR="00B44171" w:rsidRPr="002121C4" w:rsidRDefault="00B44171" w:rsidP="001C3294">
            <w:pPr>
              <w:pStyle w:val="NormalWeb"/>
              <w:tabs>
                <w:tab w:val="left" w:pos="1077"/>
              </w:tabs>
              <w:spacing w:before="0" w:beforeAutospacing="0" w:after="0" w:afterAutospacing="0"/>
              <w:ind w:right="144"/>
              <w:outlineLvl w:val="0"/>
              <w:rPr>
                <w:bCs/>
              </w:rPr>
            </w:pPr>
            <w:r w:rsidRPr="002121C4">
              <w:rPr>
                <w:bCs/>
              </w:rPr>
              <w:t>2008-</w:t>
            </w:r>
            <w:r w:rsidRPr="002121C4">
              <w:rPr>
                <w:bCs/>
              </w:rPr>
              <w:tab/>
            </w:r>
          </w:p>
        </w:tc>
        <w:tc>
          <w:tcPr>
            <w:tcW w:w="4506" w:type="dxa"/>
          </w:tcPr>
          <w:p w:rsidR="00B44171" w:rsidRPr="002121C4" w:rsidRDefault="00B44171" w:rsidP="001C3294">
            <w:pPr>
              <w:pStyle w:val="NormalWeb"/>
              <w:spacing w:before="0" w:beforeAutospacing="0" w:after="0" w:afterAutospacing="0"/>
              <w:ind w:right="144"/>
              <w:outlineLvl w:val="0"/>
              <w:rPr>
                <w:bCs/>
              </w:rPr>
            </w:pPr>
            <w:r w:rsidRPr="002121C4">
              <w:rPr>
                <w:bCs/>
              </w:rPr>
              <w:t>Director, Muscular Dystrophy Association Neuromuscular clinic</w:t>
            </w:r>
          </w:p>
        </w:tc>
        <w:tc>
          <w:tcPr>
            <w:tcW w:w="4506" w:type="dxa"/>
          </w:tcPr>
          <w:p w:rsidR="00B44171" w:rsidRPr="002121C4" w:rsidRDefault="00B44171" w:rsidP="001C3294">
            <w:pPr>
              <w:pStyle w:val="NormalWeb"/>
              <w:spacing w:before="0" w:beforeAutospacing="0" w:after="0" w:afterAutospacing="0"/>
              <w:ind w:right="144"/>
              <w:outlineLvl w:val="0"/>
              <w:rPr>
                <w:bCs/>
              </w:rPr>
            </w:pPr>
            <w:bookmarkStart w:id="1" w:name="OLE_LINK2"/>
            <w:smartTag w:uri="urn:schemas-microsoft-com:office:smarttags" w:element="place">
              <w:smartTag w:uri="urn:schemas-microsoft-com:office:smarttags" w:element="PlaceName">
                <w:r w:rsidRPr="002121C4">
                  <w:rPr>
                    <w:bCs/>
                  </w:rPr>
                  <w:t>Massachusetts General</w:t>
                </w:r>
              </w:smartTag>
              <w:r w:rsidRPr="002121C4">
                <w:rPr>
                  <w:bCs/>
                </w:rPr>
                <w:t xml:space="preserve"> </w:t>
              </w:r>
              <w:smartTag w:uri="urn:schemas-microsoft-com:office:smarttags" w:element="PlaceType">
                <w:r w:rsidRPr="002121C4">
                  <w:rPr>
                    <w:bCs/>
                  </w:rPr>
                  <w:t>Hospital</w:t>
                </w:r>
              </w:smartTag>
            </w:smartTag>
            <w:bookmarkEnd w:id="1"/>
          </w:p>
        </w:tc>
      </w:tr>
      <w:tr w:rsidR="00B44171" w:rsidRPr="002121C4" w:rsidTr="002121C4">
        <w:tc>
          <w:tcPr>
            <w:tcW w:w="1440" w:type="dxa"/>
          </w:tcPr>
          <w:p w:rsidR="00B44171" w:rsidRPr="002121C4" w:rsidRDefault="00B44171" w:rsidP="001C3294">
            <w:pPr>
              <w:pStyle w:val="NormalWeb"/>
              <w:spacing w:before="0" w:beforeAutospacing="0" w:after="0" w:afterAutospacing="0"/>
              <w:ind w:right="144"/>
              <w:outlineLvl w:val="0"/>
              <w:rPr>
                <w:bCs/>
              </w:rPr>
            </w:pPr>
            <w:r w:rsidRPr="002121C4">
              <w:rPr>
                <w:bCs/>
              </w:rPr>
              <w:t>2009-</w:t>
            </w:r>
          </w:p>
        </w:tc>
        <w:tc>
          <w:tcPr>
            <w:tcW w:w="4506" w:type="dxa"/>
          </w:tcPr>
          <w:p w:rsidR="00B44171" w:rsidRPr="002121C4" w:rsidRDefault="00B44171" w:rsidP="001C3294">
            <w:pPr>
              <w:pStyle w:val="NormalWeb"/>
              <w:spacing w:before="0" w:beforeAutospacing="0" w:after="0" w:afterAutospacing="0"/>
              <w:ind w:right="144"/>
              <w:outlineLvl w:val="0"/>
              <w:rPr>
                <w:bCs/>
              </w:rPr>
            </w:pPr>
            <w:r w:rsidRPr="002121C4">
              <w:rPr>
                <w:bCs/>
              </w:rPr>
              <w:t>Division Co-Chief, Neuromuscular</w:t>
            </w:r>
          </w:p>
        </w:tc>
        <w:tc>
          <w:tcPr>
            <w:tcW w:w="4506" w:type="dxa"/>
          </w:tcPr>
          <w:p w:rsidR="00B44171" w:rsidRPr="002121C4" w:rsidRDefault="00B44171" w:rsidP="001C3294">
            <w:pPr>
              <w:pStyle w:val="NormalWeb"/>
              <w:spacing w:before="0" w:beforeAutospacing="0" w:after="0" w:afterAutospacing="0"/>
              <w:ind w:right="144"/>
              <w:outlineLvl w:val="0"/>
              <w:rPr>
                <w:bCs/>
              </w:rPr>
            </w:pPr>
            <w:smartTag w:uri="urn:schemas-microsoft-com:office:smarttags" w:element="place">
              <w:smartTag w:uri="urn:schemas-microsoft-com:office:smarttags" w:element="PlaceName">
                <w:r w:rsidRPr="002121C4">
                  <w:rPr>
                    <w:bCs/>
                  </w:rPr>
                  <w:t>Massachusetts General</w:t>
                </w:r>
              </w:smartTag>
              <w:r w:rsidRPr="002121C4">
                <w:rPr>
                  <w:bCs/>
                </w:rPr>
                <w:t xml:space="preserve"> </w:t>
              </w:r>
              <w:smartTag w:uri="urn:schemas-microsoft-com:office:smarttags" w:element="PlaceType">
                <w:r w:rsidRPr="002121C4">
                  <w:rPr>
                    <w:bCs/>
                  </w:rPr>
                  <w:t>Hospital</w:t>
                </w:r>
              </w:smartTag>
            </w:smartTag>
          </w:p>
        </w:tc>
      </w:tr>
      <w:tr w:rsidR="00B44171" w:rsidRPr="002121C4" w:rsidTr="002121C4">
        <w:tc>
          <w:tcPr>
            <w:tcW w:w="1440" w:type="dxa"/>
          </w:tcPr>
          <w:p w:rsidR="00B44171" w:rsidRPr="002121C4" w:rsidRDefault="00B44171" w:rsidP="001C3294">
            <w:pPr>
              <w:pStyle w:val="NormalWeb"/>
              <w:spacing w:before="0" w:beforeAutospacing="0" w:after="0" w:afterAutospacing="0"/>
              <w:ind w:right="144"/>
              <w:outlineLvl w:val="0"/>
              <w:rPr>
                <w:bCs/>
              </w:rPr>
            </w:pPr>
            <w:r w:rsidRPr="002121C4">
              <w:rPr>
                <w:bCs/>
              </w:rPr>
              <w:t>2012-2013</w:t>
            </w:r>
          </w:p>
        </w:tc>
        <w:tc>
          <w:tcPr>
            <w:tcW w:w="4506" w:type="dxa"/>
          </w:tcPr>
          <w:p w:rsidR="00B44171" w:rsidRPr="002121C4" w:rsidRDefault="00B44171" w:rsidP="001C3294">
            <w:pPr>
              <w:pStyle w:val="NormalWeb"/>
              <w:spacing w:before="0" w:beforeAutospacing="0" w:after="0" w:afterAutospacing="0"/>
              <w:ind w:right="144"/>
              <w:outlineLvl w:val="0"/>
              <w:rPr>
                <w:bCs/>
              </w:rPr>
            </w:pPr>
            <w:r w:rsidRPr="002121C4">
              <w:rPr>
                <w:bCs/>
              </w:rPr>
              <w:t>Chair, Research Strategy Team Clinical Research</w:t>
            </w:r>
          </w:p>
        </w:tc>
        <w:tc>
          <w:tcPr>
            <w:tcW w:w="4506" w:type="dxa"/>
          </w:tcPr>
          <w:p w:rsidR="00B44171" w:rsidRPr="002121C4" w:rsidRDefault="00B44171" w:rsidP="001C3294">
            <w:pPr>
              <w:pStyle w:val="NormalWeb"/>
              <w:spacing w:before="0" w:beforeAutospacing="0" w:after="0" w:afterAutospacing="0"/>
              <w:ind w:right="144"/>
              <w:outlineLvl w:val="0"/>
              <w:rPr>
                <w:bCs/>
              </w:rPr>
            </w:pPr>
            <w:r w:rsidRPr="002121C4">
              <w:rPr>
                <w:bCs/>
              </w:rPr>
              <w:t>Massachusetts General Hospital</w:t>
            </w:r>
          </w:p>
        </w:tc>
      </w:tr>
    </w:tbl>
    <w:p w:rsidR="00232027" w:rsidRDefault="00232027" w:rsidP="001C3294">
      <w:pPr>
        <w:pStyle w:val="NormalWeb"/>
        <w:spacing w:before="0" w:beforeAutospacing="0" w:after="0" w:afterAutospacing="0"/>
        <w:ind w:right="144"/>
        <w:outlineLvl w:val="0"/>
        <w:rPr>
          <w:b/>
          <w:bCs/>
        </w:rPr>
      </w:pPr>
    </w:p>
    <w:p w:rsidR="00232027" w:rsidRPr="00DA1B68" w:rsidRDefault="00232027" w:rsidP="001C3294">
      <w:pPr>
        <w:pStyle w:val="H2"/>
        <w:ind w:right="144"/>
        <w:rPr>
          <w:bCs/>
          <w:sz w:val="20"/>
        </w:rPr>
      </w:pPr>
      <w:r w:rsidRPr="00DA1B68">
        <w:rPr>
          <w:bCs/>
          <w:sz w:val="20"/>
        </w:rPr>
        <w:t>Regional</w:t>
      </w:r>
    </w:p>
    <w:tbl>
      <w:tblPr>
        <w:tblW w:w="10452" w:type="dxa"/>
        <w:tblBorders>
          <w:top w:val="single" w:sz="4" w:space="0" w:color="auto"/>
          <w:left w:val="single" w:sz="4" w:space="0" w:color="auto"/>
          <w:bottom w:val="single" w:sz="4" w:space="0" w:color="auto"/>
          <w:right w:val="single" w:sz="4" w:space="0" w:color="auto"/>
        </w:tblBorders>
        <w:shd w:val="clear" w:color="auto" w:fill="CCCCCC"/>
        <w:tblLayout w:type="fixed"/>
        <w:tblLook w:val="00BF"/>
      </w:tblPr>
      <w:tblGrid>
        <w:gridCol w:w="1440"/>
        <w:gridCol w:w="4506"/>
        <w:gridCol w:w="4506"/>
      </w:tblGrid>
      <w:tr w:rsidR="00232027" w:rsidRPr="002121C4" w:rsidTr="002121C4">
        <w:trPr>
          <w:hidden/>
        </w:trPr>
        <w:tc>
          <w:tcPr>
            <w:tcW w:w="1440" w:type="dxa"/>
            <w:shd w:val="clear" w:color="auto" w:fill="CCCCCC"/>
          </w:tcPr>
          <w:p w:rsidR="00232027" w:rsidRPr="002121C4" w:rsidRDefault="00232027" w:rsidP="001C3294">
            <w:pPr>
              <w:pStyle w:val="NormalWeb"/>
              <w:spacing w:before="0" w:beforeAutospacing="0" w:after="0" w:afterAutospacing="0"/>
              <w:ind w:right="144"/>
              <w:outlineLvl w:val="0"/>
              <w:rPr>
                <w:bCs/>
                <w:vanish/>
                <w:color w:val="000080"/>
                <w:sz w:val="18"/>
              </w:rPr>
            </w:pPr>
            <w:r w:rsidRPr="002121C4">
              <w:rPr>
                <w:rFonts w:ascii="Times New Roman Italic" w:hAnsi="Times New Roman Italic"/>
                <w:bCs/>
                <w:vanish/>
                <w:color w:val="000080"/>
                <w:sz w:val="18"/>
              </w:rPr>
              <w:t>Year(s)</w:t>
            </w:r>
          </w:p>
        </w:tc>
        <w:tc>
          <w:tcPr>
            <w:tcW w:w="4506" w:type="dxa"/>
            <w:shd w:val="clear" w:color="auto" w:fill="CCCCCC"/>
          </w:tcPr>
          <w:p w:rsidR="00232027" w:rsidRPr="002121C4" w:rsidRDefault="00232027" w:rsidP="001C3294">
            <w:pPr>
              <w:pStyle w:val="NormalWeb"/>
              <w:spacing w:before="0" w:beforeAutospacing="0" w:after="0" w:afterAutospacing="0"/>
              <w:ind w:right="144"/>
              <w:outlineLvl w:val="0"/>
              <w:rPr>
                <w:bCs/>
                <w:vanish/>
                <w:color w:val="000080"/>
                <w:sz w:val="18"/>
              </w:rPr>
            </w:pPr>
            <w:r w:rsidRPr="002121C4">
              <w:rPr>
                <w:rFonts w:ascii="Times New Roman Italic" w:hAnsi="Times New Roman Italic"/>
                <w:bCs/>
                <w:vanish/>
                <w:color w:val="000080"/>
                <w:sz w:val="18"/>
              </w:rPr>
              <w:t>Position Title</w:t>
            </w:r>
          </w:p>
        </w:tc>
        <w:tc>
          <w:tcPr>
            <w:tcW w:w="4506" w:type="dxa"/>
            <w:shd w:val="clear" w:color="auto" w:fill="CCCCCC"/>
          </w:tcPr>
          <w:p w:rsidR="00232027" w:rsidRPr="002121C4" w:rsidRDefault="00232027" w:rsidP="001C3294">
            <w:pPr>
              <w:pStyle w:val="NormalWeb"/>
              <w:spacing w:before="0" w:beforeAutospacing="0" w:after="0" w:afterAutospacing="0"/>
              <w:ind w:right="144"/>
              <w:outlineLvl w:val="0"/>
              <w:rPr>
                <w:bCs/>
                <w:vanish/>
                <w:color w:val="000080"/>
                <w:sz w:val="18"/>
              </w:rPr>
            </w:pPr>
            <w:r w:rsidRPr="002121C4">
              <w:rPr>
                <w:rFonts w:ascii="Times New Roman Italic" w:hAnsi="Times New Roman Italic"/>
                <w:bCs/>
                <w:vanish/>
                <w:color w:val="000080"/>
                <w:sz w:val="18"/>
              </w:rPr>
              <w:t>Institution (note if specific department)</w:t>
            </w:r>
          </w:p>
        </w:tc>
      </w:tr>
    </w:tbl>
    <w:p w:rsidR="00232027" w:rsidRPr="004101E6" w:rsidRDefault="00232027" w:rsidP="001C3294">
      <w:pPr>
        <w:pStyle w:val="NormalWeb"/>
        <w:spacing w:before="0" w:beforeAutospacing="0" w:after="0" w:afterAutospacing="0"/>
        <w:ind w:right="144"/>
        <w:rPr>
          <w:rFonts w:ascii="Times New Roman Italic" w:hAnsi="Times New Roman Italic"/>
          <w:vanish/>
          <w:color w:val="000080"/>
          <w:sz w:val="12"/>
        </w:rPr>
      </w:pPr>
    </w:p>
    <w:tbl>
      <w:tblPr>
        <w:tblW w:w="10452" w:type="dxa"/>
        <w:tblLayout w:type="fixed"/>
        <w:tblLook w:val="01E0"/>
      </w:tblPr>
      <w:tblGrid>
        <w:gridCol w:w="1440"/>
        <w:gridCol w:w="4506"/>
        <w:gridCol w:w="4506"/>
      </w:tblGrid>
      <w:tr w:rsidR="00232027" w:rsidRPr="002121C4" w:rsidTr="002121C4">
        <w:tc>
          <w:tcPr>
            <w:tcW w:w="1440" w:type="dxa"/>
          </w:tcPr>
          <w:p w:rsidR="00232027" w:rsidRPr="002121C4" w:rsidRDefault="00232027" w:rsidP="001C3294">
            <w:pPr>
              <w:pStyle w:val="NormalWeb"/>
              <w:spacing w:before="0" w:beforeAutospacing="0" w:after="0" w:afterAutospacing="0"/>
              <w:ind w:right="144"/>
              <w:outlineLvl w:val="0"/>
              <w:rPr>
                <w:bCs/>
              </w:rPr>
            </w:pPr>
          </w:p>
        </w:tc>
        <w:tc>
          <w:tcPr>
            <w:tcW w:w="4506" w:type="dxa"/>
          </w:tcPr>
          <w:p w:rsidR="00232027" w:rsidRPr="002121C4" w:rsidRDefault="00232027" w:rsidP="001C3294">
            <w:pPr>
              <w:pStyle w:val="NormalWeb"/>
              <w:spacing w:before="0" w:beforeAutospacing="0" w:after="0" w:afterAutospacing="0"/>
              <w:ind w:right="144"/>
              <w:outlineLvl w:val="0"/>
              <w:rPr>
                <w:bCs/>
              </w:rPr>
            </w:pPr>
          </w:p>
        </w:tc>
        <w:tc>
          <w:tcPr>
            <w:tcW w:w="4506" w:type="dxa"/>
          </w:tcPr>
          <w:p w:rsidR="00232027" w:rsidRPr="002121C4" w:rsidRDefault="00232027" w:rsidP="001C3294">
            <w:pPr>
              <w:pStyle w:val="NormalWeb"/>
              <w:spacing w:before="0" w:beforeAutospacing="0" w:after="0" w:afterAutospacing="0"/>
              <w:ind w:right="144"/>
              <w:outlineLvl w:val="0"/>
              <w:rPr>
                <w:bCs/>
              </w:rPr>
            </w:pPr>
          </w:p>
        </w:tc>
      </w:tr>
    </w:tbl>
    <w:p w:rsidR="00232027" w:rsidRDefault="00232027" w:rsidP="001C3294">
      <w:pPr>
        <w:pStyle w:val="NormalWeb"/>
        <w:spacing w:before="0" w:beforeAutospacing="0" w:after="0" w:afterAutospacing="0"/>
        <w:ind w:right="144"/>
        <w:outlineLvl w:val="0"/>
        <w:rPr>
          <w:b/>
          <w:bCs/>
        </w:rPr>
      </w:pPr>
    </w:p>
    <w:p w:rsidR="00232027" w:rsidRPr="00DA1B68" w:rsidRDefault="00232027" w:rsidP="001C3294">
      <w:pPr>
        <w:pStyle w:val="H2"/>
        <w:ind w:right="144"/>
        <w:rPr>
          <w:bCs/>
          <w:sz w:val="20"/>
        </w:rPr>
      </w:pPr>
      <w:r w:rsidRPr="00DA1B68">
        <w:rPr>
          <w:bCs/>
          <w:sz w:val="20"/>
        </w:rPr>
        <w:t>National and International</w:t>
      </w:r>
    </w:p>
    <w:tbl>
      <w:tblPr>
        <w:tblW w:w="10452" w:type="dxa"/>
        <w:tblBorders>
          <w:top w:val="single" w:sz="4" w:space="0" w:color="auto"/>
          <w:left w:val="single" w:sz="4" w:space="0" w:color="auto"/>
          <w:bottom w:val="single" w:sz="4" w:space="0" w:color="auto"/>
          <w:right w:val="single" w:sz="4" w:space="0" w:color="auto"/>
        </w:tblBorders>
        <w:shd w:val="clear" w:color="auto" w:fill="CCCCCC"/>
        <w:tblLayout w:type="fixed"/>
        <w:tblLook w:val="00BF"/>
      </w:tblPr>
      <w:tblGrid>
        <w:gridCol w:w="1440"/>
        <w:gridCol w:w="4506"/>
        <w:gridCol w:w="4506"/>
      </w:tblGrid>
      <w:tr w:rsidR="00232027" w:rsidRPr="002121C4" w:rsidTr="002121C4">
        <w:trPr>
          <w:hidden/>
        </w:trPr>
        <w:tc>
          <w:tcPr>
            <w:tcW w:w="1440" w:type="dxa"/>
            <w:shd w:val="clear" w:color="auto" w:fill="CCCCCC"/>
          </w:tcPr>
          <w:p w:rsidR="00232027" w:rsidRPr="002121C4" w:rsidRDefault="00232027" w:rsidP="001C3294">
            <w:pPr>
              <w:pStyle w:val="NormalWeb"/>
              <w:spacing w:before="0" w:beforeAutospacing="0" w:after="0" w:afterAutospacing="0"/>
              <w:ind w:right="144"/>
              <w:outlineLvl w:val="0"/>
              <w:rPr>
                <w:bCs/>
                <w:vanish/>
                <w:color w:val="000080"/>
                <w:sz w:val="18"/>
              </w:rPr>
            </w:pPr>
            <w:r w:rsidRPr="002121C4">
              <w:rPr>
                <w:rFonts w:ascii="Times New Roman Italic" w:hAnsi="Times New Roman Italic"/>
                <w:bCs/>
                <w:vanish/>
                <w:color w:val="000080"/>
                <w:sz w:val="18"/>
              </w:rPr>
              <w:t>Year(s)</w:t>
            </w:r>
          </w:p>
        </w:tc>
        <w:tc>
          <w:tcPr>
            <w:tcW w:w="4506" w:type="dxa"/>
            <w:shd w:val="clear" w:color="auto" w:fill="CCCCCC"/>
          </w:tcPr>
          <w:p w:rsidR="00232027" w:rsidRPr="002121C4" w:rsidRDefault="00232027" w:rsidP="001C3294">
            <w:pPr>
              <w:pStyle w:val="NormalWeb"/>
              <w:spacing w:before="0" w:beforeAutospacing="0" w:after="0" w:afterAutospacing="0"/>
              <w:ind w:right="144"/>
              <w:outlineLvl w:val="0"/>
              <w:rPr>
                <w:bCs/>
                <w:vanish/>
                <w:color w:val="000080"/>
                <w:sz w:val="18"/>
              </w:rPr>
            </w:pPr>
            <w:r w:rsidRPr="002121C4">
              <w:rPr>
                <w:rFonts w:ascii="Times New Roman Italic" w:hAnsi="Times New Roman Italic"/>
                <w:bCs/>
                <w:vanish/>
                <w:color w:val="000080"/>
                <w:sz w:val="18"/>
              </w:rPr>
              <w:t>Position Title</w:t>
            </w:r>
          </w:p>
        </w:tc>
        <w:tc>
          <w:tcPr>
            <w:tcW w:w="4506" w:type="dxa"/>
            <w:shd w:val="clear" w:color="auto" w:fill="CCCCCC"/>
          </w:tcPr>
          <w:p w:rsidR="00232027" w:rsidRPr="002121C4" w:rsidRDefault="00232027" w:rsidP="001C3294">
            <w:pPr>
              <w:pStyle w:val="NormalWeb"/>
              <w:spacing w:before="0" w:beforeAutospacing="0" w:after="0" w:afterAutospacing="0"/>
              <w:ind w:right="144"/>
              <w:outlineLvl w:val="0"/>
              <w:rPr>
                <w:bCs/>
                <w:vanish/>
                <w:color w:val="000080"/>
                <w:sz w:val="18"/>
              </w:rPr>
            </w:pPr>
            <w:r w:rsidRPr="002121C4">
              <w:rPr>
                <w:rFonts w:ascii="Times New Roman Italic" w:hAnsi="Times New Roman Italic"/>
                <w:bCs/>
                <w:vanish/>
                <w:color w:val="000080"/>
                <w:sz w:val="18"/>
              </w:rPr>
              <w:t>Institution (note if specific department)</w:t>
            </w:r>
          </w:p>
        </w:tc>
      </w:tr>
    </w:tbl>
    <w:p w:rsidR="00232027" w:rsidRPr="004101E6" w:rsidRDefault="00232027" w:rsidP="001C3294">
      <w:pPr>
        <w:pStyle w:val="NormalWeb"/>
        <w:spacing w:before="0" w:beforeAutospacing="0" w:after="0" w:afterAutospacing="0"/>
        <w:ind w:right="144"/>
        <w:rPr>
          <w:rFonts w:ascii="Times New Roman Italic" w:hAnsi="Times New Roman Italic"/>
          <w:vanish/>
          <w:color w:val="000080"/>
          <w:sz w:val="12"/>
        </w:rPr>
      </w:pPr>
    </w:p>
    <w:tbl>
      <w:tblPr>
        <w:tblW w:w="10452" w:type="dxa"/>
        <w:tblLayout w:type="fixed"/>
        <w:tblLook w:val="01E0"/>
      </w:tblPr>
      <w:tblGrid>
        <w:gridCol w:w="1440"/>
        <w:gridCol w:w="4506"/>
        <w:gridCol w:w="4506"/>
      </w:tblGrid>
      <w:tr w:rsidR="0059776D" w:rsidRPr="002121C4" w:rsidTr="002121C4">
        <w:tc>
          <w:tcPr>
            <w:tcW w:w="1440" w:type="dxa"/>
          </w:tcPr>
          <w:p w:rsidR="0059776D" w:rsidRPr="002121C4" w:rsidRDefault="0059776D" w:rsidP="001C3294">
            <w:pPr>
              <w:pStyle w:val="NormalWeb"/>
              <w:spacing w:before="0" w:beforeAutospacing="0" w:after="0" w:afterAutospacing="0"/>
              <w:ind w:right="144"/>
              <w:outlineLvl w:val="0"/>
              <w:rPr>
                <w:bCs/>
              </w:rPr>
            </w:pPr>
            <w:r w:rsidRPr="002121C4">
              <w:rPr>
                <w:bCs/>
              </w:rPr>
              <w:t>2007-2012</w:t>
            </w:r>
          </w:p>
        </w:tc>
        <w:tc>
          <w:tcPr>
            <w:tcW w:w="4506" w:type="dxa"/>
          </w:tcPr>
          <w:p w:rsidR="0059776D" w:rsidRPr="002121C4" w:rsidRDefault="0059776D" w:rsidP="001C3294">
            <w:pPr>
              <w:pStyle w:val="NormalWeb"/>
              <w:spacing w:before="0" w:beforeAutospacing="0" w:after="0" w:afterAutospacing="0"/>
              <w:ind w:right="144"/>
              <w:outlineLvl w:val="0"/>
              <w:rPr>
                <w:bCs/>
              </w:rPr>
            </w:pPr>
            <w:r w:rsidRPr="002121C4">
              <w:rPr>
                <w:bCs/>
              </w:rPr>
              <w:t>Co-Director, Clinical Trial Methods Course</w:t>
            </w:r>
          </w:p>
        </w:tc>
        <w:tc>
          <w:tcPr>
            <w:tcW w:w="4506" w:type="dxa"/>
          </w:tcPr>
          <w:p w:rsidR="0059776D" w:rsidRPr="002121C4" w:rsidRDefault="0059776D" w:rsidP="001C3294">
            <w:pPr>
              <w:pStyle w:val="NormalWeb"/>
              <w:spacing w:before="0" w:beforeAutospacing="0" w:after="0" w:afterAutospacing="0"/>
              <w:ind w:right="144"/>
              <w:outlineLvl w:val="0"/>
              <w:rPr>
                <w:bCs/>
              </w:rPr>
            </w:pPr>
            <w:r w:rsidRPr="002121C4">
              <w:rPr>
                <w:bCs/>
              </w:rPr>
              <w:t>National Institute of Neurological Disorders and Stroke</w:t>
            </w:r>
          </w:p>
        </w:tc>
      </w:tr>
      <w:tr w:rsidR="0059776D" w:rsidRPr="002121C4" w:rsidTr="002121C4">
        <w:tc>
          <w:tcPr>
            <w:tcW w:w="1440" w:type="dxa"/>
          </w:tcPr>
          <w:p w:rsidR="0059776D" w:rsidRPr="002121C4" w:rsidRDefault="0059776D" w:rsidP="001C3294">
            <w:pPr>
              <w:pStyle w:val="NormalWeb"/>
              <w:spacing w:before="0" w:beforeAutospacing="0" w:after="0" w:afterAutospacing="0"/>
              <w:ind w:right="144"/>
              <w:outlineLvl w:val="0"/>
              <w:rPr>
                <w:bCs/>
              </w:rPr>
            </w:pPr>
            <w:r w:rsidRPr="002121C4">
              <w:rPr>
                <w:bCs/>
              </w:rPr>
              <w:t>2007</w:t>
            </w:r>
          </w:p>
        </w:tc>
        <w:tc>
          <w:tcPr>
            <w:tcW w:w="4506" w:type="dxa"/>
          </w:tcPr>
          <w:p w:rsidR="0059776D" w:rsidRPr="002121C4" w:rsidRDefault="0059776D" w:rsidP="001C3294">
            <w:pPr>
              <w:pStyle w:val="NormalWeb"/>
              <w:spacing w:before="0" w:beforeAutospacing="0" w:after="0" w:afterAutospacing="0"/>
              <w:ind w:right="144"/>
              <w:outlineLvl w:val="0"/>
              <w:rPr>
                <w:bCs/>
              </w:rPr>
            </w:pPr>
            <w:r w:rsidRPr="002121C4">
              <w:rPr>
                <w:bCs/>
              </w:rPr>
              <w:t>Co-Chair and Organizer, Banbury ALS Drug Discovery Workshop</w:t>
            </w:r>
          </w:p>
        </w:tc>
        <w:tc>
          <w:tcPr>
            <w:tcW w:w="4506" w:type="dxa"/>
          </w:tcPr>
          <w:p w:rsidR="0059776D" w:rsidRPr="002121C4" w:rsidRDefault="0059776D" w:rsidP="001C3294">
            <w:pPr>
              <w:pStyle w:val="NormalWeb"/>
              <w:spacing w:before="0" w:beforeAutospacing="0" w:after="0" w:afterAutospacing="0"/>
              <w:ind w:right="144"/>
              <w:outlineLvl w:val="0"/>
              <w:rPr>
                <w:bCs/>
              </w:rPr>
            </w:pPr>
            <w:r w:rsidRPr="002121C4">
              <w:rPr>
                <w:bCs/>
              </w:rPr>
              <w:t>ALS Association</w:t>
            </w:r>
          </w:p>
        </w:tc>
      </w:tr>
      <w:tr w:rsidR="0059776D" w:rsidRPr="002121C4" w:rsidTr="002121C4">
        <w:tc>
          <w:tcPr>
            <w:tcW w:w="1440" w:type="dxa"/>
          </w:tcPr>
          <w:p w:rsidR="0059776D" w:rsidRPr="002121C4" w:rsidRDefault="0059776D" w:rsidP="001C3294">
            <w:pPr>
              <w:pStyle w:val="NormalWeb"/>
              <w:spacing w:before="0" w:beforeAutospacing="0" w:after="0" w:afterAutospacing="0"/>
              <w:ind w:right="144"/>
              <w:outlineLvl w:val="0"/>
              <w:rPr>
                <w:bCs/>
              </w:rPr>
            </w:pPr>
            <w:r w:rsidRPr="002121C4">
              <w:rPr>
                <w:bCs/>
              </w:rPr>
              <w:t>2007</w:t>
            </w:r>
          </w:p>
        </w:tc>
        <w:tc>
          <w:tcPr>
            <w:tcW w:w="4506" w:type="dxa"/>
          </w:tcPr>
          <w:p w:rsidR="0059776D" w:rsidRPr="002121C4" w:rsidRDefault="0059776D" w:rsidP="001C3294">
            <w:pPr>
              <w:pStyle w:val="NormalWeb"/>
              <w:spacing w:before="0" w:beforeAutospacing="0" w:after="0" w:afterAutospacing="0"/>
              <w:ind w:right="144"/>
              <w:outlineLvl w:val="0"/>
              <w:rPr>
                <w:bCs/>
              </w:rPr>
            </w:pPr>
            <w:r w:rsidRPr="002121C4">
              <w:rPr>
                <w:bCs/>
              </w:rPr>
              <w:t>Course Director, Selecting Experimental treatments for clinical testing</w:t>
            </w:r>
          </w:p>
        </w:tc>
        <w:tc>
          <w:tcPr>
            <w:tcW w:w="4506" w:type="dxa"/>
          </w:tcPr>
          <w:p w:rsidR="0059776D" w:rsidRPr="002121C4" w:rsidRDefault="0059776D" w:rsidP="001C3294">
            <w:pPr>
              <w:pStyle w:val="NormalWeb"/>
              <w:spacing w:before="0" w:beforeAutospacing="0" w:after="0" w:afterAutospacing="0"/>
              <w:ind w:right="144"/>
              <w:outlineLvl w:val="0"/>
              <w:rPr>
                <w:bCs/>
              </w:rPr>
            </w:pPr>
            <w:r w:rsidRPr="002121C4">
              <w:rPr>
                <w:bCs/>
              </w:rPr>
              <w:t>Huntington’s Disease Study Group</w:t>
            </w:r>
          </w:p>
        </w:tc>
      </w:tr>
      <w:tr w:rsidR="0059776D" w:rsidRPr="002121C4" w:rsidTr="002121C4">
        <w:tc>
          <w:tcPr>
            <w:tcW w:w="1440" w:type="dxa"/>
          </w:tcPr>
          <w:p w:rsidR="0059776D" w:rsidRPr="002121C4" w:rsidRDefault="0059776D" w:rsidP="001C3294">
            <w:pPr>
              <w:pStyle w:val="NormalWeb"/>
              <w:spacing w:before="0" w:beforeAutospacing="0" w:after="0" w:afterAutospacing="0"/>
              <w:ind w:right="144"/>
              <w:outlineLvl w:val="0"/>
              <w:rPr>
                <w:bCs/>
              </w:rPr>
            </w:pPr>
            <w:r w:rsidRPr="002121C4">
              <w:rPr>
                <w:bCs/>
              </w:rPr>
              <w:t>2008</w:t>
            </w:r>
          </w:p>
        </w:tc>
        <w:tc>
          <w:tcPr>
            <w:tcW w:w="4506" w:type="dxa"/>
          </w:tcPr>
          <w:p w:rsidR="0059776D" w:rsidRPr="002121C4" w:rsidRDefault="0059776D" w:rsidP="001C3294">
            <w:pPr>
              <w:pStyle w:val="NormalWeb"/>
              <w:spacing w:before="0" w:beforeAutospacing="0" w:after="0" w:afterAutospacing="0"/>
              <w:ind w:right="144"/>
              <w:outlineLvl w:val="0"/>
              <w:rPr>
                <w:lang w:val="nl-NL"/>
              </w:rPr>
            </w:pPr>
            <w:r w:rsidRPr="002121C4">
              <w:rPr>
                <w:lang w:val="nl-NL"/>
              </w:rPr>
              <w:t>Co-Director, Biomarkers in ALS Symposium, Birmingham, UK</w:t>
            </w:r>
          </w:p>
        </w:tc>
        <w:tc>
          <w:tcPr>
            <w:tcW w:w="4506" w:type="dxa"/>
          </w:tcPr>
          <w:p w:rsidR="0059776D" w:rsidRPr="002121C4" w:rsidRDefault="0059776D" w:rsidP="001C3294">
            <w:pPr>
              <w:pStyle w:val="NormalWeb"/>
              <w:spacing w:before="0" w:beforeAutospacing="0" w:after="0" w:afterAutospacing="0"/>
              <w:ind w:right="144"/>
              <w:outlineLvl w:val="0"/>
              <w:rPr>
                <w:bCs/>
              </w:rPr>
            </w:pPr>
            <w:r w:rsidRPr="002121C4">
              <w:rPr>
                <w:bCs/>
              </w:rPr>
              <w:t>World Federation of Neurology</w:t>
            </w:r>
          </w:p>
        </w:tc>
      </w:tr>
      <w:tr w:rsidR="0059776D" w:rsidRPr="002121C4" w:rsidTr="002121C4">
        <w:tc>
          <w:tcPr>
            <w:tcW w:w="1440" w:type="dxa"/>
          </w:tcPr>
          <w:p w:rsidR="0059776D" w:rsidRPr="002121C4" w:rsidRDefault="0059776D" w:rsidP="001C3294">
            <w:pPr>
              <w:pStyle w:val="NormalWeb"/>
              <w:spacing w:before="0" w:beforeAutospacing="0" w:after="0" w:afterAutospacing="0"/>
              <w:ind w:right="144"/>
              <w:outlineLvl w:val="0"/>
              <w:rPr>
                <w:bCs/>
              </w:rPr>
            </w:pPr>
            <w:r w:rsidRPr="002121C4">
              <w:rPr>
                <w:bCs/>
              </w:rPr>
              <w:t>2009</w:t>
            </w:r>
          </w:p>
        </w:tc>
        <w:tc>
          <w:tcPr>
            <w:tcW w:w="4506" w:type="dxa"/>
          </w:tcPr>
          <w:p w:rsidR="0059776D" w:rsidRPr="002121C4" w:rsidRDefault="0059776D" w:rsidP="001C3294">
            <w:pPr>
              <w:pStyle w:val="NormalWeb"/>
              <w:spacing w:before="0" w:beforeAutospacing="0" w:after="0" w:afterAutospacing="0"/>
              <w:ind w:right="144"/>
              <w:outlineLvl w:val="0"/>
              <w:rPr>
                <w:bCs/>
              </w:rPr>
            </w:pPr>
            <w:r w:rsidRPr="002121C4">
              <w:rPr>
                <w:bCs/>
              </w:rPr>
              <w:t>Chair and Organizer, ALS Phase 2 Design Workshop</w:t>
            </w:r>
          </w:p>
        </w:tc>
        <w:tc>
          <w:tcPr>
            <w:tcW w:w="4506" w:type="dxa"/>
          </w:tcPr>
          <w:p w:rsidR="0059776D" w:rsidRPr="002121C4" w:rsidRDefault="0059776D" w:rsidP="001C3294">
            <w:pPr>
              <w:pStyle w:val="NormalWeb"/>
              <w:spacing w:before="0" w:beforeAutospacing="0" w:after="0" w:afterAutospacing="0"/>
              <w:ind w:right="144"/>
              <w:outlineLvl w:val="0"/>
              <w:rPr>
                <w:bCs/>
              </w:rPr>
            </w:pPr>
            <w:r w:rsidRPr="002121C4">
              <w:rPr>
                <w:bCs/>
              </w:rPr>
              <w:t>Muscular Dystrophy Association</w:t>
            </w:r>
          </w:p>
        </w:tc>
      </w:tr>
      <w:tr w:rsidR="0059776D" w:rsidRPr="002121C4" w:rsidTr="002121C4">
        <w:tc>
          <w:tcPr>
            <w:tcW w:w="1440" w:type="dxa"/>
          </w:tcPr>
          <w:p w:rsidR="0059776D" w:rsidRPr="002121C4" w:rsidRDefault="0059776D" w:rsidP="001C3294">
            <w:pPr>
              <w:pStyle w:val="NormalWeb"/>
              <w:spacing w:before="0" w:beforeAutospacing="0" w:after="0" w:afterAutospacing="0"/>
              <w:ind w:right="144"/>
              <w:outlineLvl w:val="0"/>
              <w:rPr>
                <w:bCs/>
              </w:rPr>
            </w:pPr>
            <w:r w:rsidRPr="002121C4">
              <w:rPr>
                <w:bCs/>
              </w:rPr>
              <w:t>2010</w:t>
            </w:r>
          </w:p>
        </w:tc>
        <w:tc>
          <w:tcPr>
            <w:tcW w:w="4506" w:type="dxa"/>
          </w:tcPr>
          <w:p w:rsidR="0059776D" w:rsidRPr="002121C4" w:rsidRDefault="0059776D" w:rsidP="001C3294">
            <w:pPr>
              <w:pStyle w:val="NormalWeb"/>
              <w:spacing w:before="0" w:beforeAutospacing="0" w:after="0" w:afterAutospacing="0"/>
              <w:ind w:right="144"/>
              <w:outlineLvl w:val="0"/>
              <w:rPr>
                <w:bCs/>
              </w:rPr>
            </w:pPr>
            <w:r w:rsidRPr="002121C4">
              <w:rPr>
                <w:bCs/>
              </w:rPr>
              <w:t>Chair, International Motor Neuron Disease Symposium</w:t>
            </w:r>
          </w:p>
        </w:tc>
        <w:tc>
          <w:tcPr>
            <w:tcW w:w="4506" w:type="dxa"/>
          </w:tcPr>
          <w:p w:rsidR="0059776D" w:rsidRPr="002121C4" w:rsidRDefault="0059776D" w:rsidP="001C3294">
            <w:pPr>
              <w:pStyle w:val="NormalWeb"/>
              <w:spacing w:before="0" w:beforeAutospacing="0" w:after="0" w:afterAutospacing="0"/>
              <w:ind w:right="144"/>
              <w:outlineLvl w:val="0"/>
              <w:rPr>
                <w:bCs/>
              </w:rPr>
            </w:pPr>
            <w:r w:rsidRPr="002121C4">
              <w:rPr>
                <w:bCs/>
              </w:rPr>
              <w:t>Motor Neuron Disease Association</w:t>
            </w:r>
          </w:p>
        </w:tc>
      </w:tr>
      <w:tr w:rsidR="0059776D" w:rsidRPr="002121C4" w:rsidTr="002121C4">
        <w:tc>
          <w:tcPr>
            <w:tcW w:w="1440" w:type="dxa"/>
          </w:tcPr>
          <w:p w:rsidR="0059776D" w:rsidRPr="002121C4" w:rsidRDefault="0059776D" w:rsidP="001C3294">
            <w:pPr>
              <w:pStyle w:val="NormalWeb"/>
              <w:spacing w:before="0" w:beforeAutospacing="0" w:after="0" w:afterAutospacing="0"/>
              <w:ind w:right="144"/>
              <w:outlineLvl w:val="0"/>
              <w:rPr>
                <w:bCs/>
              </w:rPr>
            </w:pPr>
            <w:r w:rsidRPr="002121C4">
              <w:rPr>
                <w:bCs/>
              </w:rPr>
              <w:t>2011</w:t>
            </w:r>
          </w:p>
        </w:tc>
        <w:tc>
          <w:tcPr>
            <w:tcW w:w="4506" w:type="dxa"/>
          </w:tcPr>
          <w:p w:rsidR="0059776D" w:rsidRPr="002121C4" w:rsidRDefault="0059776D" w:rsidP="001C3294">
            <w:pPr>
              <w:pStyle w:val="NormalWeb"/>
              <w:spacing w:before="0" w:beforeAutospacing="0" w:after="0" w:afterAutospacing="0"/>
              <w:ind w:right="144"/>
              <w:outlineLvl w:val="0"/>
              <w:rPr>
                <w:bCs/>
              </w:rPr>
            </w:pPr>
            <w:r w:rsidRPr="002121C4">
              <w:rPr>
                <w:bCs/>
              </w:rPr>
              <w:t>Session Chair, ICSCN Workshop</w:t>
            </w:r>
          </w:p>
        </w:tc>
        <w:tc>
          <w:tcPr>
            <w:tcW w:w="4506" w:type="dxa"/>
          </w:tcPr>
          <w:p w:rsidR="0059776D" w:rsidRPr="002121C4" w:rsidRDefault="0059776D" w:rsidP="001C3294">
            <w:pPr>
              <w:pStyle w:val="NormalWeb"/>
              <w:spacing w:before="0" w:beforeAutospacing="0" w:after="0" w:afterAutospacing="0"/>
              <w:ind w:right="144"/>
              <w:outlineLvl w:val="0"/>
              <w:rPr>
                <w:bCs/>
              </w:rPr>
            </w:pPr>
            <w:r w:rsidRPr="002121C4">
              <w:rPr>
                <w:bCs/>
              </w:rPr>
              <w:t>Motor Neuron Disease Association</w:t>
            </w:r>
          </w:p>
        </w:tc>
      </w:tr>
    </w:tbl>
    <w:p w:rsidR="00232027" w:rsidRDefault="00232027" w:rsidP="001C3294">
      <w:pPr>
        <w:ind w:right="144"/>
        <w:rPr>
          <w:bCs/>
        </w:rPr>
      </w:pPr>
    </w:p>
    <w:p w:rsidR="00232027" w:rsidRPr="00417564" w:rsidRDefault="00F44F38" w:rsidP="001C3294">
      <w:pPr>
        <w:pStyle w:val="H2"/>
        <w:ind w:right="144"/>
        <w:rPr>
          <w:bCs/>
        </w:rPr>
      </w:pPr>
      <w:hyperlink r:id="rId15" w:history="1">
        <w:r w:rsidR="00232027" w:rsidRPr="00EC5A09">
          <w:rPr>
            <w:rStyle w:val="Hyperlink"/>
            <w:bCs/>
          </w:rPr>
          <w:t>Committee Service</w:t>
        </w:r>
      </w:hyperlink>
      <w:r w:rsidR="00232027" w:rsidRPr="00417564">
        <w:rPr>
          <w:bCs/>
        </w:rPr>
        <w:t xml:space="preserve"> </w:t>
      </w:r>
    </w:p>
    <w:p w:rsidR="00232027" w:rsidRPr="00DA1B68" w:rsidRDefault="00232027" w:rsidP="001C3294">
      <w:pPr>
        <w:pStyle w:val="H2"/>
        <w:ind w:right="144"/>
        <w:rPr>
          <w:i/>
          <w:sz w:val="20"/>
        </w:rPr>
      </w:pPr>
      <w:r w:rsidRPr="00DA1B68">
        <w:rPr>
          <w:bCs/>
          <w:sz w:val="20"/>
        </w:rPr>
        <w:t>Local</w:t>
      </w:r>
    </w:p>
    <w:tbl>
      <w:tblPr>
        <w:tblW w:w="5000" w:type="pct"/>
        <w:tblBorders>
          <w:top w:val="single" w:sz="4" w:space="0" w:color="auto"/>
          <w:left w:val="single" w:sz="4" w:space="0" w:color="auto"/>
          <w:bottom w:val="single" w:sz="4" w:space="0" w:color="auto"/>
          <w:right w:val="single" w:sz="4" w:space="0" w:color="auto"/>
        </w:tblBorders>
        <w:shd w:val="clear" w:color="auto" w:fill="CCCCCC"/>
        <w:tblCellMar>
          <w:left w:w="72" w:type="dxa"/>
          <w:right w:w="72" w:type="dxa"/>
        </w:tblCellMar>
        <w:tblLook w:val="01E0"/>
      </w:tblPr>
      <w:tblGrid>
        <w:gridCol w:w="1430"/>
        <w:gridCol w:w="4469"/>
        <w:gridCol w:w="4469"/>
      </w:tblGrid>
      <w:tr w:rsidR="00232027" w:rsidRPr="002121C4" w:rsidTr="002121C4">
        <w:trPr>
          <w:trHeight w:val="144"/>
          <w:hidden/>
        </w:trPr>
        <w:tc>
          <w:tcPr>
            <w:tcW w:w="1430" w:type="dxa"/>
            <w:tcBorders>
              <w:top w:val="single" w:sz="4" w:space="0" w:color="auto"/>
              <w:bottom w:val="single" w:sz="4" w:space="0" w:color="auto"/>
            </w:tcBorders>
            <w:shd w:val="clear" w:color="auto" w:fill="CCCCCC"/>
          </w:tcPr>
          <w:p w:rsidR="00232027" w:rsidRPr="002121C4" w:rsidRDefault="00232027" w:rsidP="001C3294">
            <w:pPr>
              <w:ind w:right="144"/>
              <w:rPr>
                <w:rFonts w:ascii="Times New Roman Italic" w:hAnsi="Times New Roman Italic"/>
                <w:vanish/>
                <w:color w:val="000080"/>
                <w:sz w:val="18"/>
              </w:rPr>
            </w:pPr>
            <w:r w:rsidRPr="002121C4">
              <w:rPr>
                <w:rFonts w:ascii="Times New Roman Italic" w:hAnsi="Times New Roman Italic"/>
                <w:vanish/>
                <w:color w:val="000080"/>
                <w:sz w:val="18"/>
              </w:rPr>
              <w:t xml:space="preserve">Year(s) of </w:t>
            </w:r>
          </w:p>
          <w:p w:rsidR="00232027" w:rsidRPr="002121C4" w:rsidRDefault="00232027" w:rsidP="001C3294">
            <w:pPr>
              <w:ind w:right="144"/>
              <w:rPr>
                <w:vanish/>
                <w:color w:val="000080"/>
                <w:sz w:val="18"/>
              </w:rPr>
            </w:pPr>
            <w:r w:rsidRPr="002121C4">
              <w:rPr>
                <w:rFonts w:ascii="Times New Roman Italic" w:hAnsi="Times New Roman Italic"/>
                <w:vanish/>
                <w:color w:val="000080"/>
                <w:sz w:val="18"/>
              </w:rPr>
              <w:t>Membership</w:t>
            </w:r>
          </w:p>
        </w:tc>
        <w:tc>
          <w:tcPr>
            <w:tcW w:w="4469" w:type="dxa"/>
            <w:shd w:val="clear" w:color="auto" w:fill="CCCCCC"/>
            <w:tcMar>
              <w:left w:w="576" w:type="dxa"/>
              <w:right w:w="115" w:type="dxa"/>
            </w:tcMar>
          </w:tcPr>
          <w:p w:rsidR="00232027" w:rsidRPr="002121C4" w:rsidRDefault="00232027" w:rsidP="001C3294">
            <w:pPr>
              <w:ind w:left="-397" w:right="144"/>
              <w:rPr>
                <w:vanish/>
                <w:color w:val="000080"/>
                <w:sz w:val="18"/>
              </w:rPr>
            </w:pPr>
            <w:r w:rsidRPr="002121C4">
              <w:rPr>
                <w:rFonts w:ascii="Times New Roman Italic" w:hAnsi="Times New Roman Italic"/>
                <w:vanish/>
                <w:color w:val="000080"/>
                <w:sz w:val="18"/>
              </w:rPr>
              <w:t>Name of Committee</w:t>
            </w:r>
          </w:p>
        </w:tc>
        <w:tc>
          <w:tcPr>
            <w:tcW w:w="4469" w:type="dxa"/>
            <w:shd w:val="clear" w:color="auto" w:fill="CCCCCC"/>
          </w:tcPr>
          <w:p w:rsidR="00232027" w:rsidRPr="002121C4" w:rsidRDefault="00232027" w:rsidP="001C3294">
            <w:pPr>
              <w:ind w:left="64" w:right="144"/>
              <w:rPr>
                <w:vanish/>
                <w:color w:val="000080"/>
                <w:sz w:val="18"/>
              </w:rPr>
            </w:pPr>
            <w:r w:rsidRPr="002121C4">
              <w:rPr>
                <w:rFonts w:ascii="Times New Roman Italic" w:hAnsi="Times New Roman Italic"/>
                <w:vanish/>
                <w:color w:val="000080"/>
                <w:sz w:val="18"/>
              </w:rPr>
              <w:t>Institution/Organization</w:t>
            </w:r>
          </w:p>
        </w:tc>
      </w:tr>
      <w:tr w:rsidR="00232027" w:rsidRPr="002121C4" w:rsidTr="002121C4">
        <w:trPr>
          <w:gridBefore w:val="1"/>
          <w:trHeight w:val="144"/>
          <w:hidden/>
        </w:trPr>
        <w:tc>
          <w:tcPr>
            <w:tcW w:w="4469" w:type="dxa"/>
            <w:shd w:val="clear" w:color="auto" w:fill="CCCCCC"/>
          </w:tcPr>
          <w:p w:rsidR="00232027" w:rsidRPr="002121C4" w:rsidRDefault="00232027" w:rsidP="001C3294">
            <w:pPr>
              <w:ind w:left="130" w:right="144"/>
              <w:rPr>
                <w:rFonts w:ascii="Times New Roman Italic" w:hAnsi="Times New Roman Italic"/>
                <w:vanish/>
                <w:color w:val="000080"/>
                <w:sz w:val="18"/>
              </w:rPr>
            </w:pPr>
            <w:r w:rsidRPr="002121C4">
              <w:rPr>
                <w:rFonts w:ascii="Times New Roman Italic" w:hAnsi="Times New Roman Italic"/>
                <w:vanish/>
                <w:color w:val="000080"/>
                <w:sz w:val="18"/>
              </w:rPr>
              <w:t>Dates of Role(s)</w:t>
            </w:r>
          </w:p>
        </w:tc>
        <w:tc>
          <w:tcPr>
            <w:tcW w:w="4469" w:type="dxa"/>
            <w:shd w:val="clear" w:color="auto" w:fill="CCCCCC"/>
          </w:tcPr>
          <w:p w:rsidR="00232027" w:rsidRPr="002121C4" w:rsidRDefault="00232027" w:rsidP="001C3294">
            <w:pPr>
              <w:ind w:left="64" w:right="144"/>
              <w:rPr>
                <w:rFonts w:ascii="Times New Roman Italic" w:hAnsi="Times New Roman Italic"/>
                <w:vanish/>
                <w:color w:val="000080"/>
                <w:sz w:val="18"/>
              </w:rPr>
            </w:pPr>
            <w:r w:rsidRPr="002121C4">
              <w:rPr>
                <w:rFonts w:ascii="Times New Roman Italic" w:hAnsi="Times New Roman Italic"/>
                <w:vanish/>
                <w:color w:val="000080"/>
                <w:sz w:val="18"/>
              </w:rPr>
              <w:t>Title of Role(s)</w:t>
            </w:r>
          </w:p>
        </w:tc>
      </w:tr>
    </w:tbl>
    <w:p w:rsidR="00232027" w:rsidRPr="004101E6" w:rsidRDefault="00232027" w:rsidP="001C3294">
      <w:pPr>
        <w:ind w:right="144"/>
        <w:rPr>
          <w:b/>
          <w:vanish/>
          <w:color w:val="800000"/>
          <w:sz w:val="12"/>
        </w:rPr>
      </w:pPr>
    </w:p>
    <w:tbl>
      <w:tblPr>
        <w:tblW w:w="10428" w:type="dxa"/>
        <w:tblLayout w:type="fixed"/>
        <w:tblLook w:val="01E0"/>
      </w:tblPr>
      <w:tblGrid>
        <w:gridCol w:w="1440"/>
        <w:gridCol w:w="4494"/>
        <w:gridCol w:w="4494"/>
      </w:tblGrid>
      <w:tr w:rsidR="0059776D" w:rsidRPr="002121C4" w:rsidTr="002121C4">
        <w:tc>
          <w:tcPr>
            <w:tcW w:w="1440" w:type="dxa"/>
          </w:tcPr>
          <w:p w:rsidR="0059776D" w:rsidRPr="002121C4" w:rsidRDefault="0059776D" w:rsidP="001C3294">
            <w:pPr>
              <w:pStyle w:val="NormalWeb"/>
              <w:spacing w:before="0" w:beforeAutospacing="0" w:after="0" w:afterAutospacing="0"/>
              <w:ind w:right="144"/>
              <w:outlineLvl w:val="0"/>
              <w:rPr>
                <w:bCs/>
              </w:rPr>
            </w:pPr>
            <w:r w:rsidRPr="002121C4">
              <w:rPr>
                <w:bCs/>
              </w:rPr>
              <w:t>1993</w:t>
            </w:r>
          </w:p>
        </w:tc>
        <w:tc>
          <w:tcPr>
            <w:tcW w:w="4494" w:type="dxa"/>
          </w:tcPr>
          <w:p w:rsidR="0059776D" w:rsidRPr="002121C4" w:rsidRDefault="0059776D" w:rsidP="001C3294">
            <w:pPr>
              <w:pStyle w:val="NormalWeb"/>
              <w:spacing w:before="0" w:beforeAutospacing="0" w:after="0" w:afterAutospacing="0"/>
              <w:ind w:right="144"/>
              <w:outlineLvl w:val="0"/>
              <w:rPr>
                <w:bCs/>
              </w:rPr>
            </w:pPr>
            <w:r w:rsidRPr="002121C4">
              <w:rPr>
                <w:bCs/>
              </w:rPr>
              <w:t>Neurology resident selection committee</w:t>
            </w:r>
          </w:p>
        </w:tc>
        <w:tc>
          <w:tcPr>
            <w:tcW w:w="4494" w:type="dxa"/>
          </w:tcPr>
          <w:p w:rsidR="0059776D" w:rsidRPr="002121C4" w:rsidRDefault="0059776D" w:rsidP="001C3294">
            <w:pPr>
              <w:pStyle w:val="NormalWeb"/>
              <w:spacing w:before="0" w:beforeAutospacing="0" w:after="0" w:afterAutospacing="0"/>
              <w:ind w:right="144"/>
              <w:outlineLvl w:val="0"/>
              <w:rPr>
                <w:bCs/>
              </w:rPr>
            </w:pPr>
            <w:smartTag w:uri="urn:schemas-microsoft-com:office:smarttags" w:element="place">
              <w:smartTag w:uri="urn:schemas-microsoft-com:office:smarttags" w:element="PlaceName">
                <w:r w:rsidRPr="002121C4">
                  <w:rPr>
                    <w:bCs/>
                  </w:rPr>
                  <w:t>Massachusetts General</w:t>
                </w:r>
              </w:smartTag>
              <w:r w:rsidRPr="002121C4">
                <w:rPr>
                  <w:bCs/>
                </w:rPr>
                <w:t xml:space="preserve"> </w:t>
              </w:r>
              <w:smartTag w:uri="urn:schemas-microsoft-com:office:smarttags" w:element="PlaceType">
                <w:r w:rsidRPr="002121C4">
                  <w:rPr>
                    <w:bCs/>
                  </w:rPr>
                  <w:t>Hospital</w:t>
                </w:r>
              </w:smartTag>
            </w:smartTag>
          </w:p>
          <w:p w:rsidR="0059776D" w:rsidRPr="002121C4" w:rsidRDefault="0059776D" w:rsidP="001C3294">
            <w:pPr>
              <w:pStyle w:val="NormalWeb"/>
              <w:spacing w:before="0" w:beforeAutospacing="0" w:after="0" w:afterAutospacing="0"/>
              <w:ind w:right="144"/>
              <w:outlineLvl w:val="0"/>
              <w:rPr>
                <w:bCs/>
              </w:rPr>
            </w:pPr>
            <w:r w:rsidRPr="002121C4">
              <w:rPr>
                <w:bCs/>
              </w:rPr>
              <w:t>Member</w:t>
            </w:r>
          </w:p>
        </w:tc>
      </w:tr>
      <w:tr w:rsidR="0059776D" w:rsidRPr="002121C4" w:rsidTr="002121C4">
        <w:tc>
          <w:tcPr>
            <w:tcW w:w="1440" w:type="dxa"/>
          </w:tcPr>
          <w:p w:rsidR="0059776D" w:rsidRPr="002121C4" w:rsidRDefault="0059776D" w:rsidP="001C3294">
            <w:pPr>
              <w:pStyle w:val="NormalWeb"/>
              <w:spacing w:before="0" w:beforeAutospacing="0" w:after="0" w:afterAutospacing="0"/>
              <w:ind w:right="144"/>
              <w:outlineLvl w:val="0"/>
              <w:rPr>
                <w:bCs/>
              </w:rPr>
            </w:pPr>
            <w:r w:rsidRPr="002121C4">
              <w:rPr>
                <w:bCs/>
              </w:rPr>
              <w:t>1996-04</w:t>
            </w:r>
          </w:p>
        </w:tc>
        <w:tc>
          <w:tcPr>
            <w:tcW w:w="4494" w:type="dxa"/>
          </w:tcPr>
          <w:p w:rsidR="0059776D" w:rsidRPr="002121C4" w:rsidRDefault="0059776D" w:rsidP="001C3294">
            <w:pPr>
              <w:pStyle w:val="NormalWeb"/>
              <w:spacing w:before="0" w:beforeAutospacing="0" w:after="0" w:afterAutospacing="0"/>
              <w:ind w:right="144"/>
              <w:outlineLvl w:val="0"/>
              <w:rPr>
                <w:bCs/>
              </w:rPr>
            </w:pPr>
            <w:r w:rsidRPr="002121C4">
              <w:rPr>
                <w:bCs/>
              </w:rPr>
              <w:t>Scientific Advisory Board</w:t>
            </w:r>
          </w:p>
        </w:tc>
        <w:tc>
          <w:tcPr>
            <w:tcW w:w="4494" w:type="dxa"/>
          </w:tcPr>
          <w:p w:rsidR="0059776D" w:rsidRPr="002121C4" w:rsidRDefault="0059776D" w:rsidP="001C3294">
            <w:pPr>
              <w:pStyle w:val="NormalWeb"/>
              <w:spacing w:before="0" w:beforeAutospacing="0" w:after="0" w:afterAutospacing="0"/>
              <w:ind w:right="144"/>
              <w:outlineLvl w:val="0"/>
              <w:rPr>
                <w:bCs/>
              </w:rPr>
            </w:pPr>
            <w:r w:rsidRPr="002121C4">
              <w:rPr>
                <w:bCs/>
              </w:rPr>
              <w:t xml:space="preserve">General Clinical </w:t>
            </w:r>
            <w:smartTag w:uri="urn:schemas-microsoft-com:office:smarttags" w:element="City">
              <w:r w:rsidRPr="002121C4">
                <w:rPr>
                  <w:bCs/>
                </w:rPr>
                <w:t>Research Center</w:t>
              </w:r>
            </w:smartTag>
            <w:r w:rsidRPr="002121C4">
              <w:rPr>
                <w:bCs/>
              </w:rPr>
              <w:t xml:space="preserve">, </w:t>
            </w:r>
            <w:bookmarkStart w:id="2" w:name="OLE_LINK3"/>
            <w:smartTag w:uri="urn:schemas-microsoft-com:office:smarttags" w:element="State">
              <w:r w:rsidRPr="002121C4">
                <w:rPr>
                  <w:bCs/>
                </w:rPr>
                <w:t>Massachusetts</w:t>
              </w:r>
            </w:smartTag>
            <w:r w:rsidRPr="002121C4">
              <w:rPr>
                <w:bCs/>
              </w:rPr>
              <w:t xml:space="preserve"> </w:t>
            </w:r>
            <w:smartTag w:uri="urn:schemas-microsoft-com:office:smarttags" w:element="place">
              <w:smartTag w:uri="urn:schemas-microsoft-com:office:smarttags" w:element="PlaceName">
                <w:r w:rsidRPr="002121C4">
                  <w:rPr>
                    <w:bCs/>
                  </w:rPr>
                  <w:t>General</w:t>
                </w:r>
              </w:smartTag>
              <w:r w:rsidRPr="002121C4">
                <w:rPr>
                  <w:bCs/>
                </w:rPr>
                <w:t xml:space="preserve"> </w:t>
              </w:r>
              <w:smartTag w:uri="urn:schemas-microsoft-com:office:smarttags" w:element="PlaceType">
                <w:r w:rsidRPr="002121C4">
                  <w:rPr>
                    <w:bCs/>
                  </w:rPr>
                  <w:t>Hospital</w:t>
                </w:r>
              </w:smartTag>
            </w:smartTag>
          </w:p>
          <w:p w:rsidR="0059776D" w:rsidRPr="002121C4" w:rsidRDefault="0059776D" w:rsidP="001C3294">
            <w:pPr>
              <w:pStyle w:val="NormalWeb"/>
              <w:spacing w:before="0" w:beforeAutospacing="0" w:after="0" w:afterAutospacing="0"/>
              <w:ind w:right="144"/>
              <w:outlineLvl w:val="0"/>
              <w:rPr>
                <w:bCs/>
              </w:rPr>
            </w:pPr>
            <w:r w:rsidRPr="002121C4">
              <w:rPr>
                <w:bCs/>
              </w:rPr>
              <w:t>Member</w:t>
            </w:r>
            <w:bookmarkEnd w:id="2"/>
          </w:p>
        </w:tc>
      </w:tr>
      <w:tr w:rsidR="0059776D" w:rsidRPr="002121C4" w:rsidTr="002121C4">
        <w:tc>
          <w:tcPr>
            <w:tcW w:w="1440" w:type="dxa"/>
          </w:tcPr>
          <w:p w:rsidR="0059776D" w:rsidRPr="002121C4" w:rsidRDefault="0059776D" w:rsidP="001C3294">
            <w:pPr>
              <w:pStyle w:val="NormalWeb"/>
              <w:spacing w:before="0" w:beforeAutospacing="0" w:after="0" w:afterAutospacing="0"/>
              <w:ind w:right="144"/>
              <w:outlineLvl w:val="0"/>
              <w:rPr>
                <w:bCs/>
              </w:rPr>
            </w:pPr>
            <w:r w:rsidRPr="002121C4">
              <w:rPr>
                <w:bCs/>
              </w:rPr>
              <w:t>1996-97</w:t>
            </w:r>
          </w:p>
        </w:tc>
        <w:tc>
          <w:tcPr>
            <w:tcW w:w="4494" w:type="dxa"/>
          </w:tcPr>
          <w:p w:rsidR="0059776D" w:rsidRPr="002121C4" w:rsidRDefault="0059776D" w:rsidP="001C3294">
            <w:pPr>
              <w:pStyle w:val="NormalWeb"/>
              <w:spacing w:before="0" w:beforeAutospacing="0" w:after="0" w:afterAutospacing="0"/>
              <w:ind w:right="144"/>
              <w:outlineLvl w:val="0"/>
              <w:rPr>
                <w:bCs/>
              </w:rPr>
            </w:pPr>
            <w:r w:rsidRPr="002121C4">
              <w:rPr>
                <w:bCs/>
              </w:rPr>
              <w:t>Clinical Research Education Unit, Clinical Research Program</w:t>
            </w:r>
          </w:p>
        </w:tc>
        <w:tc>
          <w:tcPr>
            <w:tcW w:w="4494" w:type="dxa"/>
          </w:tcPr>
          <w:p w:rsidR="0059776D" w:rsidRPr="002121C4" w:rsidRDefault="0059776D" w:rsidP="001C3294">
            <w:pPr>
              <w:pStyle w:val="NormalWeb"/>
              <w:spacing w:before="0" w:beforeAutospacing="0" w:after="0" w:afterAutospacing="0"/>
              <w:ind w:right="144"/>
              <w:outlineLvl w:val="0"/>
              <w:rPr>
                <w:bCs/>
              </w:rPr>
            </w:pPr>
            <w:smartTag w:uri="urn:schemas-microsoft-com:office:smarttags" w:element="place">
              <w:smartTag w:uri="urn:schemas-microsoft-com:office:smarttags" w:element="PlaceName">
                <w:r w:rsidRPr="002121C4">
                  <w:rPr>
                    <w:bCs/>
                  </w:rPr>
                  <w:t>Massachusetts General</w:t>
                </w:r>
              </w:smartTag>
              <w:r w:rsidRPr="002121C4">
                <w:rPr>
                  <w:bCs/>
                </w:rPr>
                <w:t xml:space="preserve"> </w:t>
              </w:r>
              <w:smartTag w:uri="urn:schemas-microsoft-com:office:smarttags" w:element="PlaceType">
                <w:r w:rsidRPr="002121C4">
                  <w:rPr>
                    <w:bCs/>
                  </w:rPr>
                  <w:t>Hospital</w:t>
                </w:r>
              </w:smartTag>
            </w:smartTag>
          </w:p>
          <w:p w:rsidR="0059776D" w:rsidRPr="002121C4" w:rsidRDefault="0059776D" w:rsidP="001C3294">
            <w:pPr>
              <w:pStyle w:val="NormalWeb"/>
              <w:spacing w:before="0" w:beforeAutospacing="0" w:after="0" w:afterAutospacing="0"/>
              <w:ind w:right="144"/>
              <w:outlineLvl w:val="0"/>
              <w:rPr>
                <w:bCs/>
              </w:rPr>
            </w:pPr>
            <w:r w:rsidRPr="002121C4">
              <w:rPr>
                <w:bCs/>
              </w:rPr>
              <w:t>Member</w:t>
            </w:r>
          </w:p>
        </w:tc>
      </w:tr>
      <w:tr w:rsidR="0059776D" w:rsidRPr="002121C4" w:rsidTr="002121C4">
        <w:tc>
          <w:tcPr>
            <w:tcW w:w="1440" w:type="dxa"/>
          </w:tcPr>
          <w:p w:rsidR="0059776D" w:rsidRPr="002121C4" w:rsidRDefault="0059776D" w:rsidP="001C3294">
            <w:pPr>
              <w:pStyle w:val="NormalWeb"/>
              <w:spacing w:before="0" w:beforeAutospacing="0" w:after="0" w:afterAutospacing="0"/>
              <w:ind w:right="144"/>
              <w:outlineLvl w:val="0"/>
              <w:rPr>
                <w:bCs/>
              </w:rPr>
            </w:pPr>
            <w:r w:rsidRPr="002121C4">
              <w:rPr>
                <w:bCs/>
              </w:rPr>
              <w:t>1999-07</w:t>
            </w:r>
          </w:p>
        </w:tc>
        <w:tc>
          <w:tcPr>
            <w:tcW w:w="4494" w:type="dxa"/>
          </w:tcPr>
          <w:p w:rsidR="0059776D" w:rsidRPr="002121C4" w:rsidRDefault="0059776D" w:rsidP="001C3294">
            <w:pPr>
              <w:pStyle w:val="NormalWeb"/>
              <w:spacing w:before="0" w:beforeAutospacing="0" w:after="0" w:afterAutospacing="0"/>
              <w:ind w:right="144"/>
              <w:outlineLvl w:val="0"/>
              <w:rPr>
                <w:bCs/>
              </w:rPr>
            </w:pPr>
            <w:r w:rsidRPr="002121C4">
              <w:rPr>
                <w:bCs/>
              </w:rPr>
              <w:t>Clinical Research Council</w:t>
            </w:r>
          </w:p>
        </w:tc>
        <w:tc>
          <w:tcPr>
            <w:tcW w:w="4494" w:type="dxa"/>
          </w:tcPr>
          <w:p w:rsidR="0059776D" w:rsidRPr="002121C4" w:rsidRDefault="0059776D" w:rsidP="001C3294">
            <w:pPr>
              <w:pStyle w:val="NormalWeb"/>
              <w:spacing w:before="0" w:beforeAutospacing="0" w:after="0" w:afterAutospacing="0"/>
              <w:ind w:right="144"/>
              <w:outlineLvl w:val="0"/>
              <w:rPr>
                <w:bCs/>
              </w:rPr>
            </w:pPr>
            <w:r w:rsidRPr="002121C4">
              <w:rPr>
                <w:bCs/>
              </w:rPr>
              <w:t>Massachusetts General Hospital</w:t>
            </w:r>
          </w:p>
          <w:p w:rsidR="0059776D" w:rsidRPr="002121C4" w:rsidRDefault="0059776D" w:rsidP="001C3294">
            <w:pPr>
              <w:pStyle w:val="NormalWeb"/>
              <w:spacing w:before="0" w:beforeAutospacing="0" w:after="0" w:afterAutospacing="0"/>
              <w:ind w:right="144"/>
              <w:outlineLvl w:val="0"/>
              <w:rPr>
                <w:bCs/>
              </w:rPr>
            </w:pPr>
            <w:r w:rsidRPr="002121C4">
              <w:rPr>
                <w:bCs/>
              </w:rPr>
              <w:t>Member</w:t>
            </w:r>
          </w:p>
        </w:tc>
      </w:tr>
      <w:tr w:rsidR="0059776D" w:rsidRPr="002121C4" w:rsidTr="002121C4">
        <w:tc>
          <w:tcPr>
            <w:tcW w:w="1440" w:type="dxa"/>
          </w:tcPr>
          <w:p w:rsidR="0059776D" w:rsidRPr="002121C4" w:rsidRDefault="0059776D" w:rsidP="001C3294">
            <w:pPr>
              <w:pStyle w:val="NormalWeb"/>
              <w:spacing w:before="0" w:beforeAutospacing="0" w:after="0" w:afterAutospacing="0"/>
              <w:ind w:right="144"/>
              <w:outlineLvl w:val="0"/>
              <w:rPr>
                <w:bCs/>
              </w:rPr>
            </w:pPr>
            <w:r w:rsidRPr="002121C4">
              <w:rPr>
                <w:bCs/>
              </w:rPr>
              <w:t>2001-02</w:t>
            </w:r>
          </w:p>
        </w:tc>
        <w:tc>
          <w:tcPr>
            <w:tcW w:w="4494" w:type="dxa"/>
          </w:tcPr>
          <w:p w:rsidR="0059776D" w:rsidRPr="002121C4" w:rsidRDefault="0059776D" w:rsidP="001C3294">
            <w:pPr>
              <w:pStyle w:val="NormalWeb"/>
              <w:spacing w:before="0" w:beforeAutospacing="0" w:after="0" w:afterAutospacing="0"/>
              <w:ind w:right="144"/>
              <w:outlineLvl w:val="0"/>
              <w:rPr>
                <w:bCs/>
              </w:rPr>
            </w:pPr>
            <w:smartTag w:uri="urn:schemas-microsoft-com:office:smarttags" w:element="PlaceType">
              <w:smartTag w:uri="urn:schemas-microsoft-com:office:smarttags" w:element="place">
                <w:smartTag w:uri="urn:schemas-microsoft-com:office:smarttags" w:element="PlaceType">
                  <w:r w:rsidRPr="002121C4">
                    <w:rPr>
                      <w:bCs/>
                    </w:rPr>
                    <w:t>Center</w:t>
                  </w:r>
                </w:smartTag>
                <w:r w:rsidRPr="002121C4">
                  <w:rPr>
                    <w:bCs/>
                  </w:rPr>
                  <w:t xml:space="preserve"> of </w:t>
                </w:r>
                <w:smartTag w:uri="urn:schemas-microsoft-com:office:smarttags" w:element="PlaceName">
                  <w:r w:rsidRPr="002121C4">
                    <w:rPr>
                      <w:bCs/>
                    </w:rPr>
                    <w:t>Excellence</w:t>
                  </w:r>
                </w:smartTag>
              </w:smartTag>
            </w:smartTag>
            <w:r w:rsidRPr="002121C4">
              <w:rPr>
                <w:bCs/>
              </w:rPr>
              <w:t xml:space="preserve"> in Women’s Health Committee</w:t>
            </w:r>
          </w:p>
        </w:tc>
        <w:tc>
          <w:tcPr>
            <w:tcW w:w="4494" w:type="dxa"/>
          </w:tcPr>
          <w:p w:rsidR="0059776D" w:rsidRPr="002121C4" w:rsidRDefault="0059776D" w:rsidP="001C3294">
            <w:pPr>
              <w:pStyle w:val="NormalWeb"/>
              <w:spacing w:before="0" w:beforeAutospacing="0" w:after="0" w:afterAutospacing="0"/>
              <w:ind w:right="144"/>
              <w:outlineLvl w:val="0"/>
              <w:rPr>
                <w:bCs/>
              </w:rPr>
            </w:pPr>
            <w:smartTag w:uri="urn:schemas-microsoft-com:office:smarttags" w:element="place">
              <w:smartTag w:uri="urn:schemas-microsoft-com:office:smarttags" w:element="PlaceName">
                <w:r w:rsidRPr="002121C4">
                  <w:rPr>
                    <w:bCs/>
                  </w:rPr>
                  <w:t>Harvard</w:t>
                </w:r>
              </w:smartTag>
              <w:r w:rsidRPr="002121C4">
                <w:rPr>
                  <w:bCs/>
                </w:rPr>
                <w:t xml:space="preserve"> </w:t>
              </w:r>
              <w:smartTag w:uri="urn:schemas-microsoft-com:office:smarttags" w:element="PlaceName">
                <w:r w:rsidRPr="002121C4">
                  <w:rPr>
                    <w:bCs/>
                  </w:rPr>
                  <w:t>Medical</w:t>
                </w:r>
              </w:smartTag>
              <w:r w:rsidRPr="002121C4">
                <w:rPr>
                  <w:bCs/>
                </w:rPr>
                <w:t xml:space="preserve"> </w:t>
              </w:r>
              <w:smartTag w:uri="urn:schemas-microsoft-com:office:smarttags" w:element="PlaceType">
                <w:r w:rsidRPr="002121C4">
                  <w:rPr>
                    <w:bCs/>
                  </w:rPr>
                  <w:t>School</w:t>
                </w:r>
              </w:smartTag>
            </w:smartTag>
          </w:p>
        </w:tc>
      </w:tr>
      <w:tr w:rsidR="0059776D" w:rsidRPr="002121C4" w:rsidTr="002121C4">
        <w:tc>
          <w:tcPr>
            <w:tcW w:w="1440" w:type="dxa"/>
          </w:tcPr>
          <w:p w:rsidR="0059776D" w:rsidRPr="002121C4" w:rsidRDefault="0059776D" w:rsidP="001C3294">
            <w:pPr>
              <w:pStyle w:val="NormalWeb"/>
              <w:spacing w:before="0" w:beforeAutospacing="0" w:after="0" w:afterAutospacing="0"/>
              <w:ind w:right="144"/>
              <w:outlineLvl w:val="0"/>
              <w:rPr>
                <w:bCs/>
              </w:rPr>
            </w:pPr>
            <w:r w:rsidRPr="002121C4">
              <w:rPr>
                <w:bCs/>
              </w:rPr>
              <w:t>2001-04</w:t>
            </w:r>
          </w:p>
        </w:tc>
        <w:tc>
          <w:tcPr>
            <w:tcW w:w="4494" w:type="dxa"/>
          </w:tcPr>
          <w:p w:rsidR="0059776D" w:rsidRPr="002121C4" w:rsidRDefault="0059776D" w:rsidP="001C3294">
            <w:pPr>
              <w:pStyle w:val="NormalWeb"/>
              <w:spacing w:before="0" w:beforeAutospacing="0" w:after="0" w:afterAutospacing="0"/>
              <w:ind w:right="144"/>
              <w:outlineLvl w:val="0"/>
              <w:rPr>
                <w:bCs/>
              </w:rPr>
            </w:pPr>
            <w:r w:rsidRPr="002121C4">
              <w:rPr>
                <w:bCs/>
              </w:rPr>
              <w:t>Admissions Committee</w:t>
            </w:r>
          </w:p>
        </w:tc>
        <w:tc>
          <w:tcPr>
            <w:tcW w:w="4494" w:type="dxa"/>
          </w:tcPr>
          <w:p w:rsidR="0059776D" w:rsidRPr="002121C4" w:rsidRDefault="0059776D" w:rsidP="001C3294">
            <w:pPr>
              <w:pStyle w:val="NormalWeb"/>
              <w:spacing w:before="0" w:beforeAutospacing="0" w:after="0" w:afterAutospacing="0"/>
              <w:ind w:right="144"/>
              <w:outlineLvl w:val="0"/>
              <w:rPr>
                <w:bCs/>
              </w:rPr>
            </w:pPr>
            <w:r w:rsidRPr="002121C4">
              <w:rPr>
                <w:bCs/>
              </w:rPr>
              <w:t xml:space="preserve">Health Science and </w:t>
            </w:r>
            <w:smartTag w:uri="urn:schemas-microsoft-com:office:smarttags" w:element="place">
              <w:smartTag w:uri="urn:schemas-microsoft-com:office:smarttags" w:element="PlaceName">
                <w:r w:rsidRPr="002121C4">
                  <w:rPr>
                    <w:bCs/>
                  </w:rPr>
                  <w:t>Technology</w:t>
                </w:r>
              </w:smartTag>
              <w:r w:rsidRPr="002121C4">
                <w:rPr>
                  <w:bCs/>
                </w:rPr>
                <w:t xml:space="preserve"> </w:t>
              </w:r>
              <w:smartTag w:uri="urn:schemas-microsoft-com:office:smarttags" w:element="PlaceName">
                <w:r w:rsidRPr="002121C4">
                  <w:rPr>
                    <w:bCs/>
                  </w:rPr>
                  <w:t>Medical</w:t>
                </w:r>
              </w:smartTag>
              <w:r w:rsidRPr="002121C4">
                <w:rPr>
                  <w:bCs/>
                </w:rPr>
                <w:t xml:space="preserve"> </w:t>
              </w:r>
              <w:smartTag w:uri="urn:schemas-microsoft-com:office:smarttags" w:element="PlaceType">
                <w:r w:rsidRPr="002121C4">
                  <w:rPr>
                    <w:bCs/>
                  </w:rPr>
                  <w:t>School</w:t>
                </w:r>
              </w:smartTag>
            </w:smartTag>
          </w:p>
          <w:p w:rsidR="0059776D" w:rsidRPr="002121C4" w:rsidRDefault="0059776D" w:rsidP="001C3294">
            <w:pPr>
              <w:pStyle w:val="NormalWeb"/>
              <w:spacing w:before="0" w:beforeAutospacing="0" w:after="0" w:afterAutospacing="0"/>
              <w:ind w:right="144"/>
              <w:outlineLvl w:val="0"/>
              <w:rPr>
                <w:bCs/>
              </w:rPr>
            </w:pPr>
            <w:r w:rsidRPr="002121C4">
              <w:rPr>
                <w:bCs/>
              </w:rPr>
              <w:t>Member</w:t>
            </w:r>
          </w:p>
        </w:tc>
      </w:tr>
      <w:tr w:rsidR="0059776D" w:rsidRPr="002121C4" w:rsidTr="002121C4">
        <w:tc>
          <w:tcPr>
            <w:tcW w:w="1440" w:type="dxa"/>
          </w:tcPr>
          <w:p w:rsidR="0059776D" w:rsidRPr="002121C4" w:rsidRDefault="0059776D" w:rsidP="001C3294">
            <w:pPr>
              <w:pStyle w:val="NormalWeb"/>
              <w:spacing w:before="0" w:beforeAutospacing="0" w:after="0" w:afterAutospacing="0"/>
              <w:ind w:right="144"/>
              <w:outlineLvl w:val="0"/>
              <w:rPr>
                <w:bCs/>
              </w:rPr>
            </w:pPr>
            <w:r w:rsidRPr="002121C4">
              <w:rPr>
                <w:bCs/>
              </w:rPr>
              <w:t>2004-08</w:t>
            </w:r>
          </w:p>
        </w:tc>
        <w:tc>
          <w:tcPr>
            <w:tcW w:w="4494" w:type="dxa"/>
          </w:tcPr>
          <w:p w:rsidR="0059776D" w:rsidRPr="002121C4" w:rsidRDefault="0059776D" w:rsidP="001C3294">
            <w:pPr>
              <w:pStyle w:val="NormalWeb"/>
              <w:spacing w:before="0" w:beforeAutospacing="0" w:after="0" w:afterAutospacing="0"/>
              <w:ind w:right="144"/>
              <w:outlineLvl w:val="0"/>
              <w:rPr>
                <w:bCs/>
              </w:rPr>
            </w:pPr>
            <w:r w:rsidRPr="002121C4">
              <w:rPr>
                <w:bCs/>
              </w:rPr>
              <w:t>Neurology Department Finance Committee</w:t>
            </w:r>
          </w:p>
        </w:tc>
        <w:tc>
          <w:tcPr>
            <w:tcW w:w="4494" w:type="dxa"/>
          </w:tcPr>
          <w:p w:rsidR="0059776D" w:rsidRPr="002121C4" w:rsidRDefault="0059776D" w:rsidP="001C3294">
            <w:pPr>
              <w:pStyle w:val="NormalWeb"/>
              <w:spacing w:before="0" w:beforeAutospacing="0" w:after="0" w:afterAutospacing="0"/>
              <w:ind w:right="144"/>
              <w:outlineLvl w:val="0"/>
              <w:rPr>
                <w:bCs/>
              </w:rPr>
            </w:pPr>
            <w:smartTag w:uri="urn:schemas-microsoft-com:office:smarttags" w:element="place">
              <w:smartTag w:uri="urn:schemas-microsoft-com:office:smarttags" w:element="PlaceName">
                <w:r w:rsidRPr="002121C4">
                  <w:rPr>
                    <w:bCs/>
                  </w:rPr>
                  <w:t>Massachusetts General</w:t>
                </w:r>
              </w:smartTag>
              <w:r w:rsidRPr="002121C4">
                <w:rPr>
                  <w:bCs/>
                </w:rPr>
                <w:t xml:space="preserve"> </w:t>
              </w:r>
              <w:smartTag w:uri="urn:schemas-microsoft-com:office:smarttags" w:element="PlaceType">
                <w:r w:rsidRPr="002121C4">
                  <w:rPr>
                    <w:bCs/>
                  </w:rPr>
                  <w:t>Hospital</w:t>
                </w:r>
              </w:smartTag>
            </w:smartTag>
          </w:p>
          <w:p w:rsidR="0059776D" w:rsidRPr="002121C4" w:rsidRDefault="0059776D" w:rsidP="001C3294">
            <w:pPr>
              <w:pStyle w:val="NormalWeb"/>
              <w:spacing w:before="0" w:beforeAutospacing="0" w:after="0" w:afterAutospacing="0"/>
              <w:ind w:right="144"/>
              <w:outlineLvl w:val="0"/>
              <w:rPr>
                <w:bCs/>
              </w:rPr>
            </w:pPr>
            <w:r w:rsidRPr="002121C4">
              <w:rPr>
                <w:bCs/>
              </w:rPr>
              <w:t>Member</w:t>
            </w:r>
          </w:p>
        </w:tc>
      </w:tr>
      <w:tr w:rsidR="0059776D" w:rsidRPr="002121C4" w:rsidTr="002121C4">
        <w:tc>
          <w:tcPr>
            <w:tcW w:w="1440" w:type="dxa"/>
          </w:tcPr>
          <w:p w:rsidR="0059776D" w:rsidRPr="002121C4" w:rsidRDefault="0059776D" w:rsidP="001C3294">
            <w:pPr>
              <w:pStyle w:val="NormalWeb"/>
              <w:spacing w:before="0" w:beforeAutospacing="0" w:after="0" w:afterAutospacing="0"/>
              <w:ind w:right="144"/>
              <w:outlineLvl w:val="0"/>
              <w:rPr>
                <w:bCs/>
              </w:rPr>
            </w:pPr>
            <w:r w:rsidRPr="002121C4">
              <w:rPr>
                <w:bCs/>
              </w:rPr>
              <w:t>2005-07</w:t>
            </w:r>
          </w:p>
        </w:tc>
        <w:tc>
          <w:tcPr>
            <w:tcW w:w="4494" w:type="dxa"/>
          </w:tcPr>
          <w:p w:rsidR="0059776D" w:rsidRPr="002121C4" w:rsidRDefault="0059776D" w:rsidP="001C3294">
            <w:pPr>
              <w:pStyle w:val="NormalWeb"/>
              <w:spacing w:before="0" w:beforeAutospacing="0" w:after="0" w:afterAutospacing="0"/>
              <w:ind w:right="144"/>
              <w:outlineLvl w:val="0"/>
              <w:rPr>
                <w:bCs/>
              </w:rPr>
            </w:pPr>
            <w:r w:rsidRPr="002121C4">
              <w:rPr>
                <w:bCs/>
              </w:rPr>
              <w:t>Neurology Department Leadership Committee</w:t>
            </w:r>
          </w:p>
        </w:tc>
        <w:tc>
          <w:tcPr>
            <w:tcW w:w="4494" w:type="dxa"/>
          </w:tcPr>
          <w:p w:rsidR="0059776D" w:rsidRPr="002121C4" w:rsidRDefault="0059776D" w:rsidP="001C3294">
            <w:pPr>
              <w:pStyle w:val="NormalWeb"/>
              <w:spacing w:before="0" w:beforeAutospacing="0" w:after="0" w:afterAutospacing="0"/>
              <w:ind w:right="144"/>
              <w:outlineLvl w:val="0"/>
              <w:rPr>
                <w:bCs/>
              </w:rPr>
            </w:pPr>
            <w:smartTag w:uri="urn:schemas-microsoft-com:office:smarttags" w:element="place">
              <w:smartTag w:uri="urn:schemas-microsoft-com:office:smarttags" w:element="PlaceName">
                <w:r w:rsidRPr="002121C4">
                  <w:rPr>
                    <w:bCs/>
                  </w:rPr>
                  <w:t>Massachusetts General</w:t>
                </w:r>
              </w:smartTag>
              <w:r w:rsidRPr="002121C4">
                <w:rPr>
                  <w:bCs/>
                </w:rPr>
                <w:t xml:space="preserve"> </w:t>
              </w:r>
              <w:smartTag w:uri="urn:schemas-microsoft-com:office:smarttags" w:element="PlaceType">
                <w:r w:rsidRPr="002121C4">
                  <w:rPr>
                    <w:bCs/>
                  </w:rPr>
                  <w:t>Hospital</w:t>
                </w:r>
              </w:smartTag>
            </w:smartTag>
          </w:p>
          <w:p w:rsidR="0059776D" w:rsidRPr="002121C4" w:rsidRDefault="0059776D" w:rsidP="001C3294">
            <w:pPr>
              <w:pStyle w:val="NormalWeb"/>
              <w:spacing w:before="0" w:beforeAutospacing="0" w:after="0" w:afterAutospacing="0"/>
              <w:ind w:right="144"/>
              <w:outlineLvl w:val="0"/>
              <w:rPr>
                <w:bCs/>
              </w:rPr>
            </w:pPr>
            <w:r w:rsidRPr="002121C4">
              <w:rPr>
                <w:bCs/>
              </w:rPr>
              <w:t>Member</w:t>
            </w:r>
          </w:p>
        </w:tc>
      </w:tr>
      <w:tr w:rsidR="0059776D" w:rsidRPr="002121C4" w:rsidTr="002121C4">
        <w:tc>
          <w:tcPr>
            <w:tcW w:w="1440" w:type="dxa"/>
          </w:tcPr>
          <w:p w:rsidR="0059776D" w:rsidRPr="002121C4" w:rsidRDefault="0059776D" w:rsidP="001C3294">
            <w:pPr>
              <w:pStyle w:val="NormalWeb"/>
              <w:spacing w:before="0" w:beforeAutospacing="0" w:after="0" w:afterAutospacing="0"/>
              <w:ind w:right="144"/>
              <w:outlineLvl w:val="0"/>
              <w:rPr>
                <w:bCs/>
              </w:rPr>
            </w:pPr>
            <w:r w:rsidRPr="002121C4">
              <w:rPr>
                <w:bCs/>
              </w:rPr>
              <w:t>2006-07</w:t>
            </w:r>
          </w:p>
        </w:tc>
        <w:tc>
          <w:tcPr>
            <w:tcW w:w="4494" w:type="dxa"/>
          </w:tcPr>
          <w:p w:rsidR="0059776D" w:rsidRPr="002121C4" w:rsidRDefault="0059776D" w:rsidP="001C3294">
            <w:pPr>
              <w:pStyle w:val="NormalWeb"/>
              <w:spacing w:before="0" w:beforeAutospacing="0" w:after="0" w:afterAutospacing="0"/>
              <w:ind w:right="144"/>
              <w:outlineLvl w:val="0"/>
              <w:rPr>
                <w:bCs/>
              </w:rPr>
            </w:pPr>
            <w:r w:rsidRPr="002121C4">
              <w:rPr>
                <w:bCs/>
              </w:rPr>
              <w:t>Women’s Health Research Committee</w:t>
            </w:r>
          </w:p>
        </w:tc>
        <w:tc>
          <w:tcPr>
            <w:tcW w:w="4494" w:type="dxa"/>
          </w:tcPr>
          <w:p w:rsidR="0059776D" w:rsidRPr="002121C4" w:rsidRDefault="0059776D" w:rsidP="001C3294">
            <w:pPr>
              <w:pStyle w:val="NormalWeb"/>
              <w:spacing w:before="0" w:beforeAutospacing="0" w:after="0" w:afterAutospacing="0"/>
              <w:ind w:right="144"/>
              <w:outlineLvl w:val="0"/>
              <w:rPr>
                <w:bCs/>
              </w:rPr>
            </w:pPr>
            <w:smartTag w:uri="urn:schemas-microsoft-com:office:smarttags" w:element="place">
              <w:smartTag w:uri="urn:schemas-microsoft-com:office:smarttags" w:element="PlaceName">
                <w:r w:rsidRPr="002121C4">
                  <w:rPr>
                    <w:bCs/>
                  </w:rPr>
                  <w:t>Massachusetts General</w:t>
                </w:r>
              </w:smartTag>
              <w:r w:rsidRPr="002121C4">
                <w:rPr>
                  <w:bCs/>
                </w:rPr>
                <w:t xml:space="preserve"> </w:t>
              </w:r>
              <w:smartTag w:uri="urn:schemas-microsoft-com:office:smarttags" w:element="PlaceType">
                <w:r w:rsidRPr="002121C4">
                  <w:rPr>
                    <w:bCs/>
                  </w:rPr>
                  <w:t>Hospital</w:t>
                </w:r>
              </w:smartTag>
            </w:smartTag>
          </w:p>
          <w:p w:rsidR="0059776D" w:rsidRPr="002121C4" w:rsidRDefault="0059776D" w:rsidP="001C3294">
            <w:pPr>
              <w:pStyle w:val="NormalWeb"/>
              <w:spacing w:before="0" w:beforeAutospacing="0" w:after="0" w:afterAutospacing="0"/>
              <w:ind w:right="144"/>
              <w:outlineLvl w:val="0"/>
              <w:rPr>
                <w:bCs/>
              </w:rPr>
            </w:pPr>
            <w:r w:rsidRPr="002121C4">
              <w:rPr>
                <w:bCs/>
              </w:rPr>
              <w:t>Member</w:t>
            </w:r>
          </w:p>
        </w:tc>
      </w:tr>
      <w:tr w:rsidR="0059776D" w:rsidRPr="002121C4" w:rsidTr="002121C4">
        <w:tc>
          <w:tcPr>
            <w:tcW w:w="1440" w:type="dxa"/>
          </w:tcPr>
          <w:p w:rsidR="0059776D" w:rsidRPr="002121C4" w:rsidRDefault="0059776D" w:rsidP="001C3294">
            <w:pPr>
              <w:pStyle w:val="NormalWeb"/>
              <w:spacing w:before="0" w:beforeAutospacing="0" w:after="0" w:afterAutospacing="0"/>
              <w:ind w:right="144"/>
              <w:outlineLvl w:val="0"/>
              <w:rPr>
                <w:bCs/>
              </w:rPr>
            </w:pPr>
            <w:r w:rsidRPr="002121C4">
              <w:rPr>
                <w:bCs/>
              </w:rPr>
              <w:t>2006-07</w:t>
            </w:r>
          </w:p>
        </w:tc>
        <w:tc>
          <w:tcPr>
            <w:tcW w:w="4494" w:type="dxa"/>
          </w:tcPr>
          <w:p w:rsidR="0059776D" w:rsidRPr="002121C4" w:rsidRDefault="0059776D" w:rsidP="001C3294">
            <w:pPr>
              <w:pStyle w:val="NormalWeb"/>
              <w:spacing w:before="0" w:beforeAutospacing="0" w:after="0" w:afterAutospacing="0"/>
              <w:ind w:right="144"/>
              <w:outlineLvl w:val="0"/>
              <w:rPr>
                <w:bCs/>
              </w:rPr>
            </w:pPr>
            <w:r w:rsidRPr="002121C4">
              <w:rPr>
                <w:bCs/>
              </w:rPr>
              <w:t>Search Committee Sleep Unit Co-Director</w:t>
            </w:r>
          </w:p>
        </w:tc>
        <w:tc>
          <w:tcPr>
            <w:tcW w:w="4494" w:type="dxa"/>
          </w:tcPr>
          <w:p w:rsidR="0059776D" w:rsidRPr="002121C4" w:rsidRDefault="0059776D" w:rsidP="001C3294">
            <w:pPr>
              <w:pStyle w:val="NormalWeb"/>
              <w:spacing w:before="0" w:beforeAutospacing="0" w:after="0" w:afterAutospacing="0"/>
              <w:ind w:right="144"/>
              <w:outlineLvl w:val="0"/>
              <w:rPr>
                <w:bCs/>
              </w:rPr>
            </w:pPr>
            <w:smartTag w:uri="urn:schemas-microsoft-com:office:smarttags" w:element="place">
              <w:smartTag w:uri="urn:schemas-microsoft-com:office:smarttags" w:element="PlaceName">
                <w:r w:rsidRPr="002121C4">
                  <w:rPr>
                    <w:bCs/>
                  </w:rPr>
                  <w:t>Massachusetts General</w:t>
                </w:r>
              </w:smartTag>
              <w:r w:rsidRPr="002121C4">
                <w:rPr>
                  <w:bCs/>
                </w:rPr>
                <w:t xml:space="preserve"> </w:t>
              </w:r>
              <w:smartTag w:uri="urn:schemas-microsoft-com:office:smarttags" w:element="PlaceType">
                <w:r w:rsidRPr="002121C4">
                  <w:rPr>
                    <w:bCs/>
                  </w:rPr>
                  <w:t>Hospital</w:t>
                </w:r>
              </w:smartTag>
            </w:smartTag>
          </w:p>
          <w:p w:rsidR="0059776D" w:rsidRPr="002121C4" w:rsidRDefault="0059776D" w:rsidP="001C3294">
            <w:pPr>
              <w:pStyle w:val="NormalWeb"/>
              <w:spacing w:before="0" w:beforeAutospacing="0" w:after="0" w:afterAutospacing="0"/>
              <w:ind w:right="144"/>
              <w:outlineLvl w:val="0"/>
              <w:rPr>
                <w:bCs/>
              </w:rPr>
            </w:pPr>
            <w:r w:rsidRPr="002121C4">
              <w:rPr>
                <w:bCs/>
              </w:rPr>
              <w:t>Member</w:t>
            </w:r>
          </w:p>
        </w:tc>
      </w:tr>
      <w:tr w:rsidR="0059776D" w:rsidRPr="002121C4" w:rsidTr="002121C4">
        <w:tc>
          <w:tcPr>
            <w:tcW w:w="1440" w:type="dxa"/>
          </w:tcPr>
          <w:p w:rsidR="0059776D" w:rsidRPr="002121C4" w:rsidRDefault="0059776D" w:rsidP="001C3294">
            <w:pPr>
              <w:pStyle w:val="NormalWeb"/>
              <w:spacing w:before="0" w:beforeAutospacing="0" w:after="0" w:afterAutospacing="0"/>
              <w:ind w:right="144"/>
              <w:outlineLvl w:val="0"/>
              <w:rPr>
                <w:bCs/>
              </w:rPr>
            </w:pPr>
            <w:r w:rsidRPr="002121C4">
              <w:rPr>
                <w:bCs/>
              </w:rPr>
              <w:t>2007-2010</w:t>
            </w:r>
          </w:p>
        </w:tc>
        <w:tc>
          <w:tcPr>
            <w:tcW w:w="4494" w:type="dxa"/>
          </w:tcPr>
          <w:p w:rsidR="0059776D" w:rsidRPr="002121C4" w:rsidRDefault="0059776D" w:rsidP="001C3294">
            <w:pPr>
              <w:pStyle w:val="NormalWeb"/>
              <w:spacing w:before="0" w:beforeAutospacing="0" w:after="0" w:afterAutospacing="0"/>
              <w:ind w:right="144"/>
              <w:outlineLvl w:val="0"/>
              <w:rPr>
                <w:bCs/>
              </w:rPr>
            </w:pPr>
            <w:r w:rsidRPr="002121C4">
              <w:rPr>
                <w:bCs/>
              </w:rPr>
              <w:t>Clinical Research Steering Committee</w:t>
            </w:r>
          </w:p>
        </w:tc>
        <w:tc>
          <w:tcPr>
            <w:tcW w:w="4494" w:type="dxa"/>
          </w:tcPr>
          <w:p w:rsidR="0059776D" w:rsidRPr="002121C4" w:rsidRDefault="0059776D" w:rsidP="001C3294">
            <w:pPr>
              <w:pStyle w:val="NormalWeb"/>
              <w:spacing w:before="0" w:beforeAutospacing="0" w:after="0" w:afterAutospacing="0"/>
              <w:ind w:right="144"/>
              <w:outlineLvl w:val="0"/>
              <w:rPr>
                <w:bCs/>
              </w:rPr>
            </w:pPr>
            <w:smartTag w:uri="urn:schemas-microsoft-com:office:smarttags" w:element="place">
              <w:smartTag w:uri="urn:schemas-microsoft-com:office:smarttags" w:element="PlaceName">
                <w:r w:rsidRPr="002121C4">
                  <w:rPr>
                    <w:bCs/>
                  </w:rPr>
                  <w:t>Massachusetts General</w:t>
                </w:r>
              </w:smartTag>
              <w:r w:rsidRPr="002121C4">
                <w:rPr>
                  <w:bCs/>
                </w:rPr>
                <w:t xml:space="preserve"> </w:t>
              </w:r>
              <w:smartTag w:uri="urn:schemas-microsoft-com:office:smarttags" w:element="PlaceType">
                <w:r w:rsidRPr="002121C4">
                  <w:rPr>
                    <w:bCs/>
                  </w:rPr>
                  <w:t>Hospital</w:t>
                </w:r>
              </w:smartTag>
            </w:smartTag>
          </w:p>
          <w:p w:rsidR="0059776D" w:rsidRPr="002121C4" w:rsidRDefault="0059776D" w:rsidP="001C3294">
            <w:pPr>
              <w:pStyle w:val="NormalWeb"/>
              <w:spacing w:before="0" w:beforeAutospacing="0" w:after="0" w:afterAutospacing="0"/>
              <w:ind w:right="144"/>
              <w:outlineLvl w:val="0"/>
              <w:rPr>
                <w:bCs/>
              </w:rPr>
            </w:pPr>
            <w:r w:rsidRPr="002121C4">
              <w:rPr>
                <w:bCs/>
              </w:rPr>
              <w:t>Member</w:t>
            </w:r>
          </w:p>
        </w:tc>
      </w:tr>
      <w:tr w:rsidR="0059776D" w:rsidRPr="002121C4" w:rsidTr="002121C4">
        <w:tc>
          <w:tcPr>
            <w:tcW w:w="1440" w:type="dxa"/>
          </w:tcPr>
          <w:p w:rsidR="0059776D" w:rsidRPr="002121C4" w:rsidRDefault="0059776D" w:rsidP="001C3294">
            <w:pPr>
              <w:pStyle w:val="NormalWeb"/>
              <w:spacing w:before="0" w:beforeAutospacing="0" w:after="0" w:afterAutospacing="0"/>
              <w:ind w:right="144"/>
              <w:outlineLvl w:val="0"/>
              <w:rPr>
                <w:bCs/>
              </w:rPr>
            </w:pPr>
            <w:r w:rsidRPr="002121C4">
              <w:rPr>
                <w:bCs/>
              </w:rPr>
              <w:t>2007-10</w:t>
            </w:r>
          </w:p>
        </w:tc>
        <w:tc>
          <w:tcPr>
            <w:tcW w:w="4494" w:type="dxa"/>
          </w:tcPr>
          <w:p w:rsidR="0059776D" w:rsidRPr="002121C4" w:rsidRDefault="0059776D" w:rsidP="001C3294">
            <w:pPr>
              <w:pStyle w:val="NormalWeb"/>
              <w:spacing w:before="0" w:beforeAutospacing="0" w:after="0" w:afterAutospacing="0"/>
              <w:ind w:right="144"/>
              <w:outlineLvl w:val="0"/>
              <w:rPr>
                <w:bCs/>
              </w:rPr>
            </w:pPr>
            <w:r w:rsidRPr="002121C4">
              <w:rPr>
                <w:bCs/>
              </w:rPr>
              <w:t>Neurology Clinical Operations Committee</w:t>
            </w:r>
          </w:p>
        </w:tc>
        <w:tc>
          <w:tcPr>
            <w:tcW w:w="4494" w:type="dxa"/>
          </w:tcPr>
          <w:p w:rsidR="0059776D" w:rsidRPr="002121C4" w:rsidRDefault="0059776D" w:rsidP="001C3294">
            <w:pPr>
              <w:pStyle w:val="NormalWeb"/>
              <w:spacing w:before="0" w:beforeAutospacing="0" w:after="0" w:afterAutospacing="0"/>
              <w:ind w:right="144"/>
              <w:outlineLvl w:val="0"/>
              <w:rPr>
                <w:bCs/>
              </w:rPr>
            </w:pPr>
            <w:smartTag w:uri="urn:schemas-microsoft-com:office:smarttags" w:element="place">
              <w:smartTag w:uri="urn:schemas-microsoft-com:office:smarttags" w:element="PlaceName">
                <w:r w:rsidRPr="002121C4">
                  <w:rPr>
                    <w:bCs/>
                  </w:rPr>
                  <w:t>Massachusetts General</w:t>
                </w:r>
              </w:smartTag>
              <w:r w:rsidRPr="002121C4">
                <w:rPr>
                  <w:bCs/>
                </w:rPr>
                <w:t xml:space="preserve"> </w:t>
              </w:r>
              <w:smartTag w:uri="urn:schemas-microsoft-com:office:smarttags" w:element="PlaceType">
                <w:r w:rsidRPr="002121C4">
                  <w:rPr>
                    <w:bCs/>
                  </w:rPr>
                  <w:t>Hospital</w:t>
                </w:r>
              </w:smartTag>
            </w:smartTag>
          </w:p>
          <w:p w:rsidR="0059776D" w:rsidRPr="002121C4" w:rsidRDefault="0059776D" w:rsidP="001C3294">
            <w:pPr>
              <w:pStyle w:val="NormalWeb"/>
              <w:spacing w:before="0" w:beforeAutospacing="0" w:after="0" w:afterAutospacing="0"/>
              <w:ind w:right="144"/>
              <w:outlineLvl w:val="0"/>
              <w:rPr>
                <w:bCs/>
              </w:rPr>
            </w:pPr>
            <w:r w:rsidRPr="002121C4">
              <w:rPr>
                <w:bCs/>
              </w:rPr>
              <w:t>Member</w:t>
            </w:r>
          </w:p>
        </w:tc>
      </w:tr>
      <w:tr w:rsidR="0059776D" w:rsidRPr="002121C4" w:rsidTr="002121C4">
        <w:tc>
          <w:tcPr>
            <w:tcW w:w="1440" w:type="dxa"/>
          </w:tcPr>
          <w:p w:rsidR="0059776D" w:rsidRPr="002121C4" w:rsidRDefault="0059776D" w:rsidP="001C3294">
            <w:pPr>
              <w:pStyle w:val="NormalWeb"/>
              <w:spacing w:before="0" w:beforeAutospacing="0" w:after="0" w:afterAutospacing="0"/>
              <w:ind w:right="144"/>
              <w:outlineLvl w:val="0"/>
              <w:rPr>
                <w:bCs/>
              </w:rPr>
            </w:pPr>
            <w:r w:rsidRPr="002121C4">
              <w:rPr>
                <w:bCs/>
              </w:rPr>
              <w:t>2007-2012</w:t>
            </w:r>
          </w:p>
        </w:tc>
        <w:tc>
          <w:tcPr>
            <w:tcW w:w="4494" w:type="dxa"/>
          </w:tcPr>
          <w:p w:rsidR="0059776D" w:rsidRPr="002121C4" w:rsidRDefault="0059776D" w:rsidP="001C3294">
            <w:pPr>
              <w:pStyle w:val="NormalWeb"/>
              <w:spacing w:before="0" w:beforeAutospacing="0" w:after="0" w:afterAutospacing="0"/>
              <w:ind w:right="144"/>
              <w:outlineLvl w:val="0"/>
              <w:rPr>
                <w:bCs/>
              </w:rPr>
            </w:pPr>
            <w:r w:rsidRPr="002121C4">
              <w:rPr>
                <w:bCs/>
              </w:rPr>
              <w:t>Neurology Research Operations Committee</w:t>
            </w:r>
          </w:p>
        </w:tc>
        <w:tc>
          <w:tcPr>
            <w:tcW w:w="4494" w:type="dxa"/>
          </w:tcPr>
          <w:p w:rsidR="0059776D" w:rsidRPr="002121C4" w:rsidRDefault="0059776D" w:rsidP="001C3294">
            <w:pPr>
              <w:pStyle w:val="NormalWeb"/>
              <w:spacing w:before="0" w:beforeAutospacing="0" w:after="0" w:afterAutospacing="0"/>
              <w:ind w:right="144"/>
              <w:outlineLvl w:val="0"/>
              <w:rPr>
                <w:bCs/>
              </w:rPr>
            </w:pPr>
            <w:smartTag w:uri="urn:schemas-microsoft-com:office:smarttags" w:element="place">
              <w:smartTag w:uri="urn:schemas-microsoft-com:office:smarttags" w:element="PlaceName">
                <w:r w:rsidRPr="002121C4">
                  <w:rPr>
                    <w:bCs/>
                  </w:rPr>
                  <w:t>Massachusetts General</w:t>
                </w:r>
              </w:smartTag>
              <w:r w:rsidRPr="002121C4">
                <w:rPr>
                  <w:bCs/>
                </w:rPr>
                <w:t xml:space="preserve"> </w:t>
              </w:r>
              <w:smartTag w:uri="urn:schemas-microsoft-com:office:smarttags" w:element="PlaceType">
                <w:r w:rsidRPr="002121C4">
                  <w:rPr>
                    <w:bCs/>
                  </w:rPr>
                  <w:t>Hospital</w:t>
                </w:r>
              </w:smartTag>
            </w:smartTag>
          </w:p>
          <w:p w:rsidR="0059776D" w:rsidRPr="002121C4" w:rsidRDefault="0059776D" w:rsidP="001C3294">
            <w:pPr>
              <w:pStyle w:val="NormalWeb"/>
              <w:spacing w:before="0" w:beforeAutospacing="0" w:after="0" w:afterAutospacing="0"/>
              <w:ind w:right="144"/>
              <w:outlineLvl w:val="0"/>
              <w:rPr>
                <w:bCs/>
              </w:rPr>
            </w:pPr>
            <w:r w:rsidRPr="002121C4">
              <w:rPr>
                <w:bCs/>
              </w:rPr>
              <w:t>Member</w:t>
            </w:r>
          </w:p>
        </w:tc>
      </w:tr>
      <w:tr w:rsidR="0059776D" w:rsidRPr="002121C4" w:rsidTr="002121C4">
        <w:tc>
          <w:tcPr>
            <w:tcW w:w="1440" w:type="dxa"/>
          </w:tcPr>
          <w:p w:rsidR="0059776D" w:rsidRPr="002121C4" w:rsidRDefault="0059776D" w:rsidP="001C3294">
            <w:pPr>
              <w:pStyle w:val="NormalWeb"/>
              <w:spacing w:before="0" w:beforeAutospacing="0" w:after="0" w:afterAutospacing="0"/>
              <w:ind w:right="144"/>
              <w:outlineLvl w:val="0"/>
              <w:rPr>
                <w:bCs/>
              </w:rPr>
            </w:pPr>
            <w:r w:rsidRPr="002121C4">
              <w:rPr>
                <w:bCs/>
              </w:rPr>
              <w:t>2008-2012</w:t>
            </w:r>
          </w:p>
        </w:tc>
        <w:tc>
          <w:tcPr>
            <w:tcW w:w="4494" w:type="dxa"/>
          </w:tcPr>
          <w:p w:rsidR="0059776D" w:rsidRPr="002121C4" w:rsidRDefault="0059776D" w:rsidP="001C3294">
            <w:pPr>
              <w:pStyle w:val="NormalWeb"/>
              <w:spacing w:before="0" w:beforeAutospacing="0" w:after="0" w:afterAutospacing="0"/>
              <w:ind w:right="144"/>
              <w:outlineLvl w:val="0"/>
              <w:rPr>
                <w:bCs/>
              </w:rPr>
            </w:pPr>
            <w:r w:rsidRPr="002121C4">
              <w:rPr>
                <w:bCs/>
              </w:rPr>
              <w:t>Neurology Clinic Directors Committee</w:t>
            </w:r>
          </w:p>
        </w:tc>
        <w:tc>
          <w:tcPr>
            <w:tcW w:w="4494" w:type="dxa"/>
          </w:tcPr>
          <w:p w:rsidR="0059776D" w:rsidRPr="002121C4" w:rsidRDefault="0059776D" w:rsidP="001C3294">
            <w:pPr>
              <w:pStyle w:val="NormalWeb"/>
              <w:spacing w:before="0" w:beforeAutospacing="0" w:after="0" w:afterAutospacing="0"/>
              <w:ind w:right="144"/>
              <w:outlineLvl w:val="0"/>
              <w:rPr>
                <w:bCs/>
              </w:rPr>
            </w:pPr>
            <w:smartTag w:uri="urn:schemas-microsoft-com:office:smarttags" w:element="place">
              <w:smartTag w:uri="urn:schemas-microsoft-com:office:smarttags" w:element="PlaceName">
                <w:r w:rsidRPr="002121C4">
                  <w:rPr>
                    <w:bCs/>
                  </w:rPr>
                  <w:t>Massachusetts General</w:t>
                </w:r>
              </w:smartTag>
              <w:r w:rsidRPr="002121C4">
                <w:rPr>
                  <w:bCs/>
                </w:rPr>
                <w:t xml:space="preserve"> </w:t>
              </w:r>
              <w:smartTag w:uri="urn:schemas-microsoft-com:office:smarttags" w:element="PlaceType">
                <w:r w:rsidRPr="002121C4">
                  <w:rPr>
                    <w:bCs/>
                  </w:rPr>
                  <w:t>Hospital</w:t>
                </w:r>
              </w:smartTag>
            </w:smartTag>
          </w:p>
          <w:p w:rsidR="0059776D" w:rsidRPr="002121C4" w:rsidRDefault="0059776D" w:rsidP="001C3294">
            <w:pPr>
              <w:pStyle w:val="NormalWeb"/>
              <w:spacing w:before="0" w:beforeAutospacing="0" w:after="0" w:afterAutospacing="0"/>
              <w:ind w:right="144"/>
              <w:outlineLvl w:val="0"/>
              <w:rPr>
                <w:bCs/>
              </w:rPr>
            </w:pPr>
            <w:r w:rsidRPr="002121C4">
              <w:rPr>
                <w:bCs/>
              </w:rPr>
              <w:t>Member</w:t>
            </w:r>
          </w:p>
        </w:tc>
      </w:tr>
      <w:tr w:rsidR="0059776D" w:rsidRPr="002121C4" w:rsidTr="002121C4">
        <w:tc>
          <w:tcPr>
            <w:tcW w:w="1440" w:type="dxa"/>
          </w:tcPr>
          <w:p w:rsidR="0059776D" w:rsidRPr="002121C4" w:rsidRDefault="0059776D" w:rsidP="001C3294">
            <w:pPr>
              <w:pStyle w:val="NormalWeb"/>
              <w:spacing w:before="0" w:beforeAutospacing="0" w:after="0" w:afterAutospacing="0"/>
              <w:ind w:right="144"/>
              <w:outlineLvl w:val="0"/>
              <w:rPr>
                <w:bCs/>
              </w:rPr>
            </w:pPr>
            <w:r w:rsidRPr="002121C4">
              <w:rPr>
                <w:bCs/>
              </w:rPr>
              <w:t>2009-2011</w:t>
            </w:r>
          </w:p>
        </w:tc>
        <w:tc>
          <w:tcPr>
            <w:tcW w:w="4494" w:type="dxa"/>
          </w:tcPr>
          <w:p w:rsidR="0059776D" w:rsidRPr="002121C4" w:rsidRDefault="0059776D" w:rsidP="001C3294">
            <w:pPr>
              <w:pStyle w:val="NormalWeb"/>
              <w:spacing w:before="0" w:beforeAutospacing="0" w:after="0" w:afterAutospacing="0"/>
              <w:ind w:right="144"/>
              <w:outlineLvl w:val="0"/>
              <w:rPr>
                <w:bCs/>
              </w:rPr>
            </w:pPr>
            <w:r w:rsidRPr="002121C4">
              <w:rPr>
                <w:bCs/>
              </w:rPr>
              <w:t>Research Compliance Committee</w:t>
            </w:r>
          </w:p>
        </w:tc>
        <w:tc>
          <w:tcPr>
            <w:tcW w:w="4494" w:type="dxa"/>
          </w:tcPr>
          <w:p w:rsidR="0059776D" w:rsidRPr="002121C4" w:rsidRDefault="0059776D" w:rsidP="001C3294">
            <w:pPr>
              <w:pStyle w:val="NormalWeb"/>
              <w:spacing w:before="0" w:beforeAutospacing="0" w:after="0" w:afterAutospacing="0"/>
              <w:ind w:right="144"/>
              <w:outlineLvl w:val="0"/>
              <w:rPr>
                <w:bCs/>
              </w:rPr>
            </w:pPr>
            <w:smartTag w:uri="urn:schemas-microsoft-com:office:smarttags" w:element="place">
              <w:smartTag w:uri="urn:schemas-microsoft-com:office:smarttags" w:element="PlaceName">
                <w:r w:rsidRPr="002121C4">
                  <w:rPr>
                    <w:bCs/>
                  </w:rPr>
                  <w:t>Massachusetts General</w:t>
                </w:r>
              </w:smartTag>
              <w:r w:rsidRPr="002121C4">
                <w:rPr>
                  <w:bCs/>
                </w:rPr>
                <w:t xml:space="preserve"> </w:t>
              </w:r>
              <w:smartTag w:uri="urn:schemas-microsoft-com:office:smarttags" w:element="PlaceType">
                <w:r w:rsidRPr="002121C4">
                  <w:rPr>
                    <w:bCs/>
                  </w:rPr>
                  <w:t>Hospital</w:t>
                </w:r>
              </w:smartTag>
            </w:smartTag>
          </w:p>
          <w:p w:rsidR="0059776D" w:rsidRPr="002121C4" w:rsidRDefault="0059776D" w:rsidP="001C3294">
            <w:pPr>
              <w:pStyle w:val="NormalWeb"/>
              <w:spacing w:before="0" w:beforeAutospacing="0" w:after="0" w:afterAutospacing="0"/>
              <w:ind w:right="144"/>
              <w:outlineLvl w:val="0"/>
              <w:rPr>
                <w:bCs/>
              </w:rPr>
            </w:pPr>
            <w:r w:rsidRPr="002121C4">
              <w:rPr>
                <w:bCs/>
              </w:rPr>
              <w:t>Member</w:t>
            </w:r>
          </w:p>
        </w:tc>
      </w:tr>
      <w:tr w:rsidR="0059776D" w:rsidRPr="002121C4" w:rsidTr="002121C4">
        <w:tc>
          <w:tcPr>
            <w:tcW w:w="1440" w:type="dxa"/>
          </w:tcPr>
          <w:p w:rsidR="0059776D" w:rsidRPr="002121C4" w:rsidRDefault="0059776D" w:rsidP="001C3294">
            <w:pPr>
              <w:pStyle w:val="NormalWeb"/>
              <w:spacing w:before="0" w:beforeAutospacing="0" w:after="0" w:afterAutospacing="0"/>
              <w:ind w:right="144"/>
              <w:outlineLvl w:val="0"/>
              <w:rPr>
                <w:bCs/>
              </w:rPr>
            </w:pPr>
            <w:r w:rsidRPr="002121C4">
              <w:rPr>
                <w:bCs/>
              </w:rPr>
              <w:t>2009-</w:t>
            </w:r>
          </w:p>
        </w:tc>
        <w:tc>
          <w:tcPr>
            <w:tcW w:w="4494" w:type="dxa"/>
          </w:tcPr>
          <w:p w:rsidR="0059776D" w:rsidRPr="002121C4" w:rsidRDefault="0059776D" w:rsidP="001C3294">
            <w:pPr>
              <w:pStyle w:val="NormalWeb"/>
              <w:spacing w:before="0" w:beforeAutospacing="0" w:after="0" w:afterAutospacing="0"/>
              <w:ind w:right="144"/>
              <w:outlineLvl w:val="0"/>
              <w:rPr>
                <w:bCs/>
              </w:rPr>
            </w:pPr>
            <w:r w:rsidRPr="002121C4">
              <w:rPr>
                <w:bCs/>
              </w:rPr>
              <w:t>Catalyst Participant and Clinical Interactions Resource Scientific and Resource Review Committee</w:t>
            </w:r>
          </w:p>
        </w:tc>
        <w:tc>
          <w:tcPr>
            <w:tcW w:w="4494" w:type="dxa"/>
          </w:tcPr>
          <w:p w:rsidR="0059776D" w:rsidRPr="002121C4" w:rsidRDefault="0059776D" w:rsidP="001C3294">
            <w:pPr>
              <w:pStyle w:val="NormalWeb"/>
              <w:spacing w:before="0" w:beforeAutospacing="0" w:after="0" w:afterAutospacing="0"/>
              <w:ind w:right="144"/>
              <w:outlineLvl w:val="0"/>
              <w:rPr>
                <w:bCs/>
              </w:rPr>
            </w:pPr>
            <w:smartTag w:uri="urn:schemas-microsoft-com:office:smarttags" w:element="place">
              <w:smartTag w:uri="urn:schemas-microsoft-com:office:smarttags" w:element="PlaceName">
                <w:r w:rsidRPr="002121C4">
                  <w:rPr>
                    <w:bCs/>
                  </w:rPr>
                  <w:t>Harvard</w:t>
                </w:r>
              </w:smartTag>
              <w:r w:rsidRPr="002121C4">
                <w:rPr>
                  <w:bCs/>
                </w:rPr>
                <w:t xml:space="preserve"> </w:t>
              </w:r>
              <w:smartTag w:uri="urn:schemas-microsoft-com:office:smarttags" w:element="PlaceName">
                <w:r w:rsidRPr="002121C4">
                  <w:rPr>
                    <w:bCs/>
                  </w:rPr>
                  <w:t>Medical</w:t>
                </w:r>
              </w:smartTag>
              <w:r w:rsidRPr="002121C4">
                <w:rPr>
                  <w:bCs/>
                </w:rPr>
                <w:t xml:space="preserve"> </w:t>
              </w:r>
              <w:smartTag w:uri="urn:schemas-microsoft-com:office:smarttags" w:element="PlaceType">
                <w:r w:rsidRPr="002121C4">
                  <w:rPr>
                    <w:bCs/>
                  </w:rPr>
                  <w:t>School</w:t>
                </w:r>
              </w:smartTag>
            </w:smartTag>
          </w:p>
          <w:p w:rsidR="0059776D" w:rsidRPr="002121C4" w:rsidRDefault="0059776D" w:rsidP="001C3294">
            <w:pPr>
              <w:pStyle w:val="NormalWeb"/>
              <w:spacing w:before="0" w:beforeAutospacing="0" w:after="0" w:afterAutospacing="0"/>
              <w:ind w:right="144"/>
              <w:outlineLvl w:val="0"/>
              <w:rPr>
                <w:bCs/>
              </w:rPr>
            </w:pPr>
            <w:r w:rsidRPr="002121C4">
              <w:rPr>
                <w:bCs/>
              </w:rPr>
              <w:t>Member</w:t>
            </w:r>
          </w:p>
        </w:tc>
      </w:tr>
      <w:tr w:rsidR="0059776D" w:rsidRPr="002121C4" w:rsidTr="002121C4">
        <w:tc>
          <w:tcPr>
            <w:tcW w:w="1440" w:type="dxa"/>
          </w:tcPr>
          <w:p w:rsidR="0059776D" w:rsidRPr="002121C4" w:rsidRDefault="0059776D" w:rsidP="001C3294">
            <w:pPr>
              <w:pStyle w:val="NormalWeb"/>
              <w:spacing w:before="0" w:beforeAutospacing="0" w:after="0" w:afterAutospacing="0"/>
              <w:ind w:right="144"/>
              <w:outlineLvl w:val="0"/>
              <w:rPr>
                <w:bCs/>
              </w:rPr>
            </w:pPr>
            <w:r w:rsidRPr="002121C4">
              <w:rPr>
                <w:bCs/>
              </w:rPr>
              <w:t>2011</w:t>
            </w:r>
          </w:p>
        </w:tc>
        <w:tc>
          <w:tcPr>
            <w:tcW w:w="4494" w:type="dxa"/>
          </w:tcPr>
          <w:p w:rsidR="0059776D" w:rsidRPr="002121C4" w:rsidRDefault="0059776D" w:rsidP="001C3294">
            <w:pPr>
              <w:pStyle w:val="NormalWeb"/>
              <w:spacing w:before="0" w:beforeAutospacing="0" w:after="0" w:afterAutospacing="0"/>
              <w:ind w:right="144"/>
              <w:outlineLvl w:val="0"/>
              <w:rPr>
                <w:bCs/>
              </w:rPr>
            </w:pPr>
            <w:r w:rsidRPr="002121C4">
              <w:rPr>
                <w:bCs/>
              </w:rPr>
              <w:t>Standing Committee on Conflicts of Interest</w:t>
            </w:r>
          </w:p>
        </w:tc>
        <w:tc>
          <w:tcPr>
            <w:tcW w:w="4494" w:type="dxa"/>
          </w:tcPr>
          <w:p w:rsidR="0059776D" w:rsidRPr="002121C4" w:rsidRDefault="0059776D" w:rsidP="001C3294">
            <w:pPr>
              <w:pStyle w:val="NormalWeb"/>
              <w:spacing w:before="0" w:beforeAutospacing="0" w:after="0" w:afterAutospacing="0"/>
              <w:ind w:right="144"/>
              <w:outlineLvl w:val="0"/>
              <w:rPr>
                <w:bCs/>
              </w:rPr>
            </w:pPr>
            <w:smartTag w:uri="urn:schemas-microsoft-com:office:smarttags" w:element="place">
              <w:smartTag w:uri="urn:schemas-microsoft-com:office:smarttags" w:element="PlaceName">
                <w:r w:rsidRPr="002121C4">
                  <w:rPr>
                    <w:bCs/>
                  </w:rPr>
                  <w:t>Harvard</w:t>
                </w:r>
              </w:smartTag>
              <w:r w:rsidRPr="002121C4">
                <w:rPr>
                  <w:bCs/>
                </w:rPr>
                <w:t xml:space="preserve"> </w:t>
              </w:r>
              <w:smartTag w:uri="urn:schemas-microsoft-com:office:smarttags" w:element="PlaceName">
                <w:r w:rsidRPr="002121C4">
                  <w:rPr>
                    <w:bCs/>
                  </w:rPr>
                  <w:t>Medical</w:t>
                </w:r>
              </w:smartTag>
              <w:r w:rsidRPr="002121C4">
                <w:rPr>
                  <w:bCs/>
                </w:rPr>
                <w:t xml:space="preserve"> </w:t>
              </w:r>
              <w:smartTag w:uri="urn:schemas-microsoft-com:office:smarttags" w:element="PlaceType">
                <w:r w:rsidRPr="002121C4">
                  <w:rPr>
                    <w:bCs/>
                  </w:rPr>
                  <w:t>School</w:t>
                </w:r>
              </w:smartTag>
            </w:smartTag>
          </w:p>
          <w:p w:rsidR="0059776D" w:rsidRPr="002121C4" w:rsidRDefault="0059776D" w:rsidP="001C3294">
            <w:pPr>
              <w:pStyle w:val="NormalWeb"/>
              <w:spacing w:before="0" w:beforeAutospacing="0" w:after="0" w:afterAutospacing="0"/>
              <w:ind w:right="144"/>
              <w:outlineLvl w:val="0"/>
              <w:rPr>
                <w:bCs/>
              </w:rPr>
            </w:pPr>
            <w:r w:rsidRPr="002121C4">
              <w:rPr>
                <w:bCs/>
              </w:rPr>
              <w:t>Member</w:t>
            </w:r>
          </w:p>
        </w:tc>
      </w:tr>
      <w:tr w:rsidR="0059776D" w:rsidRPr="002121C4" w:rsidTr="002121C4">
        <w:tc>
          <w:tcPr>
            <w:tcW w:w="1440" w:type="dxa"/>
          </w:tcPr>
          <w:p w:rsidR="0059776D" w:rsidRPr="002121C4" w:rsidRDefault="0059776D" w:rsidP="001C3294">
            <w:pPr>
              <w:pStyle w:val="NormalWeb"/>
              <w:spacing w:before="0" w:beforeAutospacing="0" w:after="0" w:afterAutospacing="0"/>
              <w:ind w:right="144"/>
              <w:outlineLvl w:val="0"/>
              <w:rPr>
                <w:bCs/>
              </w:rPr>
            </w:pPr>
            <w:r w:rsidRPr="002121C4">
              <w:rPr>
                <w:bCs/>
              </w:rPr>
              <w:t>2011</w:t>
            </w:r>
          </w:p>
        </w:tc>
        <w:tc>
          <w:tcPr>
            <w:tcW w:w="4494" w:type="dxa"/>
          </w:tcPr>
          <w:p w:rsidR="0059776D" w:rsidRPr="002121C4" w:rsidRDefault="0059776D" w:rsidP="001C3294">
            <w:pPr>
              <w:pStyle w:val="NormalWeb"/>
              <w:spacing w:before="0" w:beforeAutospacing="0" w:after="0" w:afterAutospacing="0"/>
              <w:ind w:right="144"/>
              <w:outlineLvl w:val="0"/>
              <w:rPr>
                <w:bCs/>
              </w:rPr>
            </w:pPr>
            <w:r w:rsidRPr="002121C4">
              <w:rPr>
                <w:bCs/>
              </w:rPr>
              <w:t xml:space="preserve">Harvard Catalyst KL2 Admissions Committee </w:t>
            </w:r>
          </w:p>
        </w:tc>
        <w:tc>
          <w:tcPr>
            <w:tcW w:w="4494" w:type="dxa"/>
          </w:tcPr>
          <w:p w:rsidR="0059776D" w:rsidRPr="002121C4" w:rsidRDefault="0059776D" w:rsidP="001C3294">
            <w:pPr>
              <w:pStyle w:val="NormalWeb"/>
              <w:spacing w:before="0" w:beforeAutospacing="0" w:after="0" w:afterAutospacing="0"/>
              <w:ind w:right="144"/>
              <w:outlineLvl w:val="0"/>
              <w:rPr>
                <w:bCs/>
              </w:rPr>
            </w:pPr>
            <w:r w:rsidRPr="002121C4">
              <w:rPr>
                <w:bCs/>
              </w:rPr>
              <w:t>Harvard Catalyst</w:t>
            </w:r>
          </w:p>
          <w:p w:rsidR="0059776D" w:rsidRPr="002121C4" w:rsidRDefault="0059776D" w:rsidP="001C3294">
            <w:pPr>
              <w:pStyle w:val="NormalWeb"/>
              <w:spacing w:before="0" w:beforeAutospacing="0" w:after="0" w:afterAutospacing="0"/>
              <w:ind w:right="144"/>
              <w:outlineLvl w:val="0"/>
              <w:rPr>
                <w:bCs/>
              </w:rPr>
            </w:pPr>
            <w:r w:rsidRPr="002121C4">
              <w:rPr>
                <w:bCs/>
              </w:rPr>
              <w:t>Member</w:t>
            </w:r>
          </w:p>
        </w:tc>
      </w:tr>
      <w:tr w:rsidR="0059776D" w:rsidRPr="002121C4" w:rsidTr="002121C4">
        <w:tc>
          <w:tcPr>
            <w:tcW w:w="1440" w:type="dxa"/>
          </w:tcPr>
          <w:p w:rsidR="0059776D" w:rsidRPr="002121C4" w:rsidRDefault="0059776D" w:rsidP="001C3294">
            <w:pPr>
              <w:pStyle w:val="NormalWeb"/>
              <w:spacing w:before="0" w:beforeAutospacing="0" w:after="0" w:afterAutospacing="0"/>
              <w:ind w:right="144"/>
              <w:outlineLvl w:val="0"/>
              <w:rPr>
                <w:bCs/>
              </w:rPr>
            </w:pPr>
            <w:r w:rsidRPr="002121C4">
              <w:rPr>
                <w:bCs/>
              </w:rPr>
              <w:t>2011</w:t>
            </w:r>
          </w:p>
        </w:tc>
        <w:tc>
          <w:tcPr>
            <w:tcW w:w="4494" w:type="dxa"/>
          </w:tcPr>
          <w:p w:rsidR="0059776D" w:rsidRPr="002121C4" w:rsidRDefault="0059776D" w:rsidP="001C3294">
            <w:pPr>
              <w:pStyle w:val="NormalWeb"/>
              <w:spacing w:before="0" w:beforeAutospacing="0" w:after="0" w:afterAutospacing="0"/>
              <w:ind w:right="144"/>
              <w:outlineLvl w:val="0"/>
              <w:rPr>
                <w:bCs/>
              </w:rPr>
            </w:pPr>
            <w:r w:rsidRPr="002121C4">
              <w:rPr>
                <w:bCs/>
              </w:rPr>
              <w:t>Committee for appointment of Dr. Christopher P. Cannon as Professor of Medicine</w:t>
            </w:r>
          </w:p>
        </w:tc>
        <w:tc>
          <w:tcPr>
            <w:tcW w:w="4494" w:type="dxa"/>
          </w:tcPr>
          <w:p w:rsidR="0059776D" w:rsidRPr="002121C4" w:rsidRDefault="0059776D" w:rsidP="001C3294">
            <w:pPr>
              <w:pStyle w:val="NormalWeb"/>
              <w:spacing w:before="0" w:beforeAutospacing="0" w:after="0" w:afterAutospacing="0"/>
              <w:ind w:right="144"/>
              <w:outlineLvl w:val="0"/>
              <w:rPr>
                <w:bCs/>
              </w:rPr>
            </w:pPr>
            <w:smartTag w:uri="urn:schemas-microsoft-com:office:smarttags" w:element="place">
              <w:smartTag w:uri="urn:schemas-microsoft-com:office:smarttags" w:element="PlaceName">
                <w:r w:rsidRPr="002121C4">
                  <w:rPr>
                    <w:bCs/>
                  </w:rPr>
                  <w:t>Harvard</w:t>
                </w:r>
              </w:smartTag>
              <w:r w:rsidRPr="002121C4">
                <w:rPr>
                  <w:bCs/>
                </w:rPr>
                <w:t xml:space="preserve"> </w:t>
              </w:r>
              <w:smartTag w:uri="urn:schemas-microsoft-com:office:smarttags" w:element="PlaceName">
                <w:r w:rsidRPr="002121C4">
                  <w:rPr>
                    <w:bCs/>
                  </w:rPr>
                  <w:t>Medical</w:t>
                </w:r>
              </w:smartTag>
              <w:r w:rsidRPr="002121C4">
                <w:rPr>
                  <w:bCs/>
                </w:rPr>
                <w:t xml:space="preserve"> </w:t>
              </w:r>
              <w:smartTag w:uri="urn:schemas-microsoft-com:office:smarttags" w:element="PlaceType">
                <w:r w:rsidRPr="002121C4">
                  <w:rPr>
                    <w:bCs/>
                  </w:rPr>
                  <w:t>School</w:t>
                </w:r>
              </w:smartTag>
            </w:smartTag>
          </w:p>
          <w:p w:rsidR="0059776D" w:rsidRPr="002121C4" w:rsidRDefault="0059776D" w:rsidP="001C3294">
            <w:pPr>
              <w:pStyle w:val="NormalWeb"/>
              <w:spacing w:before="0" w:beforeAutospacing="0" w:after="0" w:afterAutospacing="0"/>
              <w:ind w:right="144"/>
              <w:outlineLvl w:val="0"/>
              <w:rPr>
                <w:bCs/>
              </w:rPr>
            </w:pPr>
            <w:r w:rsidRPr="002121C4">
              <w:rPr>
                <w:bCs/>
              </w:rPr>
              <w:t>Member, Brigham and Women’s Hospital</w:t>
            </w:r>
          </w:p>
        </w:tc>
      </w:tr>
      <w:tr w:rsidR="00FC5586" w:rsidRPr="002121C4" w:rsidTr="002121C4">
        <w:tc>
          <w:tcPr>
            <w:tcW w:w="1440" w:type="dxa"/>
          </w:tcPr>
          <w:p w:rsidR="00FC5586" w:rsidRPr="002121C4" w:rsidRDefault="00FC5586" w:rsidP="001C3294">
            <w:pPr>
              <w:pStyle w:val="NormalWeb"/>
              <w:spacing w:before="0" w:beforeAutospacing="0" w:after="0" w:afterAutospacing="0"/>
              <w:ind w:right="144"/>
              <w:outlineLvl w:val="0"/>
              <w:rPr>
                <w:bCs/>
              </w:rPr>
            </w:pPr>
            <w:r w:rsidRPr="002121C4">
              <w:rPr>
                <w:bCs/>
              </w:rPr>
              <w:t>2012-</w:t>
            </w:r>
          </w:p>
        </w:tc>
        <w:tc>
          <w:tcPr>
            <w:tcW w:w="4494" w:type="dxa"/>
          </w:tcPr>
          <w:p w:rsidR="00FC5586" w:rsidRPr="002121C4" w:rsidRDefault="00FC5586" w:rsidP="001C3294">
            <w:pPr>
              <w:pStyle w:val="NormalWeb"/>
              <w:spacing w:before="0" w:beforeAutospacing="0" w:after="0" w:afterAutospacing="0"/>
              <w:ind w:right="144"/>
              <w:outlineLvl w:val="0"/>
              <w:rPr>
                <w:bCs/>
              </w:rPr>
            </w:pPr>
            <w:r w:rsidRPr="002121C4">
              <w:rPr>
                <w:bCs/>
              </w:rPr>
              <w:t>Massachusetts General Physicians Organization Executive Committee</w:t>
            </w:r>
          </w:p>
        </w:tc>
        <w:tc>
          <w:tcPr>
            <w:tcW w:w="4494" w:type="dxa"/>
          </w:tcPr>
          <w:p w:rsidR="00FC5586" w:rsidRPr="002121C4" w:rsidRDefault="00FC5586" w:rsidP="001C3294">
            <w:pPr>
              <w:pStyle w:val="NormalWeb"/>
              <w:spacing w:before="0" w:beforeAutospacing="0" w:after="0" w:afterAutospacing="0"/>
              <w:ind w:right="144"/>
              <w:outlineLvl w:val="0"/>
              <w:rPr>
                <w:bCs/>
              </w:rPr>
            </w:pPr>
            <w:smartTag w:uri="urn:schemas-microsoft-com:office:smarttags" w:element="place">
              <w:smartTag w:uri="urn:schemas-microsoft-com:office:smarttags" w:element="PlaceName">
                <w:r w:rsidRPr="002121C4">
                  <w:rPr>
                    <w:bCs/>
                  </w:rPr>
                  <w:t>Massachusetts General</w:t>
                </w:r>
              </w:smartTag>
              <w:r w:rsidRPr="002121C4">
                <w:rPr>
                  <w:bCs/>
                </w:rPr>
                <w:t xml:space="preserve"> </w:t>
              </w:r>
              <w:smartTag w:uri="urn:schemas-microsoft-com:office:smarttags" w:element="PlaceType">
                <w:r w:rsidRPr="002121C4">
                  <w:rPr>
                    <w:bCs/>
                  </w:rPr>
                  <w:t>Hospital</w:t>
                </w:r>
              </w:smartTag>
            </w:smartTag>
          </w:p>
          <w:p w:rsidR="00FC5586" w:rsidRPr="002121C4" w:rsidRDefault="00FC5586" w:rsidP="001C3294">
            <w:pPr>
              <w:pStyle w:val="NormalWeb"/>
              <w:spacing w:before="0" w:beforeAutospacing="0" w:after="0" w:afterAutospacing="0"/>
              <w:ind w:right="144"/>
              <w:outlineLvl w:val="0"/>
              <w:rPr>
                <w:bCs/>
              </w:rPr>
            </w:pPr>
            <w:r w:rsidRPr="002121C4">
              <w:rPr>
                <w:bCs/>
              </w:rPr>
              <w:t>Member</w:t>
            </w:r>
          </w:p>
        </w:tc>
      </w:tr>
      <w:tr w:rsidR="00FC5586" w:rsidRPr="002121C4" w:rsidTr="002121C4">
        <w:tc>
          <w:tcPr>
            <w:tcW w:w="1440" w:type="dxa"/>
          </w:tcPr>
          <w:p w:rsidR="00FC5586" w:rsidRPr="002121C4" w:rsidRDefault="00FC5586" w:rsidP="001C3294">
            <w:pPr>
              <w:pStyle w:val="NormalWeb"/>
              <w:spacing w:before="0" w:beforeAutospacing="0" w:after="0" w:afterAutospacing="0"/>
              <w:ind w:right="144"/>
              <w:outlineLvl w:val="0"/>
              <w:rPr>
                <w:bCs/>
              </w:rPr>
            </w:pPr>
            <w:r w:rsidRPr="002121C4">
              <w:rPr>
                <w:bCs/>
              </w:rPr>
              <w:t>2012</w:t>
            </w:r>
          </w:p>
        </w:tc>
        <w:tc>
          <w:tcPr>
            <w:tcW w:w="4494" w:type="dxa"/>
          </w:tcPr>
          <w:p w:rsidR="00FC5586" w:rsidRPr="002121C4" w:rsidRDefault="00FC5586" w:rsidP="001C3294">
            <w:pPr>
              <w:pStyle w:val="NormalWeb"/>
              <w:spacing w:before="0" w:beforeAutospacing="0" w:after="0" w:afterAutospacing="0"/>
              <w:ind w:right="144"/>
              <w:outlineLvl w:val="0"/>
              <w:rPr>
                <w:bCs/>
              </w:rPr>
            </w:pPr>
            <w:r w:rsidRPr="002121C4">
              <w:rPr>
                <w:bCs/>
              </w:rPr>
              <w:t>Committee for Professor appointment of Dr. Ronald J. Anderson as Professor of Medicine</w:t>
            </w:r>
          </w:p>
        </w:tc>
        <w:tc>
          <w:tcPr>
            <w:tcW w:w="4494" w:type="dxa"/>
          </w:tcPr>
          <w:p w:rsidR="00FC5586" w:rsidRPr="002121C4" w:rsidRDefault="00FC5586" w:rsidP="001C3294">
            <w:pPr>
              <w:pStyle w:val="NormalWeb"/>
              <w:spacing w:before="0" w:beforeAutospacing="0" w:after="0" w:afterAutospacing="0"/>
              <w:ind w:right="144"/>
              <w:outlineLvl w:val="0"/>
              <w:rPr>
                <w:bCs/>
              </w:rPr>
            </w:pPr>
            <w:smartTag w:uri="urn:schemas-microsoft-com:office:smarttags" w:element="place">
              <w:smartTag w:uri="urn:schemas-microsoft-com:office:smarttags" w:element="PlaceName">
                <w:r w:rsidRPr="002121C4">
                  <w:rPr>
                    <w:bCs/>
                  </w:rPr>
                  <w:t>Harvard</w:t>
                </w:r>
              </w:smartTag>
              <w:r w:rsidRPr="002121C4">
                <w:rPr>
                  <w:bCs/>
                </w:rPr>
                <w:t xml:space="preserve"> </w:t>
              </w:r>
              <w:smartTag w:uri="urn:schemas-microsoft-com:office:smarttags" w:element="PlaceName">
                <w:r w:rsidRPr="002121C4">
                  <w:rPr>
                    <w:bCs/>
                  </w:rPr>
                  <w:t>Medical</w:t>
                </w:r>
              </w:smartTag>
              <w:r w:rsidRPr="002121C4">
                <w:rPr>
                  <w:bCs/>
                </w:rPr>
                <w:t xml:space="preserve"> </w:t>
              </w:r>
              <w:smartTag w:uri="urn:schemas-microsoft-com:office:smarttags" w:element="PlaceType">
                <w:r w:rsidRPr="002121C4">
                  <w:rPr>
                    <w:bCs/>
                  </w:rPr>
                  <w:t>School</w:t>
                </w:r>
              </w:smartTag>
            </w:smartTag>
          </w:p>
          <w:p w:rsidR="00FC5586" w:rsidRPr="002121C4" w:rsidRDefault="00FC5586" w:rsidP="001C3294">
            <w:pPr>
              <w:pStyle w:val="NormalWeb"/>
              <w:spacing w:before="0" w:beforeAutospacing="0" w:after="0" w:afterAutospacing="0"/>
              <w:ind w:right="144"/>
              <w:outlineLvl w:val="0"/>
              <w:rPr>
                <w:bCs/>
              </w:rPr>
            </w:pPr>
            <w:r w:rsidRPr="002121C4">
              <w:rPr>
                <w:bCs/>
              </w:rPr>
              <w:t>Member</w:t>
            </w:r>
          </w:p>
        </w:tc>
      </w:tr>
      <w:tr w:rsidR="00FC5586" w:rsidRPr="002121C4" w:rsidTr="002121C4">
        <w:tc>
          <w:tcPr>
            <w:tcW w:w="1440" w:type="dxa"/>
          </w:tcPr>
          <w:p w:rsidR="00FC5586" w:rsidRPr="002121C4" w:rsidRDefault="00FC5586" w:rsidP="001C3294">
            <w:pPr>
              <w:pStyle w:val="NormalWeb"/>
              <w:spacing w:before="0" w:beforeAutospacing="0" w:after="0" w:afterAutospacing="0"/>
              <w:ind w:right="144"/>
              <w:outlineLvl w:val="0"/>
              <w:rPr>
                <w:bCs/>
              </w:rPr>
            </w:pPr>
            <w:r w:rsidRPr="002121C4">
              <w:rPr>
                <w:bCs/>
              </w:rPr>
              <w:t>2012-2013</w:t>
            </w:r>
          </w:p>
        </w:tc>
        <w:tc>
          <w:tcPr>
            <w:tcW w:w="4494" w:type="dxa"/>
          </w:tcPr>
          <w:p w:rsidR="00FC5586" w:rsidRPr="002121C4" w:rsidRDefault="00FC5586" w:rsidP="001C3294">
            <w:pPr>
              <w:pStyle w:val="NormalWeb"/>
              <w:spacing w:before="0" w:beforeAutospacing="0" w:after="0" w:afterAutospacing="0"/>
              <w:ind w:right="144"/>
              <w:outlineLvl w:val="0"/>
              <w:rPr>
                <w:bCs/>
              </w:rPr>
            </w:pPr>
            <w:r w:rsidRPr="002121C4">
              <w:rPr>
                <w:bCs/>
              </w:rPr>
              <w:t xml:space="preserve">Ad hoc committee search for Chief of the Department of Otolaryngology </w:t>
            </w:r>
          </w:p>
        </w:tc>
        <w:tc>
          <w:tcPr>
            <w:tcW w:w="4494" w:type="dxa"/>
          </w:tcPr>
          <w:p w:rsidR="00FC5586" w:rsidRPr="002121C4" w:rsidRDefault="00FC5586" w:rsidP="001C3294">
            <w:pPr>
              <w:pStyle w:val="NormalWeb"/>
              <w:spacing w:before="0" w:beforeAutospacing="0" w:after="0" w:afterAutospacing="0"/>
              <w:ind w:right="144"/>
              <w:outlineLvl w:val="0"/>
              <w:rPr>
                <w:bCs/>
              </w:rPr>
            </w:pPr>
            <w:smartTag w:uri="urn:schemas-microsoft-com:office:smarttags" w:element="place">
              <w:smartTag w:uri="urn:schemas-microsoft-com:office:smarttags" w:element="PlaceName">
                <w:r w:rsidRPr="002121C4">
                  <w:rPr>
                    <w:bCs/>
                  </w:rPr>
                  <w:t>Harvard</w:t>
                </w:r>
              </w:smartTag>
              <w:r w:rsidRPr="002121C4">
                <w:rPr>
                  <w:bCs/>
                </w:rPr>
                <w:t xml:space="preserve"> </w:t>
              </w:r>
              <w:smartTag w:uri="urn:schemas-microsoft-com:office:smarttags" w:element="PlaceName">
                <w:r w:rsidRPr="002121C4">
                  <w:rPr>
                    <w:bCs/>
                  </w:rPr>
                  <w:t>Medical</w:t>
                </w:r>
              </w:smartTag>
              <w:r w:rsidRPr="002121C4">
                <w:rPr>
                  <w:bCs/>
                </w:rPr>
                <w:t xml:space="preserve"> </w:t>
              </w:r>
              <w:smartTag w:uri="urn:schemas-microsoft-com:office:smarttags" w:element="PlaceType">
                <w:r w:rsidRPr="002121C4">
                  <w:rPr>
                    <w:bCs/>
                  </w:rPr>
                  <w:t>School</w:t>
                </w:r>
              </w:smartTag>
            </w:smartTag>
          </w:p>
          <w:p w:rsidR="00FC5586" w:rsidRPr="002121C4" w:rsidRDefault="00FC5586" w:rsidP="001C3294">
            <w:pPr>
              <w:pStyle w:val="NormalWeb"/>
              <w:spacing w:before="0" w:beforeAutospacing="0" w:after="0" w:afterAutospacing="0"/>
              <w:ind w:right="144"/>
              <w:outlineLvl w:val="0"/>
              <w:rPr>
                <w:bCs/>
              </w:rPr>
            </w:pPr>
            <w:smartTag w:uri="urn:schemas-microsoft-com:office:smarttags" w:element="place">
              <w:smartTag w:uri="urn:schemas-microsoft-com:office:smarttags" w:element="PlaceName">
                <w:r w:rsidRPr="002121C4">
                  <w:rPr>
                    <w:bCs/>
                  </w:rPr>
                  <w:t>Massachusetts General</w:t>
                </w:r>
              </w:smartTag>
              <w:r w:rsidRPr="002121C4">
                <w:rPr>
                  <w:bCs/>
                </w:rPr>
                <w:t xml:space="preserve"> </w:t>
              </w:r>
              <w:smartTag w:uri="urn:schemas-microsoft-com:office:smarttags" w:element="PlaceType">
                <w:r w:rsidRPr="002121C4">
                  <w:rPr>
                    <w:bCs/>
                  </w:rPr>
                  <w:t>Hospital</w:t>
                </w:r>
              </w:smartTag>
            </w:smartTag>
          </w:p>
        </w:tc>
      </w:tr>
      <w:tr w:rsidR="00FC5586" w:rsidRPr="002121C4" w:rsidTr="002121C4">
        <w:tc>
          <w:tcPr>
            <w:tcW w:w="1440" w:type="dxa"/>
          </w:tcPr>
          <w:p w:rsidR="00FC5586" w:rsidRPr="002121C4" w:rsidRDefault="00FC5586" w:rsidP="001C3294">
            <w:pPr>
              <w:pStyle w:val="NormalWeb"/>
              <w:spacing w:before="0" w:beforeAutospacing="0" w:after="0" w:afterAutospacing="0"/>
              <w:ind w:right="144"/>
              <w:outlineLvl w:val="0"/>
              <w:rPr>
                <w:bCs/>
              </w:rPr>
            </w:pPr>
            <w:r w:rsidRPr="002121C4">
              <w:rPr>
                <w:bCs/>
              </w:rPr>
              <w:t>2012-</w:t>
            </w:r>
          </w:p>
        </w:tc>
        <w:tc>
          <w:tcPr>
            <w:tcW w:w="4494" w:type="dxa"/>
          </w:tcPr>
          <w:p w:rsidR="00FC5586" w:rsidRPr="002121C4" w:rsidRDefault="00FC5586" w:rsidP="001C3294">
            <w:pPr>
              <w:pStyle w:val="NormalWeb"/>
              <w:spacing w:before="0" w:beforeAutospacing="0" w:after="0" w:afterAutospacing="0"/>
              <w:ind w:right="144"/>
              <w:outlineLvl w:val="0"/>
              <w:rPr>
                <w:bCs/>
              </w:rPr>
            </w:pPr>
            <w:r w:rsidRPr="002121C4">
              <w:rPr>
                <w:bCs/>
              </w:rPr>
              <w:t>Executive Committee on Research</w:t>
            </w:r>
          </w:p>
        </w:tc>
        <w:tc>
          <w:tcPr>
            <w:tcW w:w="4494" w:type="dxa"/>
          </w:tcPr>
          <w:p w:rsidR="00FC5586" w:rsidRPr="002121C4" w:rsidRDefault="00FC5586" w:rsidP="001C3294">
            <w:pPr>
              <w:pStyle w:val="NormalWeb"/>
              <w:spacing w:before="0" w:beforeAutospacing="0" w:after="0" w:afterAutospacing="0"/>
              <w:ind w:right="144"/>
              <w:outlineLvl w:val="0"/>
              <w:rPr>
                <w:bCs/>
              </w:rPr>
            </w:pPr>
            <w:r w:rsidRPr="002121C4">
              <w:rPr>
                <w:bCs/>
              </w:rPr>
              <w:t xml:space="preserve">Massachusetts </w:t>
            </w:r>
            <w:r w:rsidR="009452FC" w:rsidRPr="002121C4">
              <w:rPr>
                <w:bCs/>
              </w:rPr>
              <w:t>General Hospital</w:t>
            </w:r>
          </w:p>
          <w:p w:rsidR="00FC5586" w:rsidRPr="002121C4" w:rsidRDefault="00FC5586" w:rsidP="001C3294">
            <w:pPr>
              <w:pStyle w:val="NormalWeb"/>
              <w:spacing w:before="0" w:beforeAutospacing="0" w:after="0" w:afterAutospacing="0"/>
              <w:ind w:right="144"/>
              <w:outlineLvl w:val="0"/>
              <w:rPr>
                <w:bCs/>
              </w:rPr>
            </w:pPr>
            <w:r w:rsidRPr="002121C4">
              <w:rPr>
                <w:bCs/>
              </w:rPr>
              <w:t>Member</w:t>
            </w:r>
          </w:p>
        </w:tc>
      </w:tr>
      <w:tr w:rsidR="00FC5586" w:rsidRPr="002121C4" w:rsidTr="002121C4">
        <w:tc>
          <w:tcPr>
            <w:tcW w:w="1440" w:type="dxa"/>
          </w:tcPr>
          <w:p w:rsidR="00FC5586" w:rsidRPr="002121C4" w:rsidRDefault="00FC5586" w:rsidP="001C3294">
            <w:pPr>
              <w:pStyle w:val="NormalWeb"/>
              <w:spacing w:before="0" w:beforeAutospacing="0" w:after="0" w:afterAutospacing="0"/>
              <w:ind w:right="144"/>
              <w:outlineLvl w:val="0"/>
              <w:rPr>
                <w:bCs/>
              </w:rPr>
            </w:pPr>
            <w:r w:rsidRPr="002121C4">
              <w:rPr>
                <w:bCs/>
              </w:rPr>
              <w:t>2013</w:t>
            </w:r>
          </w:p>
        </w:tc>
        <w:tc>
          <w:tcPr>
            <w:tcW w:w="4494" w:type="dxa"/>
          </w:tcPr>
          <w:p w:rsidR="00FC5586" w:rsidRPr="002121C4" w:rsidRDefault="00FC5586" w:rsidP="001C3294">
            <w:pPr>
              <w:pStyle w:val="NormalWeb"/>
              <w:spacing w:before="0" w:beforeAutospacing="0" w:after="0" w:afterAutospacing="0"/>
              <w:ind w:right="144"/>
              <w:outlineLvl w:val="0"/>
              <w:rPr>
                <w:bCs/>
              </w:rPr>
            </w:pPr>
            <w:r w:rsidRPr="002121C4">
              <w:rPr>
                <w:bCs/>
              </w:rPr>
              <w:t>Research and Licensing Commercialization Council</w:t>
            </w:r>
          </w:p>
        </w:tc>
        <w:tc>
          <w:tcPr>
            <w:tcW w:w="4494" w:type="dxa"/>
          </w:tcPr>
          <w:p w:rsidR="00FC5586" w:rsidRPr="002121C4" w:rsidRDefault="00FC5586" w:rsidP="001C3294">
            <w:pPr>
              <w:pStyle w:val="NormalWeb"/>
              <w:spacing w:before="0" w:beforeAutospacing="0" w:after="0" w:afterAutospacing="0"/>
              <w:ind w:right="144"/>
              <w:outlineLvl w:val="0"/>
              <w:rPr>
                <w:bCs/>
              </w:rPr>
            </w:pPr>
            <w:r w:rsidRPr="002121C4">
              <w:rPr>
                <w:bCs/>
              </w:rPr>
              <w:t>Partners Healthcare</w:t>
            </w:r>
          </w:p>
          <w:p w:rsidR="00FC5586" w:rsidRPr="002121C4" w:rsidRDefault="00FC5586" w:rsidP="001C3294">
            <w:pPr>
              <w:pStyle w:val="NormalWeb"/>
              <w:spacing w:before="0" w:beforeAutospacing="0" w:after="0" w:afterAutospacing="0"/>
              <w:ind w:right="144"/>
              <w:outlineLvl w:val="0"/>
              <w:rPr>
                <w:bCs/>
              </w:rPr>
            </w:pPr>
            <w:r w:rsidRPr="002121C4">
              <w:rPr>
                <w:bCs/>
              </w:rPr>
              <w:t>Member</w:t>
            </w:r>
          </w:p>
        </w:tc>
      </w:tr>
    </w:tbl>
    <w:p w:rsidR="00232027" w:rsidRDefault="00232027" w:rsidP="001C3294">
      <w:pPr>
        <w:pStyle w:val="NormalWeb"/>
        <w:spacing w:before="0" w:beforeAutospacing="0" w:after="0" w:afterAutospacing="0"/>
        <w:ind w:right="144"/>
        <w:outlineLvl w:val="0"/>
        <w:rPr>
          <w:b/>
          <w:bCs/>
        </w:rPr>
      </w:pPr>
    </w:p>
    <w:p w:rsidR="00232027" w:rsidRPr="00DA1B68" w:rsidRDefault="00232027" w:rsidP="001C3294">
      <w:pPr>
        <w:pStyle w:val="H2"/>
        <w:ind w:right="144"/>
        <w:rPr>
          <w:bCs/>
          <w:sz w:val="20"/>
        </w:rPr>
      </w:pPr>
      <w:r w:rsidRPr="00DA1B68">
        <w:rPr>
          <w:bCs/>
          <w:sz w:val="20"/>
        </w:rPr>
        <w:t>Regional</w:t>
      </w:r>
    </w:p>
    <w:tbl>
      <w:tblPr>
        <w:tblW w:w="5000" w:type="pct"/>
        <w:tblBorders>
          <w:top w:val="single" w:sz="4" w:space="0" w:color="auto"/>
          <w:left w:val="single" w:sz="4" w:space="0" w:color="auto"/>
          <w:bottom w:val="single" w:sz="4" w:space="0" w:color="auto"/>
          <w:right w:val="single" w:sz="4" w:space="0" w:color="auto"/>
        </w:tblBorders>
        <w:shd w:val="clear" w:color="auto" w:fill="CCCCCC"/>
        <w:tblCellMar>
          <w:left w:w="72" w:type="dxa"/>
          <w:right w:w="72" w:type="dxa"/>
        </w:tblCellMar>
        <w:tblLook w:val="01E0"/>
      </w:tblPr>
      <w:tblGrid>
        <w:gridCol w:w="1430"/>
        <w:gridCol w:w="4469"/>
        <w:gridCol w:w="4469"/>
      </w:tblGrid>
      <w:tr w:rsidR="00232027" w:rsidRPr="002121C4" w:rsidTr="002121C4">
        <w:trPr>
          <w:trHeight w:val="144"/>
          <w:hidden/>
        </w:trPr>
        <w:tc>
          <w:tcPr>
            <w:tcW w:w="1430" w:type="dxa"/>
            <w:tcBorders>
              <w:top w:val="single" w:sz="4" w:space="0" w:color="auto"/>
              <w:bottom w:val="single" w:sz="4" w:space="0" w:color="auto"/>
            </w:tcBorders>
            <w:shd w:val="clear" w:color="auto" w:fill="CCCCCC"/>
          </w:tcPr>
          <w:p w:rsidR="00232027" w:rsidRPr="002121C4" w:rsidRDefault="00232027" w:rsidP="001C3294">
            <w:pPr>
              <w:ind w:right="144"/>
              <w:rPr>
                <w:rFonts w:ascii="Times New Roman Italic" w:hAnsi="Times New Roman Italic"/>
                <w:vanish/>
                <w:color w:val="000080"/>
                <w:sz w:val="18"/>
              </w:rPr>
            </w:pPr>
            <w:r w:rsidRPr="002121C4">
              <w:rPr>
                <w:rFonts w:ascii="Times New Roman Italic" w:hAnsi="Times New Roman Italic"/>
                <w:vanish/>
                <w:color w:val="000080"/>
                <w:sz w:val="18"/>
              </w:rPr>
              <w:t xml:space="preserve">Year(s) of </w:t>
            </w:r>
          </w:p>
          <w:p w:rsidR="00232027" w:rsidRPr="002121C4" w:rsidRDefault="00232027" w:rsidP="001C3294">
            <w:pPr>
              <w:ind w:right="144"/>
              <w:rPr>
                <w:vanish/>
                <w:color w:val="000080"/>
                <w:sz w:val="18"/>
              </w:rPr>
            </w:pPr>
            <w:r w:rsidRPr="002121C4">
              <w:rPr>
                <w:rFonts w:ascii="Times New Roman Italic" w:hAnsi="Times New Roman Italic"/>
                <w:vanish/>
                <w:color w:val="000080"/>
                <w:sz w:val="18"/>
              </w:rPr>
              <w:t>Membership</w:t>
            </w:r>
          </w:p>
        </w:tc>
        <w:tc>
          <w:tcPr>
            <w:tcW w:w="4469" w:type="dxa"/>
            <w:shd w:val="clear" w:color="auto" w:fill="CCCCCC"/>
            <w:tcMar>
              <w:left w:w="576" w:type="dxa"/>
              <w:right w:w="115" w:type="dxa"/>
            </w:tcMar>
          </w:tcPr>
          <w:p w:rsidR="00232027" w:rsidRPr="002121C4" w:rsidRDefault="00232027" w:rsidP="001C3294">
            <w:pPr>
              <w:ind w:left="-397" w:right="144"/>
              <w:rPr>
                <w:vanish/>
                <w:color w:val="000080"/>
                <w:sz w:val="18"/>
              </w:rPr>
            </w:pPr>
            <w:r w:rsidRPr="002121C4">
              <w:rPr>
                <w:rFonts w:ascii="Times New Roman Italic" w:hAnsi="Times New Roman Italic"/>
                <w:vanish/>
                <w:color w:val="000080"/>
                <w:sz w:val="18"/>
              </w:rPr>
              <w:t>Name of Committee</w:t>
            </w:r>
          </w:p>
        </w:tc>
        <w:tc>
          <w:tcPr>
            <w:tcW w:w="4469" w:type="dxa"/>
            <w:shd w:val="clear" w:color="auto" w:fill="CCCCCC"/>
          </w:tcPr>
          <w:p w:rsidR="00232027" w:rsidRPr="002121C4" w:rsidRDefault="00232027" w:rsidP="001C3294">
            <w:pPr>
              <w:ind w:left="64" w:right="144"/>
              <w:rPr>
                <w:vanish/>
                <w:color w:val="000080"/>
                <w:sz w:val="18"/>
              </w:rPr>
            </w:pPr>
            <w:r w:rsidRPr="002121C4">
              <w:rPr>
                <w:rFonts w:ascii="Times New Roman Italic" w:hAnsi="Times New Roman Italic"/>
                <w:vanish/>
                <w:color w:val="000080"/>
                <w:sz w:val="18"/>
              </w:rPr>
              <w:t>Institution/Organization</w:t>
            </w:r>
          </w:p>
        </w:tc>
      </w:tr>
      <w:tr w:rsidR="00232027" w:rsidRPr="002121C4" w:rsidTr="002121C4">
        <w:trPr>
          <w:gridBefore w:val="1"/>
          <w:trHeight w:val="144"/>
          <w:hidden/>
        </w:trPr>
        <w:tc>
          <w:tcPr>
            <w:tcW w:w="4469" w:type="dxa"/>
            <w:shd w:val="clear" w:color="auto" w:fill="CCCCCC"/>
          </w:tcPr>
          <w:p w:rsidR="00232027" w:rsidRPr="002121C4" w:rsidRDefault="00232027" w:rsidP="001C3294">
            <w:pPr>
              <w:ind w:left="130" w:right="144"/>
              <w:rPr>
                <w:rFonts w:ascii="Times New Roman Italic" w:hAnsi="Times New Roman Italic"/>
                <w:vanish/>
                <w:color w:val="000080"/>
                <w:sz w:val="18"/>
              </w:rPr>
            </w:pPr>
            <w:r w:rsidRPr="002121C4">
              <w:rPr>
                <w:rFonts w:ascii="Times New Roman Italic" w:hAnsi="Times New Roman Italic"/>
                <w:vanish/>
                <w:color w:val="000080"/>
                <w:sz w:val="18"/>
              </w:rPr>
              <w:t>Dates of Role(s)</w:t>
            </w:r>
          </w:p>
        </w:tc>
        <w:tc>
          <w:tcPr>
            <w:tcW w:w="4469" w:type="dxa"/>
            <w:shd w:val="clear" w:color="auto" w:fill="CCCCCC"/>
          </w:tcPr>
          <w:p w:rsidR="00232027" w:rsidRPr="002121C4" w:rsidRDefault="00232027" w:rsidP="001C3294">
            <w:pPr>
              <w:ind w:left="64" w:right="144"/>
              <w:rPr>
                <w:rFonts w:ascii="Times New Roman Italic" w:hAnsi="Times New Roman Italic"/>
                <w:vanish/>
                <w:color w:val="000080"/>
                <w:sz w:val="18"/>
              </w:rPr>
            </w:pPr>
            <w:r w:rsidRPr="002121C4">
              <w:rPr>
                <w:rFonts w:ascii="Times New Roman Italic" w:hAnsi="Times New Roman Italic"/>
                <w:vanish/>
                <w:color w:val="000080"/>
                <w:sz w:val="18"/>
              </w:rPr>
              <w:t>Title of Role(s)</w:t>
            </w:r>
          </w:p>
        </w:tc>
      </w:tr>
    </w:tbl>
    <w:p w:rsidR="00232027" w:rsidRPr="004101E6" w:rsidRDefault="00232027" w:rsidP="001C3294">
      <w:pPr>
        <w:ind w:right="144"/>
        <w:rPr>
          <w:b/>
          <w:vanish/>
          <w:color w:val="800000"/>
          <w:sz w:val="12"/>
        </w:rPr>
      </w:pPr>
    </w:p>
    <w:tbl>
      <w:tblPr>
        <w:tblW w:w="10428" w:type="dxa"/>
        <w:tblLayout w:type="fixed"/>
        <w:tblLook w:val="01E0"/>
      </w:tblPr>
      <w:tblGrid>
        <w:gridCol w:w="1440"/>
        <w:gridCol w:w="4494"/>
        <w:gridCol w:w="4494"/>
      </w:tblGrid>
      <w:tr w:rsidR="00232027" w:rsidRPr="002121C4" w:rsidTr="002121C4">
        <w:tc>
          <w:tcPr>
            <w:tcW w:w="1440" w:type="dxa"/>
          </w:tcPr>
          <w:p w:rsidR="00232027" w:rsidRPr="002121C4" w:rsidRDefault="00232027" w:rsidP="001C3294">
            <w:pPr>
              <w:pStyle w:val="NormalWeb"/>
              <w:spacing w:before="0" w:beforeAutospacing="0" w:after="0" w:afterAutospacing="0"/>
              <w:ind w:right="144"/>
              <w:outlineLvl w:val="0"/>
              <w:rPr>
                <w:bCs/>
              </w:rPr>
            </w:pPr>
          </w:p>
        </w:tc>
        <w:tc>
          <w:tcPr>
            <w:tcW w:w="4494" w:type="dxa"/>
          </w:tcPr>
          <w:p w:rsidR="00232027" w:rsidRPr="002121C4" w:rsidRDefault="00232027" w:rsidP="001C3294">
            <w:pPr>
              <w:pStyle w:val="NormalWeb"/>
              <w:spacing w:before="0" w:beforeAutospacing="0" w:after="0" w:afterAutospacing="0"/>
              <w:ind w:right="144"/>
              <w:outlineLvl w:val="0"/>
              <w:rPr>
                <w:bCs/>
              </w:rPr>
            </w:pPr>
          </w:p>
        </w:tc>
        <w:tc>
          <w:tcPr>
            <w:tcW w:w="4494" w:type="dxa"/>
          </w:tcPr>
          <w:p w:rsidR="00232027" w:rsidRPr="002121C4" w:rsidRDefault="00232027" w:rsidP="001C3294">
            <w:pPr>
              <w:pStyle w:val="NormalWeb"/>
              <w:spacing w:before="0" w:beforeAutospacing="0" w:after="0" w:afterAutospacing="0"/>
              <w:ind w:right="144"/>
              <w:outlineLvl w:val="0"/>
              <w:rPr>
                <w:bCs/>
              </w:rPr>
            </w:pPr>
          </w:p>
        </w:tc>
      </w:tr>
    </w:tbl>
    <w:p w:rsidR="00232027" w:rsidRDefault="00232027" w:rsidP="001C3294">
      <w:pPr>
        <w:pStyle w:val="NormalWeb"/>
        <w:spacing w:before="0" w:beforeAutospacing="0" w:after="0" w:afterAutospacing="0"/>
        <w:ind w:right="144"/>
        <w:outlineLvl w:val="0"/>
        <w:rPr>
          <w:b/>
          <w:bCs/>
        </w:rPr>
      </w:pPr>
    </w:p>
    <w:p w:rsidR="00232027" w:rsidRPr="00DA1B68" w:rsidRDefault="00232027" w:rsidP="001C3294">
      <w:pPr>
        <w:pStyle w:val="H2"/>
        <w:ind w:right="144"/>
        <w:rPr>
          <w:i/>
          <w:sz w:val="20"/>
        </w:rPr>
      </w:pPr>
      <w:r w:rsidRPr="00DA1B68">
        <w:rPr>
          <w:bCs/>
          <w:sz w:val="20"/>
        </w:rPr>
        <w:t>National and International</w:t>
      </w:r>
    </w:p>
    <w:tbl>
      <w:tblPr>
        <w:tblW w:w="5000" w:type="pct"/>
        <w:tblBorders>
          <w:top w:val="single" w:sz="4" w:space="0" w:color="auto"/>
          <w:left w:val="single" w:sz="4" w:space="0" w:color="auto"/>
          <w:bottom w:val="single" w:sz="4" w:space="0" w:color="auto"/>
          <w:right w:val="single" w:sz="4" w:space="0" w:color="auto"/>
        </w:tblBorders>
        <w:shd w:val="clear" w:color="auto" w:fill="CCCCCC"/>
        <w:tblCellMar>
          <w:left w:w="72" w:type="dxa"/>
          <w:right w:w="72" w:type="dxa"/>
        </w:tblCellMar>
        <w:tblLook w:val="01E0"/>
      </w:tblPr>
      <w:tblGrid>
        <w:gridCol w:w="1430"/>
        <w:gridCol w:w="4469"/>
        <w:gridCol w:w="4469"/>
      </w:tblGrid>
      <w:tr w:rsidR="00232027" w:rsidRPr="002121C4" w:rsidTr="002121C4">
        <w:trPr>
          <w:trHeight w:val="144"/>
          <w:hidden/>
        </w:trPr>
        <w:tc>
          <w:tcPr>
            <w:tcW w:w="1430" w:type="dxa"/>
            <w:tcBorders>
              <w:top w:val="single" w:sz="4" w:space="0" w:color="auto"/>
              <w:bottom w:val="single" w:sz="4" w:space="0" w:color="auto"/>
            </w:tcBorders>
            <w:shd w:val="clear" w:color="auto" w:fill="CCCCCC"/>
          </w:tcPr>
          <w:p w:rsidR="00232027" w:rsidRPr="002121C4" w:rsidRDefault="00232027" w:rsidP="001C3294">
            <w:pPr>
              <w:ind w:right="144"/>
              <w:rPr>
                <w:rFonts w:ascii="Times New Roman Italic" w:hAnsi="Times New Roman Italic"/>
                <w:vanish/>
                <w:color w:val="000080"/>
                <w:sz w:val="18"/>
              </w:rPr>
            </w:pPr>
            <w:r w:rsidRPr="002121C4">
              <w:rPr>
                <w:rFonts w:ascii="Times New Roman Italic" w:hAnsi="Times New Roman Italic"/>
                <w:vanish/>
                <w:color w:val="000080"/>
                <w:sz w:val="18"/>
              </w:rPr>
              <w:t xml:space="preserve">Year(s) of </w:t>
            </w:r>
          </w:p>
          <w:p w:rsidR="00232027" w:rsidRPr="002121C4" w:rsidRDefault="00232027" w:rsidP="001C3294">
            <w:pPr>
              <w:ind w:right="144"/>
              <w:rPr>
                <w:vanish/>
                <w:color w:val="000080"/>
                <w:sz w:val="18"/>
              </w:rPr>
            </w:pPr>
            <w:r w:rsidRPr="002121C4">
              <w:rPr>
                <w:rFonts w:ascii="Times New Roman Italic" w:hAnsi="Times New Roman Italic"/>
                <w:vanish/>
                <w:color w:val="000080"/>
                <w:sz w:val="18"/>
              </w:rPr>
              <w:t>Membership</w:t>
            </w:r>
          </w:p>
        </w:tc>
        <w:tc>
          <w:tcPr>
            <w:tcW w:w="4469" w:type="dxa"/>
            <w:shd w:val="clear" w:color="auto" w:fill="CCCCCC"/>
            <w:tcMar>
              <w:left w:w="576" w:type="dxa"/>
              <w:right w:w="115" w:type="dxa"/>
            </w:tcMar>
          </w:tcPr>
          <w:p w:rsidR="00232027" w:rsidRPr="002121C4" w:rsidRDefault="00232027" w:rsidP="001C3294">
            <w:pPr>
              <w:ind w:left="-397" w:right="144"/>
              <w:rPr>
                <w:vanish/>
                <w:color w:val="000080"/>
                <w:sz w:val="18"/>
              </w:rPr>
            </w:pPr>
            <w:r w:rsidRPr="002121C4">
              <w:rPr>
                <w:rFonts w:ascii="Times New Roman Italic" w:hAnsi="Times New Roman Italic"/>
                <w:vanish/>
                <w:color w:val="000080"/>
                <w:sz w:val="18"/>
              </w:rPr>
              <w:t>Name of Committee</w:t>
            </w:r>
          </w:p>
        </w:tc>
        <w:tc>
          <w:tcPr>
            <w:tcW w:w="4469" w:type="dxa"/>
            <w:shd w:val="clear" w:color="auto" w:fill="CCCCCC"/>
          </w:tcPr>
          <w:p w:rsidR="00232027" w:rsidRPr="002121C4" w:rsidRDefault="00232027" w:rsidP="001C3294">
            <w:pPr>
              <w:ind w:left="64" w:right="144"/>
              <w:rPr>
                <w:vanish/>
                <w:color w:val="000080"/>
                <w:sz w:val="18"/>
              </w:rPr>
            </w:pPr>
            <w:r w:rsidRPr="002121C4">
              <w:rPr>
                <w:rFonts w:ascii="Times New Roman Italic" w:hAnsi="Times New Roman Italic"/>
                <w:vanish/>
                <w:color w:val="000080"/>
                <w:sz w:val="18"/>
              </w:rPr>
              <w:t>Institution/Organization</w:t>
            </w:r>
          </w:p>
        </w:tc>
      </w:tr>
      <w:tr w:rsidR="00232027" w:rsidRPr="002121C4" w:rsidTr="002121C4">
        <w:trPr>
          <w:gridBefore w:val="1"/>
          <w:trHeight w:val="144"/>
          <w:hidden/>
        </w:trPr>
        <w:tc>
          <w:tcPr>
            <w:tcW w:w="4469" w:type="dxa"/>
            <w:shd w:val="clear" w:color="auto" w:fill="CCCCCC"/>
          </w:tcPr>
          <w:p w:rsidR="00232027" w:rsidRPr="002121C4" w:rsidRDefault="00232027" w:rsidP="001C3294">
            <w:pPr>
              <w:ind w:left="130" w:right="144"/>
              <w:rPr>
                <w:rFonts w:ascii="Times New Roman Italic" w:hAnsi="Times New Roman Italic"/>
                <w:vanish/>
                <w:color w:val="000080"/>
                <w:sz w:val="18"/>
              </w:rPr>
            </w:pPr>
            <w:r w:rsidRPr="002121C4">
              <w:rPr>
                <w:rFonts w:ascii="Times New Roman Italic" w:hAnsi="Times New Roman Italic"/>
                <w:vanish/>
                <w:color w:val="000080"/>
                <w:sz w:val="18"/>
              </w:rPr>
              <w:t>Dates of Role(s)</w:t>
            </w:r>
          </w:p>
        </w:tc>
        <w:tc>
          <w:tcPr>
            <w:tcW w:w="4469" w:type="dxa"/>
            <w:shd w:val="clear" w:color="auto" w:fill="CCCCCC"/>
          </w:tcPr>
          <w:p w:rsidR="00232027" w:rsidRPr="002121C4" w:rsidRDefault="00232027" w:rsidP="001C3294">
            <w:pPr>
              <w:ind w:left="64" w:right="144"/>
              <w:rPr>
                <w:rFonts w:ascii="Times New Roman Italic" w:hAnsi="Times New Roman Italic"/>
                <w:vanish/>
                <w:color w:val="000080"/>
                <w:sz w:val="18"/>
              </w:rPr>
            </w:pPr>
            <w:r w:rsidRPr="002121C4">
              <w:rPr>
                <w:rFonts w:ascii="Times New Roman Italic" w:hAnsi="Times New Roman Italic"/>
                <w:vanish/>
                <w:color w:val="000080"/>
                <w:sz w:val="18"/>
              </w:rPr>
              <w:t>Title of Role(s)</w:t>
            </w:r>
          </w:p>
        </w:tc>
      </w:tr>
    </w:tbl>
    <w:p w:rsidR="00232027" w:rsidRPr="004101E6" w:rsidRDefault="00232027" w:rsidP="001C3294">
      <w:pPr>
        <w:ind w:right="144"/>
        <w:rPr>
          <w:b/>
          <w:vanish/>
          <w:color w:val="800000"/>
          <w:sz w:val="12"/>
        </w:rPr>
      </w:pPr>
    </w:p>
    <w:tbl>
      <w:tblPr>
        <w:tblW w:w="10428" w:type="dxa"/>
        <w:tblLayout w:type="fixed"/>
        <w:tblLook w:val="01E0"/>
      </w:tblPr>
      <w:tblGrid>
        <w:gridCol w:w="1440"/>
        <w:gridCol w:w="4494"/>
        <w:gridCol w:w="4494"/>
      </w:tblGrid>
      <w:tr w:rsidR="000D1B06" w:rsidRPr="002121C4" w:rsidTr="002121C4">
        <w:tc>
          <w:tcPr>
            <w:tcW w:w="1440" w:type="dxa"/>
          </w:tcPr>
          <w:p w:rsidR="000D1B06" w:rsidRPr="002121C4" w:rsidRDefault="000D1B06" w:rsidP="001C3294">
            <w:pPr>
              <w:pStyle w:val="NormalWeb"/>
              <w:spacing w:before="0" w:beforeAutospacing="0" w:after="0" w:afterAutospacing="0"/>
              <w:ind w:right="144"/>
              <w:outlineLvl w:val="0"/>
              <w:rPr>
                <w:bCs/>
              </w:rPr>
            </w:pPr>
            <w:r w:rsidRPr="002121C4">
              <w:rPr>
                <w:bCs/>
              </w:rPr>
              <w:t>1996-</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Executive Committee</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Northeast ALS Consortium</w:t>
            </w:r>
          </w:p>
          <w:p w:rsidR="000D1B06" w:rsidRPr="002121C4" w:rsidRDefault="000D1B06" w:rsidP="001C3294">
            <w:pPr>
              <w:pStyle w:val="NormalWeb"/>
              <w:spacing w:before="0" w:beforeAutospacing="0" w:after="0" w:afterAutospacing="0"/>
              <w:ind w:right="144"/>
              <w:outlineLvl w:val="0"/>
              <w:rPr>
                <w:bCs/>
              </w:rPr>
            </w:pPr>
            <w:r w:rsidRPr="002121C4">
              <w:rPr>
                <w:bCs/>
              </w:rPr>
              <w:t>Co-Chair and Founder</w:t>
            </w:r>
          </w:p>
        </w:tc>
      </w:tr>
      <w:tr w:rsidR="000D1B06" w:rsidRPr="002121C4" w:rsidTr="002121C4">
        <w:tc>
          <w:tcPr>
            <w:tcW w:w="1440" w:type="dxa"/>
          </w:tcPr>
          <w:p w:rsidR="000D1B06" w:rsidRPr="002121C4" w:rsidRDefault="000D1B06" w:rsidP="001C3294">
            <w:pPr>
              <w:pStyle w:val="NormalWeb"/>
              <w:spacing w:before="0" w:beforeAutospacing="0" w:after="0" w:afterAutospacing="0"/>
              <w:ind w:right="144"/>
              <w:outlineLvl w:val="0"/>
              <w:rPr>
                <w:bCs/>
              </w:rPr>
            </w:pPr>
            <w:r w:rsidRPr="002121C4">
              <w:rPr>
                <w:bCs/>
              </w:rPr>
              <w:t>1997-04</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Executive Board</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ALS Care</w:t>
            </w:r>
          </w:p>
          <w:p w:rsidR="000D1B06" w:rsidRPr="002121C4" w:rsidRDefault="000D1B06" w:rsidP="001C3294">
            <w:pPr>
              <w:pStyle w:val="NormalWeb"/>
              <w:spacing w:before="0" w:beforeAutospacing="0" w:after="0" w:afterAutospacing="0"/>
              <w:ind w:right="144"/>
              <w:outlineLvl w:val="0"/>
              <w:rPr>
                <w:bCs/>
              </w:rPr>
            </w:pPr>
            <w:r w:rsidRPr="002121C4">
              <w:rPr>
                <w:bCs/>
              </w:rPr>
              <w:t>Member</w:t>
            </w:r>
          </w:p>
        </w:tc>
      </w:tr>
      <w:tr w:rsidR="000D1B06" w:rsidRPr="002121C4" w:rsidTr="002121C4">
        <w:tc>
          <w:tcPr>
            <w:tcW w:w="1440" w:type="dxa"/>
          </w:tcPr>
          <w:p w:rsidR="000D1B06" w:rsidRPr="002121C4" w:rsidRDefault="000D1B06" w:rsidP="001C3294">
            <w:pPr>
              <w:pStyle w:val="NormalWeb"/>
              <w:spacing w:before="0" w:beforeAutospacing="0" w:after="0" w:afterAutospacing="0"/>
              <w:ind w:right="144"/>
              <w:outlineLvl w:val="0"/>
              <w:rPr>
                <w:bCs/>
              </w:rPr>
            </w:pPr>
            <w:r w:rsidRPr="002121C4">
              <w:rPr>
                <w:bCs/>
              </w:rPr>
              <w:t>1999-01</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 xml:space="preserve">Steering Committee </w:t>
            </w:r>
          </w:p>
          <w:p w:rsidR="000D1B06" w:rsidRPr="002121C4" w:rsidRDefault="000D1B06" w:rsidP="001C3294">
            <w:pPr>
              <w:pStyle w:val="NormalWeb"/>
              <w:spacing w:before="0" w:beforeAutospacing="0" w:after="0" w:afterAutospacing="0"/>
              <w:ind w:right="144"/>
              <w:outlineLvl w:val="0"/>
              <w:rPr>
                <w:bCs/>
              </w:rPr>
            </w:pPr>
            <w:r w:rsidRPr="002121C4">
              <w:rPr>
                <w:bCs/>
              </w:rPr>
              <w:t>Riluzole in Huntington’s Disease</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Huntington Study Group</w:t>
            </w:r>
          </w:p>
          <w:p w:rsidR="000D1B06" w:rsidRPr="002121C4" w:rsidRDefault="000D1B06" w:rsidP="001C3294">
            <w:pPr>
              <w:pStyle w:val="NormalWeb"/>
              <w:spacing w:before="0" w:beforeAutospacing="0" w:after="0" w:afterAutospacing="0"/>
              <w:ind w:right="144"/>
              <w:outlineLvl w:val="0"/>
              <w:rPr>
                <w:bCs/>
              </w:rPr>
            </w:pPr>
            <w:r w:rsidRPr="002121C4">
              <w:rPr>
                <w:bCs/>
              </w:rPr>
              <w:t>Co-Chair</w:t>
            </w:r>
          </w:p>
        </w:tc>
      </w:tr>
      <w:tr w:rsidR="000D1B06" w:rsidRPr="002121C4" w:rsidTr="002121C4">
        <w:tc>
          <w:tcPr>
            <w:tcW w:w="1440" w:type="dxa"/>
          </w:tcPr>
          <w:p w:rsidR="000D1B06" w:rsidRPr="002121C4" w:rsidRDefault="000D1B06" w:rsidP="001C3294">
            <w:pPr>
              <w:pStyle w:val="NormalWeb"/>
              <w:spacing w:before="0" w:beforeAutospacing="0" w:after="0" w:afterAutospacing="0"/>
              <w:ind w:right="144"/>
              <w:outlineLvl w:val="0"/>
              <w:rPr>
                <w:bCs/>
              </w:rPr>
            </w:pPr>
            <w:r w:rsidRPr="002121C4">
              <w:rPr>
                <w:bCs/>
              </w:rPr>
              <w:t>2000-03</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Steering Committee</w:t>
            </w:r>
          </w:p>
          <w:p w:rsidR="000D1B06" w:rsidRPr="002121C4" w:rsidRDefault="000D1B06" w:rsidP="001C3294">
            <w:pPr>
              <w:pStyle w:val="NormalWeb"/>
              <w:spacing w:before="0" w:beforeAutospacing="0" w:after="0" w:afterAutospacing="0"/>
              <w:ind w:right="144"/>
              <w:outlineLvl w:val="0"/>
              <w:rPr>
                <w:bCs/>
              </w:rPr>
            </w:pPr>
            <w:r w:rsidRPr="002121C4">
              <w:rPr>
                <w:bCs/>
              </w:rPr>
              <w:t>Minocycline in Huntington’s Disease</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Huntington Study Group</w:t>
            </w:r>
          </w:p>
          <w:p w:rsidR="000D1B06" w:rsidRPr="002121C4" w:rsidRDefault="000D1B06" w:rsidP="001C3294">
            <w:pPr>
              <w:pStyle w:val="NormalWeb"/>
              <w:spacing w:before="0" w:beforeAutospacing="0" w:after="0" w:afterAutospacing="0"/>
              <w:ind w:right="144"/>
              <w:outlineLvl w:val="0"/>
              <w:rPr>
                <w:bCs/>
              </w:rPr>
            </w:pPr>
            <w:r w:rsidRPr="002121C4">
              <w:rPr>
                <w:bCs/>
              </w:rPr>
              <w:t>Chair</w:t>
            </w:r>
          </w:p>
        </w:tc>
      </w:tr>
      <w:tr w:rsidR="000D1B06" w:rsidRPr="002121C4" w:rsidTr="002121C4">
        <w:tc>
          <w:tcPr>
            <w:tcW w:w="1440" w:type="dxa"/>
          </w:tcPr>
          <w:p w:rsidR="000D1B06" w:rsidRPr="002121C4" w:rsidRDefault="000D1B06" w:rsidP="001C3294">
            <w:pPr>
              <w:pStyle w:val="NormalWeb"/>
              <w:spacing w:before="0" w:beforeAutospacing="0" w:after="0" w:afterAutospacing="0"/>
              <w:ind w:right="144"/>
              <w:outlineLvl w:val="0"/>
              <w:rPr>
                <w:bCs/>
              </w:rPr>
            </w:pPr>
            <w:r w:rsidRPr="002121C4">
              <w:rPr>
                <w:bCs/>
              </w:rPr>
              <w:t>2001-03</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Safety Monitoring Committee</w:t>
            </w:r>
          </w:p>
          <w:p w:rsidR="000D1B06" w:rsidRPr="002121C4" w:rsidRDefault="000D1B06" w:rsidP="001C3294">
            <w:pPr>
              <w:pStyle w:val="NormalWeb"/>
              <w:spacing w:before="0" w:beforeAutospacing="0" w:after="0" w:afterAutospacing="0"/>
              <w:ind w:right="144"/>
              <w:outlineLvl w:val="0"/>
              <w:rPr>
                <w:bCs/>
              </w:rPr>
            </w:pPr>
            <w:r w:rsidRPr="002121C4">
              <w:rPr>
                <w:bCs/>
              </w:rPr>
              <w:t>Creatine in Huntington’s Disease</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Huntington Study Group</w:t>
            </w:r>
          </w:p>
          <w:p w:rsidR="000D1B06" w:rsidRPr="002121C4" w:rsidRDefault="000D1B06" w:rsidP="001C3294">
            <w:pPr>
              <w:pStyle w:val="NormalWeb"/>
              <w:spacing w:before="0" w:beforeAutospacing="0" w:after="0" w:afterAutospacing="0"/>
              <w:ind w:right="144"/>
              <w:outlineLvl w:val="0"/>
              <w:rPr>
                <w:bCs/>
              </w:rPr>
            </w:pPr>
            <w:r w:rsidRPr="002121C4">
              <w:rPr>
                <w:bCs/>
              </w:rPr>
              <w:t>Chair</w:t>
            </w:r>
          </w:p>
        </w:tc>
      </w:tr>
      <w:tr w:rsidR="000D1B06" w:rsidRPr="002121C4" w:rsidTr="002121C4">
        <w:tc>
          <w:tcPr>
            <w:tcW w:w="1440" w:type="dxa"/>
          </w:tcPr>
          <w:p w:rsidR="000D1B06" w:rsidRPr="002121C4" w:rsidRDefault="000D1B06" w:rsidP="001C3294">
            <w:pPr>
              <w:pStyle w:val="NormalWeb"/>
              <w:spacing w:before="0" w:beforeAutospacing="0" w:after="0" w:afterAutospacing="0"/>
              <w:ind w:right="144"/>
              <w:outlineLvl w:val="0"/>
              <w:rPr>
                <w:bCs/>
              </w:rPr>
            </w:pPr>
            <w:r w:rsidRPr="002121C4">
              <w:rPr>
                <w:bCs/>
              </w:rPr>
              <w:t>2003-05</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Steering Committee</w:t>
            </w:r>
          </w:p>
          <w:p w:rsidR="000D1B06" w:rsidRPr="002121C4" w:rsidRDefault="000D1B06" w:rsidP="001C3294">
            <w:pPr>
              <w:pStyle w:val="NormalWeb"/>
              <w:spacing w:before="0" w:beforeAutospacing="0" w:after="0" w:afterAutospacing="0"/>
              <w:ind w:right="144"/>
              <w:outlineLvl w:val="0"/>
              <w:rPr>
                <w:bCs/>
              </w:rPr>
            </w:pPr>
            <w:r w:rsidRPr="002121C4">
              <w:rPr>
                <w:bCs/>
              </w:rPr>
              <w:t>Clinical trial of TCH386</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Novartis</w:t>
            </w:r>
          </w:p>
          <w:p w:rsidR="000D1B06" w:rsidRPr="002121C4" w:rsidRDefault="000D1B06" w:rsidP="001C3294">
            <w:pPr>
              <w:pStyle w:val="NormalWeb"/>
              <w:spacing w:before="0" w:beforeAutospacing="0" w:after="0" w:afterAutospacing="0"/>
              <w:ind w:right="144"/>
              <w:outlineLvl w:val="0"/>
              <w:rPr>
                <w:bCs/>
              </w:rPr>
            </w:pPr>
            <w:r w:rsidRPr="002121C4">
              <w:rPr>
                <w:bCs/>
              </w:rPr>
              <w:t>Member</w:t>
            </w:r>
          </w:p>
        </w:tc>
      </w:tr>
      <w:tr w:rsidR="000D1B06" w:rsidRPr="002121C4" w:rsidTr="002121C4">
        <w:tc>
          <w:tcPr>
            <w:tcW w:w="1440" w:type="dxa"/>
          </w:tcPr>
          <w:p w:rsidR="000D1B06" w:rsidRPr="002121C4" w:rsidRDefault="000D1B06" w:rsidP="001C3294">
            <w:pPr>
              <w:pStyle w:val="NormalWeb"/>
              <w:spacing w:before="0" w:beforeAutospacing="0" w:after="0" w:afterAutospacing="0"/>
              <w:ind w:right="144"/>
              <w:outlineLvl w:val="0"/>
              <w:rPr>
                <w:bCs/>
              </w:rPr>
            </w:pPr>
            <w:r w:rsidRPr="002121C4">
              <w:rPr>
                <w:bCs/>
              </w:rPr>
              <w:t>2005-08</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Data Safety Monitoring Committee</w:t>
            </w:r>
          </w:p>
          <w:p w:rsidR="000D1B06" w:rsidRPr="002121C4" w:rsidRDefault="000D1B06" w:rsidP="001C3294">
            <w:pPr>
              <w:pStyle w:val="NormalWeb"/>
              <w:spacing w:before="0" w:beforeAutospacing="0" w:after="0" w:afterAutospacing="0"/>
              <w:ind w:right="144"/>
              <w:outlineLvl w:val="0"/>
              <w:rPr>
                <w:bCs/>
              </w:rPr>
            </w:pPr>
            <w:r w:rsidRPr="002121C4">
              <w:rPr>
                <w:bCs/>
              </w:rPr>
              <w:t>Somatokine in Myotonic Dystrophy</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National Institute of Neurological Disorders and Stroke (NINDS)</w:t>
            </w:r>
          </w:p>
          <w:p w:rsidR="000D1B06" w:rsidRPr="002121C4" w:rsidRDefault="000D1B06" w:rsidP="001C3294">
            <w:pPr>
              <w:pStyle w:val="NormalWeb"/>
              <w:spacing w:before="0" w:beforeAutospacing="0" w:after="0" w:afterAutospacing="0"/>
              <w:ind w:right="144"/>
              <w:outlineLvl w:val="0"/>
              <w:rPr>
                <w:bCs/>
              </w:rPr>
            </w:pPr>
            <w:r w:rsidRPr="002121C4">
              <w:rPr>
                <w:bCs/>
              </w:rPr>
              <w:t>Member</w:t>
            </w:r>
          </w:p>
        </w:tc>
      </w:tr>
      <w:tr w:rsidR="000D1B06" w:rsidRPr="002121C4" w:rsidTr="002121C4">
        <w:tc>
          <w:tcPr>
            <w:tcW w:w="1440" w:type="dxa"/>
          </w:tcPr>
          <w:p w:rsidR="000D1B06" w:rsidRPr="002121C4" w:rsidRDefault="000D1B06" w:rsidP="001C3294">
            <w:pPr>
              <w:pStyle w:val="NormalWeb"/>
              <w:spacing w:before="0" w:beforeAutospacing="0" w:after="0" w:afterAutospacing="0"/>
              <w:ind w:right="144"/>
              <w:outlineLvl w:val="0"/>
              <w:rPr>
                <w:bCs/>
              </w:rPr>
            </w:pPr>
            <w:r w:rsidRPr="002121C4">
              <w:rPr>
                <w:bCs/>
              </w:rPr>
              <w:t>2005-</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Executive Committee</w:t>
            </w:r>
          </w:p>
          <w:p w:rsidR="000D1B06" w:rsidRPr="002121C4" w:rsidRDefault="000D1B06" w:rsidP="001C3294">
            <w:pPr>
              <w:pStyle w:val="NormalWeb"/>
              <w:spacing w:before="0" w:beforeAutospacing="0" w:after="0" w:afterAutospacing="0"/>
              <w:ind w:right="144"/>
              <w:outlineLvl w:val="0"/>
              <w:rPr>
                <w:bCs/>
              </w:rPr>
            </w:pPr>
            <w:r w:rsidRPr="002121C4">
              <w:rPr>
                <w:bCs/>
              </w:rPr>
              <w:t>2007-08</w:t>
            </w:r>
          </w:p>
          <w:p w:rsidR="000D1B06" w:rsidRPr="002121C4" w:rsidRDefault="000D1B06" w:rsidP="001C3294">
            <w:pPr>
              <w:pStyle w:val="NormalWeb"/>
              <w:spacing w:before="0" w:beforeAutospacing="0" w:after="0" w:afterAutospacing="0"/>
              <w:ind w:right="144"/>
              <w:outlineLvl w:val="0"/>
              <w:rPr>
                <w:bCs/>
              </w:rPr>
            </w:pPr>
            <w:r w:rsidRPr="002121C4">
              <w:rPr>
                <w:bCs/>
              </w:rPr>
              <w:t>2009-</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ALS Research Group</w:t>
            </w:r>
          </w:p>
          <w:p w:rsidR="000D1B06" w:rsidRPr="002121C4" w:rsidRDefault="000D1B06" w:rsidP="001C3294">
            <w:pPr>
              <w:pStyle w:val="NormalWeb"/>
              <w:spacing w:before="0" w:beforeAutospacing="0" w:after="0" w:afterAutospacing="0"/>
              <w:ind w:right="144"/>
              <w:outlineLvl w:val="0"/>
              <w:rPr>
                <w:bCs/>
              </w:rPr>
            </w:pPr>
            <w:r w:rsidRPr="002121C4">
              <w:rPr>
                <w:bCs/>
              </w:rPr>
              <w:t>Vice Chair</w:t>
            </w:r>
          </w:p>
          <w:p w:rsidR="000D1B06" w:rsidRPr="002121C4" w:rsidRDefault="000D1B06" w:rsidP="001C3294">
            <w:pPr>
              <w:pStyle w:val="NormalWeb"/>
              <w:spacing w:before="0" w:beforeAutospacing="0" w:after="0" w:afterAutospacing="0"/>
              <w:ind w:right="144"/>
              <w:outlineLvl w:val="0"/>
              <w:rPr>
                <w:bCs/>
              </w:rPr>
            </w:pPr>
            <w:r w:rsidRPr="002121C4">
              <w:rPr>
                <w:bCs/>
              </w:rPr>
              <w:t>Chair</w:t>
            </w:r>
          </w:p>
        </w:tc>
      </w:tr>
      <w:tr w:rsidR="000D1B06" w:rsidRPr="002121C4" w:rsidTr="002121C4">
        <w:tc>
          <w:tcPr>
            <w:tcW w:w="1440" w:type="dxa"/>
          </w:tcPr>
          <w:p w:rsidR="000D1B06" w:rsidRPr="002121C4" w:rsidRDefault="000D1B06" w:rsidP="001C3294">
            <w:pPr>
              <w:pStyle w:val="NormalWeb"/>
              <w:spacing w:before="0" w:beforeAutospacing="0" w:after="0" w:afterAutospacing="0"/>
              <w:ind w:right="144"/>
              <w:outlineLvl w:val="0"/>
              <w:rPr>
                <w:bCs/>
              </w:rPr>
            </w:pPr>
            <w:r w:rsidRPr="002121C4">
              <w:rPr>
                <w:bCs/>
              </w:rPr>
              <w:t>2005-07</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Steering Committee</w:t>
            </w:r>
          </w:p>
          <w:p w:rsidR="000D1B06" w:rsidRPr="002121C4" w:rsidRDefault="000D1B06" w:rsidP="001C3294">
            <w:pPr>
              <w:pStyle w:val="NormalWeb"/>
              <w:spacing w:before="0" w:beforeAutospacing="0" w:after="0" w:afterAutospacing="0"/>
              <w:ind w:right="144"/>
              <w:outlineLvl w:val="0"/>
              <w:rPr>
                <w:bCs/>
              </w:rPr>
            </w:pPr>
            <w:r w:rsidRPr="002121C4">
              <w:rPr>
                <w:bCs/>
              </w:rPr>
              <w:t>Arimoclomol in ALS</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Cytrx Inc.</w:t>
            </w:r>
          </w:p>
          <w:p w:rsidR="000D1B06" w:rsidRPr="002121C4" w:rsidRDefault="000D1B06" w:rsidP="001C3294">
            <w:pPr>
              <w:pStyle w:val="NormalWeb"/>
              <w:spacing w:before="0" w:beforeAutospacing="0" w:after="0" w:afterAutospacing="0"/>
              <w:ind w:right="144"/>
              <w:outlineLvl w:val="0"/>
              <w:rPr>
                <w:bCs/>
              </w:rPr>
            </w:pPr>
            <w:r w:rsidRPr="002121C4">
              <w:rPr>
                <w:bCs/>
              </w:rPr>
              <w:t>Chair</w:t>
            </w:r>
          </w:p>
        </w:tc>
      </w:tr>
      <w:tr w:rsidR="000D1B06" w:rsidRPr="002121C4" w:rsidTr="002121C4">
        <w:tc>
          <w:tcPr>
            <w:tcW w:w="1440" w:type="dxa"/>
          </w:tcPr>
          <w:p w:rsidR="000D1B06" w:rsidRPr="002121C4" w:rsidRDefault="000D1B06" w:rsidP="001C3294">
            <w:pPr>
              <w:pStyle w:val="NormalWeb"/>
              <w:spacing w:before="0" w:beforeAutospacing="0" w:after="0" w:afterAutospacing="0"/>
              <w:ind w:right="144"/>
              <w:outlineLvl w:val="0"/>
              <w:rPr>
                <w:bCs/>
              </w:rPr>
            </w:pPr>
            <w:r w:rsidRPr="002121C4">
              <w:rPr>
                <w:bCs/>
              </w:rPr>
              <w:t>2005-</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Steering Committee</w:t>
            </w:r>
          </w:p>
          <w:p w:rsidR="000D1B06" w:rsidRPr="002121C4" w:rsidRDefault="000D1B06" w:rsidP="001C3294">
            <w:pPr>
              <w:pStyle w:val="NormalWeb"/>
              <w:spacing w:before="0" w:beforeAutospacing="0" w:after="0" w:afterAutospacing="0"/>
              <w:ind w:right="144"/>
              <w:outlineLvl w:val="0"/>
              <w:rPr>
                <w:bCs/>
              </w:rPr>
            </w:pPr>
            <w:r w:rsidRPr="002121C4">
              <w:rPr>
                <w:bCs/>
              </w:rPr>
              <w:t>Ceftriaxone in ALS</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NINDS</w:t>
            </w:r>
          </w:p>
          <w:p w:rsidR="000D1B06" w:rsidRPr="002121C4" w:rsidRDefault="000D1B06" w:rsidP="001C3294">
            <w:pPr>
              <w:pStyle w:val="NormalWeb"/>
              <w:spacing w:before="0" w:beforeAutospacing="0" w:after="0" w:afterAutospacing="0"/>
              <w:ind w:right="144"/>
              <w:outlineLvl w:val="0"/>
              <w:rPr>
                <w:bCs/>
              </w:rPr>
            </w:pPr>
            <w:r w:rsidRPr="002121C4">
              <w:rPr>
                <w:bCs/>
              </w:rPr>
              <w:t>Chair</w:t>
            </w:r>
          </w:p>
        </w:tc>
      </w:tr>
      <w:tr w:rsidR="000D1B06" w:rsidRPr="002121C4" w:rsidTr="002121C4">
        <w:tc>
          <w:tcPr>
            <w:tcW w:w="1440" w:type="dxa"/>
          </w:tcPr>
          <w:p w:rsidR="000D1B06" w:rsidRPr="002121C4" w:rsidRDefault="000D1B06" w:rsidP="001C3294">
            <w:pPr>
              <w:pStyle w:val="NormalWeb"/>
              <w:spacing w:before="0" w:beforeAutospacing="0" w:after="0" w:afterAutospacing="0"/>
              <w:ind w:right="144"/>
              <w:outlineLvl w:val="0"/>
              <w:rPr>
                <w:bCs/>
              </w:rPr>
            </w:pPr>
            <w:r w:rsidRPr="002121C4">
              <w:rPr>
                <w:bCs/>
              </w:rPr>
              <w:t>2005-08</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Steering Committee</w:t>
            </w:r>
          </w:p>
          <w:p w:rsidR="000D1B06" w:rsidRPr="002121C4" w:rsidRDefault="000D1B06" w:rsidP="001C3294">
            <w:pPr>
              <w:pStyle w:val="NormalWeb"/>
              <w:spacing w:before="0" w:beforeAutospacing="0" w:after="0" w:afterAutospacing="0"/>
              <w:ind w:right="144"/>
              <w:outlineLvl w:val="0"/>
              <w:rPr>
                <w:bCs/>
              </w:rPr>
            </w:pPr>
            <w:r w:rsidRPr="002121C4">
              <w:rPr>
                <w:bCs/>
              </w:rPr>
              <w:t>Minocycline in Huntington’s Disease II</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Huntington Study Group</w:t>
            </w:r>
          </w:p>
          <w:p w:rsidR="000D1B06" w:rsidRPr="002121C4" w:rsidRDefault="000D1B06" w:rsidP="001C3294">
            <w:pPr>
              <w:pStyle w:val="NormalWeb"/>
              <w:spacing w:before="0" w:beforeAutospacing="0" w:after="0" w:afterAutospacing="0"/>
              <w:ind w:right="144"/>
              <w:outlineLvl w:val="0"/>
              <w:rPr>
                <w:bCs/>
              </w:rPr>
            </w:pPr>
            <w:r w:rsidRPr="002121C4">
              <w:rPr>
                <w:bCs/>
              </w:rPr>
              <w:t>Chair</w:t>
            </w:r>
          </w:p>
        </w:tc>
      </w:tr>
      <w:tr w:rsidR="000D1B06" w:rsidRPr="002121C4" w:rsidTr="002121C4">
        <w:tc>
          <w:tcPr>
            <w:tcW w:w="1440" w:type="dxa"/>
          </w:tcPr>
          <w:p w:rsidR="000D1B06" w:rsidRPr="002121C4" w:rsidRDefault="000D1B06" w:rsidP="001C3294">
            <w:pPr>
              <w:pStyle w:val="NormalWeb"/>
              <w:spacing w:before="0" w:beforeAutospacing="0" w:after="0" w:afterAutospacing="0"/>
              <w:ind w:right="144"/>
              <w:outlineLvl w:val="0"/>
              <w:rPr>
                <w:bCs/>
              </w:rPr>
            </w:pPr>
            <w:r w:rsidRPr="002121C4">
              <w:rPr>
                <w:bCs/>
              </w:rPr>
              <w:t>2005-06</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Data Safety Monitoring Board</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NIH Rare Diseases Clinical Research Network, Member</w:t>
            </w:r>
          </w:p>
        </w:tc>
      </w:tr>
      <w:tr w:rsidR="000D1B06" w:rsidRPr="002121C4" w:rsidTr="002121C4">
        <w:tc>
          <w:tcPr>
            <w:tcW w:w="1440" w:type="dxa"/>
          </w:tcPr>
          <w:p w:rsidR="000D1B06" w:rsidRPr="002121C4" w:rsidRDefault="000D1B06" w:rsidP="001C3294">
            <w:pPr>
              <w:pStyle w:val="NormalWeb"/>
              <w:spacing w:before="0" w:beforeAutospacing="0" w:after="0" w:afterAutospacing="0"/>
              <w:ind w:right="144"/>
              <w:outlineLvl w:val="0"/>
              <w:rPr>
                <w:bCs/>
              </w:rPr>
            </w:pPr>
            <w:r w:rsidRPr="002121C4">
              <w:rPr>
                <w:bCs/>
              </w:rPr>
              <w:t>2006</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Steering Committee</w:t>
            </w:r>
          </w:p>
          <w:p w:rsidR="000D1B06" w:rsidRPr="002121C4" w:rsidRDefault="000D1B06" w:rsidP="001C3294">
            <w:pPr>
              <w:pStyle w:val="NormalWeb"/>
              <w:spacing w:before="0" w:beforeAutospacing="0" w:after="0" w:afterAutospacing="0"/>
              <w:ind w:right="144"/>
              <w:outlineLvl w:val="0"/>
              <w:rPr>
                <w:bCs/>
              </w:rPr>
            </w:pPr>
            <w:r w:rsidRPr="002121C4">
              <w:rPr>
                <w:bCs/>
              </w:rPr>
              <w:t>DIMOND Huntington Disease Trial</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Mediavation</w:t>
            </w:r>
          </w:p>
          <w:p w:rsidR="000D1B06" w:rsidRPr="002121C4" w:rsidRDefault="000D1B06" w:rsidP="001C3294">
            <w:pPr>
              <w:pStyle w:val="NormalWeb"/>
              <w:spacing w:before="0" w:beforeAutospacing="0" w:after="0" w:afterAutospacing="0"/>
              <w:ind w:right="144"/>
              <w:outlineLvl w:val="0"/>
              <w:rPr>
                <w:bCs/>
              </w:rPr>
            </w:pPr>
            <w:r w:rsidRPr="002121C4">
              <w:rPr>
                <w:bCs/>
              </w:rPr>
              <w:t>Member</w:t>
            </w:r>
          </w:p>
        </w:tc>
      </w:tr>
      <w:tr w:rsidR="000D1B06" w:rsidRPr="002121C4" w:rsidTr="002121C4">
        <w:tc>
          <w:tcPr>
            <w:tcW w:w="1440" w:type="dxa"/>
          </w:tcPr>
          <w:p w:rsidR="000D1B06" w:rsidRPr="002121C4" w:rsidRDefault="000D1B06" w:rsidP="001C3294">
            <w:pPr>
              <w:pStyle w:val="NormalWeb"/>
              <w:spacing w:before="0" w:beforeAutospacing="0" w:after="0" w:afterAutospacing="0"/>
              <w:ind w:right="144"/>
              <w:outlineLvl w:val="0"/>
              <w:rPr>
                <w:bCs/>
              </w:rPr>
            </w:pPr>
            <w:r w:rsidRPr="002121C4">
              <w:rPr>
                <w:bCs/>
              </w:rPr>
              <w:t>2006</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Steering Committee</w:t>
            </w:r>
          </w:p>
          <w:p w:rsidR="000D1B06" w:rsidRPr="002121C4" w:rsidRDefault="000D1B06" w:rsidP="001C3294">
            <w:pPr>
              <w:pStyle w:val="NormalWeb"/>
              <w:spacing w:before="0" w:beforeAutospacing="0" w:after="0" w:afterAutospacing="0"/>
              <w:ind w:right="144"/>
              <w:outlineLvl w:val="0"/>
              <w:rPr>
                <w:bCs/>
              </w:rPr>
            </w:pPr>
            <w:r w:rsidRPr="002121C4">
              <w:rPr>
                <w:bCs/>
              </w:rPr>
              <w:t>PREQUEL: CoQ for presymptomatic Huntington’s Disease</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NINDS</w:t>
            </w:r>
          </w:p>
          <w:p w:rsidR="000D1B06" w:rsidRPr="002121C4" w:rsidRDefault="000D1B06" w:rsidP="001C3294">
            <w:pPr>
              <w:pStyle w:val="NormalWeb"/>
              <w:spacing w:before="0" w:beforeAutospacing="0" w:after="0" w:afterAutospacing="0"/>
              <w:ind w:right="144"/>
              <w:outlineLvl w:val="0"/>
              <w:rPr>
                <w:bCs/>
              </w:rPr>
            </w:pPr>
            <w:r w:rsidRPr="002121C4">
              <w:rPr>
                <w:bCs/>
              </w:rPr>
              <w:t>Member</w:t>
            </w:r>
          </w:p>
        </w:tc>
      </w:tr>
      <w:tr w:rsidR="000D1B06" w:rsidRPr="002121C4" w:rsidTr="002121C4">
        <w:tc>
          <w:tcPr>
            <w:tcW w:w="1440" w:type="dxa"/>
          </w:tcPr>
          <w:p w:rsidR="000D1B06" w:rsidRPr="002121C4" w:rsidRDefault="000D1B06" w:rsidP="001C3294">
            <w:pPr>
              <w:pStyle w:val="NormalWeb"/>
              <w:spacing w:before="0" w:beforeAutospacing="0" w:after="0" w:afterAutospacing="0"/>
              <w:ind w:right="144"/>
              <w:outlineLvl w:val="0"/>
              <w:rPr>
                <w:bCs/>
              </w:rPr>
            </w:pPr>
            <w:r w:rsidRPr="002121C4">
              <w:rPr>
                <w:bCs/>
              </w:rPr>
              <w:t>2007-08</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Data Safety Monitoring Board</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Ono Pharmaceuticals</w:t>
            </w:r>
          </w:p>
          <w:p w:rsidR="000D1B06" w:rsidRPr="002121C4" w:rsidRDefault="000D1B06" w:rsidP="001C3294">
            <w:pPr>
              <w:pStyle w:val="NormalWeb"/>
              <w:spacing w:before="0" w:beforeAutospacing="0" w:after="0" w:afterAutospacing="0"/>
              <w:ind w:right="144"/>
              <w:outlineLvl w:val="0"/>
              <w:rPr>
                <w:bCs/>
              </w:rPr>
            </w:pPr>
            <w:r w:rsidRPr="002121C4">
              <w:rPr>
                <w:bCs/>
              </w:rPr>
              <w:t>Member</w:t>
            </w:r>
          </w:p>
        </w:tc>
      </w:tr>
      <w:tr w:rsidR="000D1B06" w:rsidRPr="002121C4" w:rsidTr="002121C4">
        <w:tc>
          <w:tcPr>
            <w:tcW w:w="1440" w:type="dxa"/>
          </w:tcPr>
          <w:p w:rsidR="000D1B06" w:rsidRPr="002121C4" w:rsidRDefault="000D1B06" w:rsidP="001C3294">
            <w:pPr>
              <w:pStyle w:val="NormalWeb"/>
              <w:spacing w:before="0" w:beforeAutospacing="0" w:after="0" w:afterAutospacing="0"/>
              <w:ind w:right="144"/>
              <w:outlineLvl w:val="0"/>
              <w:rPr>
                <w:bCs/>
              </w:rPr>
            </w:pPr>
            <w:r w:rsidRPr="002121C4">
              <w:rPr>
                <w:bCs/>
              </w:rPr>
              <w:t>2007-10</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Data Safety Monitoring Board</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Synapse Biomedical</w:t>
            </w:r>
          </w:p>
          <w:p w:rsidR="000D1B06" w:rsidRPr="002121C4" w:rsidRDefault="000D1B06" w:rsidP="001C3294">
            <w:pPr>
              <w:pStyle w:val="NormalWeb"/>
              <w:spacing w:before="0" w:beforeAutospacing="0" w:after="0" w:afterAutospacing="0"/>
              <w:ind w:right="144"/>
              <w:outlineLvl w:val="0"/>
              <w:rPr>
                <w:bCs/>
              </w:rPr>
            </w:pPr>
            <w:r w:rsidRPr="002121C4">
              <w:rPr>
                <w:bCs/>
              </w:rPr>
              <w:t>Chair</w:t>
            </w:r>
          </w:p>
        </w:tc>
      </w:tr>
      <w:tr w:rsidR="000D1B06" w:rsidRPr="002121C4" w:rsidTr="002121C4">
        <w:tc>
          <w:tcPr>
            <w:tcW w:w="1440" w:type="dxa"/>
          </w:tcPr>
          <w:p w:rsidR="000D1B06" w:rsidRPr="002121C4" w:rsidRDefault="000D1B06" w:rsidP="001C3294">
            <w:pPr>
              <w:pStyle w:val="NormalWeb"/>
              <w:spacing w:before="0" w:beforeAutospacing="0" w:after="0" w:afterAutospacing="0"/>
              <w:ind w:right="144"/>
              <w:outlineLvl w:val="0"/>
              <w:rPr>
                <w:bCs/>
              </w:rPr>
            </w:pPr>
            <w:r w:rsidRPr="002121C4">
              <w:rPr>
                <w:bCs/>
              </w:rPr>
              <w:t>2007-08</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Advisory Panel for Clinical Research</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NINDS</w:t>
            </w:r>
          </w:p>
          <w:p w:rsidR="000D1B06" w:rsidRPr="002121C4" w:rsidRDefault="000D1B06" w:rsidP="001C3294">
            <w:pPr>
              <w:pStyle w:val="NormalWeb"/>
              <w:spacing w:before="0" w:beforeAutospacing="0" w:after="0" w:afterAutospacing="0"/>
              <w:ind w:right="144"/>
              <w:outlineLvl w:val="0"/>
              <w:rPr>
                <w:bCs/>
              </w:rPr>
            </w:pPr>
            <w:r w:rsidRPr="002121C4">
              <w:rPr>
                <w:bCs/>
              </w:rPr>
              <w:t>Co-Chair</w:t>
            </w:r>
          </w:p>
        </w:tc>
      </w:tr>
      <w:tr w:rsidR="000D1B06" w:rsidRPr="002121C4" w:rsidTr="002121C4">
        <w:tc>
          <w:tcPr>
            <w:tcW w:w="1440" w:type="dxa"/>
          </w:tcPr>
          <w:p w:rsidR="000D1B06" w:rsidRPr="002121C4" w:rsidRDefault="000D1B06" w:rsidP="001C3294">
            <w:pPr>
              <w:pStyle w:val="NormalWeb"/>
              <w:spacing w:before="0" w:beforeAutospacing="0" w:after="0" w:afterAutospacing="0"/>
              <w:ind w:right="144"/>
              <w:outlineLvl w:val="0"/>
              <w:rPr>
                <w:bCs/>
              </w:rPr>
            </w:pPr>
            <w:r w:rsidRPr="002121C4">
              <w:rPr>
                <w:bCs/>
              </w:rPr>
              <w:t>2008-2011</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Steering Committee</w:t>
            </w:r>
          </w:p>
          <w:p w:rsidR="000D1B06" w:rsidRPr="002121C4" w:rsidRDefault="000D1B06" w:rsidP="001C3294">
            <w:pPr>
              <w:pStyle w:val="NormalWeb"/>
              <w:spacing w:before="0" w:beforeAutospacing="0" w:after="0" w:afterAutospacing="0"/>
              <w:ind w:right="144"/>
              <w:outlineLvl w:val="0"/>
              <w:rPr>
                <w:bCs/>
              </w:rPr>
            </w:pPr>
            <w:r w:rsidRPr="002121C4">
              <w:rPr>
                <w:bCs/>
              </w:rPr>
              <w:t>Inosine in Parkinson’s Disease</w:t>
            </w:r>
          </w:p>
        </w:tc>
        <w:tc>
          <w:tcPr>
            <w:tcW w:w="4494" w:type="dxa"/>
          </w:tcPr>
          <w:p w:rsidR="000D1B06" w:rsidRDefault="000D1B06" w:rsidP="001C3294">
            <w:pPr>
              <w:tabs>
                <w:tab w:val="left" w:pos="720"/>
                <w:tab w:val="left" w:pos="1440"/>
                <w:tab w:val="left" w:pos="1980"/>
                <w:tab w:val="left" w:pos="2160"/>
                <w:tab w:val="left" w:pos="2880"/>
                <w:tab w:val="left" w:pos="4680"/>
                <w:tab w:val="left" w:pos="7920"/>
              </w:tabs>
              <w:ind w:right="144"/>
            </w:pPr>
            <w:r>
              <w:t>Michael J Fox Foundation for Parkinson’s Research (Foundation)</w:t>
            </w:r>
          </w:p>
        </w:tc>
      </w:tr>
      <w:tr w:rsidR="000D1B06" w:rsidRPr="002121C4" w:rsidTr="002121C4">
        <w:tc>
          <w:tcPr>
            <w:tcW w:w="1440" w:type="dxa"/>
          </w:tcPr>
          <w:p w:rsidR="000D1B06" w:rsidRPr="002121C4" w:rsidRDefault="000D1B06" w:rsidP="001C3294">
            <w:pPr>
              <w:pStyle w:val="NormalWeb"/>
              <w:spacing w:before="0" w:beforeAutospacing="0" w:after="0" w:afterAutospacing="0"/>
              <w:ind w:right="144"/>
              <w:outlineLvl w:val="0"/>
              <w:rPr>
                <w:bCs/>
              </w:rPr>
            </w:pPr>
            <w:r w:rsidRPr="002121C4">
              <w:rPr>
                <w:bCs/>
              </w:rPr>
              <w:t>2008-09</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ALS Translational Research Advisory Committee</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Muscular Dystrophy Association</w:t>
            </w:r>
          </w:p>
          <w:p w:rsidR="000D1B06" w:rsidRPr="002121C4" w:rsidRDefault="000D1B06" w:rsidP="001C3294">
            <w:pPr>
              <w:pStyle w:val="NormalWeb"/>
              <w:spacing w:before="0" w:beforeAutospacing="0" w:after="0" w:afterAutospacing="0"/>
              <w:ind w:right="144"/>
              <w:outlineLvl w:val="0"/>
              <w:rPr>
                <w:bCs/>
              </w:rPr>
            </w:pPr>
            <w:r w:rsidRPr="002121C4">
              <w:rPr>
                <w:bCs/>
              </w:rPr>
              <w:t>Member</w:t>
            </w:r>
          </w:p>
        </w:tc>
      </w:tr>
      <w:tr w:rsidR="000D1B06" w:rsidRPr="002121C4" w:rsidTr="002121C4">
        <w:tc>
          <w:tcPr>
            <w:tcW w:w="1440" w:type="dxa"/>
          </w:tcPr>
          <w:p w:rsidR="000D1B06" w:rsidRPr="002121C4" w:rsidRDefault="000D1B06" w:rsidP="001C3294">
            <w:pPr>
              <w:pStyle w:val="NormalWeb"/>
              <w:spacing w:before="0" w:beforeAutospacing="0" w:after="0" w:afterAutospacing="0"/>
              <w:ind w:right="144"/>
              <w:outlineLvl w:val="0"/>
              <w:rPr>
                <w:bCs/>
              </w:rPr>
            </w:pPr>
            <w:r w:rsidRPr="002121C4">
              <w:rPr>
                <w:bCs/>
              </w:rPr>
              <w:t>2008-10</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Steering Committee</w:t>
            </w:r>
          </w:p>
          <w:p w:rsidR="000D1B06" w:rsidRPr="002121C4" w:rsidRDefault="000D1B06" w:rsidP="001C3294">
            <w:pPr>
              <w:pStyle w:val="NormalWeb"/>
              <w:spacing w:before="0" w:beforeAutospacing="0" w:after="0" w:afterAutospacing="0"/>
              <w:ind w:right="144"/>
              <w:outlineLvl w:val="0"/>
              <w:rPr>
                <w:bCs/>
              </w:rPr>
            </w:pPr>
            <w:r w:rsidRPr="002121C4">
              <w:rPr>
                <w:bCs/>
              </w:rPr>
              <w:t>KNS760704 in ALS</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Knopp Neurosciences Inc</w:t>
            </w:r>
          </w:p>
          <w:p w:rsidR="000D1B06" w:rsidRPr="002121C4" w:rsidRDefault="000D1B06" w:rsidP="001C3294">
            <w:pPr>
              <w:pStyle w:val="NormalWeb"/>
              <w:spacing w:before="0" w:beforeAutospacing="0" w:after="0" w:afterAutospacing="0"/>
              <w:ind w:right="144"/>
              <w:outlineLvl w:val="0"/>
              <w:rPr>
                <w:bCs/>
              </w:rPr>
            </w:pPr>
            <w:r w:rsidRPr="002121C4">
              <w:rPr>
                <w:bCs/>
              </w:rPr>
              <w:t>Chair</w:t>
            </w:r>
          </w:p>
        </w:tc>
      </w:tr>
      <w:tr w:rsidR="000D1B06" w:rsidRPr="002121C4" w:rsidTr="002121C4">
        <w:tc>
          <w:tcPr>
            <w:tcW w:w="1440" w:type="dxa"/>
          </w:tcPr>
          <w:p w:rsidR="000D1B06" w:rsidRPr="002121C4" w:rsidRDefault="000D1B06" w:rsidP="001C3294">
            <w:pPr>
              <w:pStyle w:val="NormalWeb"/>
              <w:spacing w:before="0" w:beforeAutospacing="0" w:after="0" w:afterAutospacing="0"/>
              <w:ind w:right="144"/>
              <w:outlineLvl w:val="0"/>
              <w:rPr>
                <w:bCs/>
              </w:rPr>
            </w:pPr>
            <w:r w:rsidRPr="002121C4">
              <w:rPr>
                <w:bCs/>
              </w:rPr>
              <w:t>2009-2011</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Data Safety Monitoring Board</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Trophos</w:t>
            </w:r>
          </w:p>
          <w:p w:rsidR="000D1B06" w:rsidRPr="002121C4" w:rsidRDefault="000D1B06" w:rsidP="001C3294">
            <w:pPr>
              <w:pStyle w:val="NormalWeb"/>
              <w:spacing w:before="0" w:beforeAutospacing="0" w:after="0" w:afterAutospacing="0"/>
              <w:ind w:right="144"/>
              <w:outlineLvl w:val="0"/>
              <w:rPr>
                <w:bCs/>
              </w:rPr>
            </w:pPr>
            <w:r w:rsidRPr="002121C4">
              <w:rPr>
                <w:bCs/>
              </w:rPr>
              <w:t>Chair</w:t>
            </w:r>
          </w:p>
        </w:tc>
      </w:tr>
      <w:tr w:rsidR="000D1B06" w:rsidRPr="002121C4" w:rsidTr="002121C4">
        <w:tc>
          <w:tcPr>
            <w:tcW w:w="1440" w:type="dxa"/>
          </w:tcPr>
          <w:p w:rsidR="000D1B06" w:rsidRPr="002121C4" w:rsidRDefault="000D1B06" w:rsidP="001C3294">
            <w:pPr>
              <w:pStyle w:val="NormalWeb"/>
              <w:spacing w:before="0" w:beforeAutospacing="0" w:after="0" w:afterAutospacing="0"/>
              <w:ind w:right="144"/>
              <w:outlineLvl w:val="0"/>
              <w:rPr>
                <w:bCs/>
              </w:rPr>
            </w:pPr>
            <w:r w:rsidRPr="002121C4">
              <w:rPr>
                <w:bCs/>
              </w:rPr>
              <w:t>2010</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Therapy Development Committee for Spinal Muscular Atrophy</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NINDS</w:t>
            </w:r>
          </w:p>
          <w:p w:rsidR="000D1B06" w:rsidRPr="002121C4" w:rsidRDefault="000D1B06" w:rsidP="001C3294">
            <w:pPr>
              <w:pStyle w:val="NormalWeb"/>
              <w:spacing w:before="0" w:beforeAutospacing="0" w:after="0" w:afterAutospacing="0"/>
              <w:ind w:right="144"/>
              <w:outlineLvl w:val="0"/>
              <w:rPr>
                <w:bCs/>
              </w:rPr>
            </w:pPr>
            <w:r w:rsidRPr="002121C4">
              <w:rPr>
                <w:bCs/>
              </w:rPr>
              <w:t>Member</w:t>
            </w:r>
          </w:p>
        </w:tc>
      </w:tr>
      <w:tr w:rsidR="000D1B06" w:rsidRPr="002121C4" w:rsidTr="002121C4">
        <w:tc>
          <w:tcPr>
            <w:tcW w:w="1440" w:type="dxa"/>
          </w:tcPr>
          <w:p w:rsidR="000D1B06" w:rsidRPr="002121C4" w:rsidRDefault="000D1B06" w:rsidP="001C3294">
            <w:pPr>
              <w:pStyle w:val="NormalWeb"/>
              <w:spacing w:before="0" w:beforeAutospacing="0" w:after="0" w:afterAutospacing="0"/>
              <w:ind w:right="144"/>
              <w:outlineLvl w:val="0"/>
              <w:rPr>
                <w:bCs/>
              </w:rPr>
            </w:pPr>
            <w:r w:rsidRPr="002121C4">
              <w:rPr>
                <w:bCs/>
              </w:rPr>
              <w:t>2011</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Organizing Committee Tarrytown II ALS Conference to promote clinical research to find the cure for ALS.</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NINDS</w:t>
            </w:r>
          </w:p>
        </w:tc>
      </w:tr>
      <w:tr w:rsidR="000D1B06" w:rsidRPr="002121C4" w:rsidTr="002121C4">
        <w:tc>
          <w:tcPr>
            <w:tcW w:w="1440" w:type="dxa"/>
          </w:tcPr>
          <w:p w:rsidR="000D1B06" w:rsidRPr="002121C4" w:rsidRDefault="000D1B06" w:rsidP="001C3294">
            <w:pPr>
              <w:pStyle w:val="NormalWeb"/>
              <w:spacing w:before="0" w:beforeAutospacing="0" w:after="0" w:afterAutospacing="0"/>
              <w:ind w:right="144"/>
              <w:outlineLvl w:val="0"/>
              <w:rPr>
                <w:bCs/>
              </w:rPr>
            </w:pPr>
            <w:r w:rsidRPr="002121C4">
              <w:rPr>
                <w:bCs/>
              </w:rPr>
              <w:t>2011</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FDA Moch Advisory Panel</w:t>
            </w:r>
          </w:p>
        </w:tc>
        <w:tc>
          <w:tcPr>
            <w:tcW w:w="4494" w:type="dxa"/>
          </w:tcPr>
          <w:p w:rsidR="000D1B06" w:rsidRPr="002121C4" w:rsidRDefault="000D1B06" w:rsidP="001C3294">
            <w:pPr>
              <w:pStyle w:val="NormalWeb"/>
              <w:spacing w:before="0" w:beforeAutospacing="0" w:after="0" w:afterAutospacing="0"/>
              <w:ind w:right="144"/>
              <w:outlineLvl w:val="0"/>
              <w:rPr>
                <w:bCs/>
              </w:rPr>
            </w:pPr>
            <w:r w:rsidRPr="002121C4">
              <w:rPr>
                <w:bCs/>
              </w:rPr>
              <w:t>Millenium</w:t>
            </w:r>
          </w:p>
        </w:tc>
      </w:tr>
    </w:tbl>
    <w:p w:rsidR="00232027" w:rsidRDefault="00232027" w:rsidP="001C3294">
      <w:pPr>
        <w:pStyle w:val="NormalWeb"/>
        <w:spacing w:before="0" w:beforeAutospacing="0" w:after="0" w:afterAutospacing="0"/>
        <w:ind w:right="144"/>
        <w:outlineLvl w:val="0"/>
        <w:rPr>
          <w:b/>
          <w:bCs/>
        </w:rPr>
      </w:pPr>
    </w:p>
    <w:p w:rsidR="00232027" w:rsidRPr="00417564" w:rsidRDefault="00F44F38" w:rsidP="001C3294">
      <w:pPr>
        <w:pStyle w:val="H2"/>
        <w:ind w:right="144"/>
        <w:rPr>
          <w:bCs/>
        </w:rPr>
      </w:pPr>
      <w:hyperlink r:id="rId16" w:history="1">
        <w:r w:rsidR="00232027" w:rsidRPr="00EC5A09">
          <w:rPr>
            <w:rStyle w:val="Hyperlink"/>
            <w:bCs/>
          </w:rPr>
          <w:t>Professional Societies</w:t>
        </w:r>
      </w:hyperlink>
    </w:p>
    <w:tbl>
      <w:tblPr>
        <w:tblW w:w="5000" w:type="pct"/>
        <w:tblBorders>
          <w:top w:val="single" w:sz="4" w:space="0" w:color="auto"/>
          <w:left w:val="single" w:sz="4" w:space="0" w:color="auto"/>
          <w:bottom w:val="single" w:sz="4" w:space="0" w:color="auto"/>
          <w:right w:val="single" w:sz="4" w:space="0" w:color="auto"/>
        </w:tblBorders>
        <w:shd w:val="clear" w:color="auto" w:fill="CCCCCC"/>
        <w:tblCellMar>
          <w:left w:w="72" w:type="dxa"/>
          <w:right w:w="72" w:type="dxa"/>
        </w:tblCellMar>
        <w:tblLook w:val="01E0"/>
      </w:tblPr>
      <w:tblGrid>
        <w:gridCol w:w="1431"/>
        <w:gridCol w:w="4468"/>
        <w:gridCol w:w="4469"/>
      </w:tblGrid>
      <w:tr w:rsidR="00232027" w:rsidRPr="002121C4" w:rsidTr="002121C4">
        <w:trPr>
          <w:trHeight w:val="144"/>
          <w:hidden/>
        </w:trPr>
        <w:tc>
          <w:tcPr>
            <w:tcW w:w="1431" w:type="dxa"/>
            <w:tcBorders>
              <w:top w:val="single" w:sz="4" w:space="0" w:color="auto"/>
              <w:bottom w:val="single" w:sz="4" w:space="0" w:color="auto"/>
            </w:tcBorders>
            <w:shd w:val="clear" w:color="auto" w:fill="CCCCCC"/>
          </w:tcPr>
          <w:p w:rsidR="00232027" w:rsidRPr="002121C4" w:rsidRDefault="00232027" w:rsidP="001C3294">
            <w:pPr>
              <w:ind w:right="144"/>
              <w:rPr>
                <w:rFonts w:ascii="Times New Roman Italic" w:hAnsi="Times New Roman Italic"/>
                <w:vanish/>
                <w:color w:val="000080"/>
                <w:sz w:val="18"/>
              </w:rPr>
            </w:pPr>
            <w:r w:rsidRPr="002121C4">
              <w:rPr>
                <w:rFonts w:ascii="Times New Roman Italic" w:hAnsi="Times New Roman Italic"/>
                <w:vanish/>
                <w:color w:val="000080"/>
                <w:sz w:val="18"/>
              </w:rPr>
              <w:t xml:space="preserve">Year(s) of </w:t>
            </w:r>
          </w:p>
          <w:p w:rsidR="00232027" w:rsidRPr="002121C4" w:rsidRDefault="00232027" w:rsidP="001C3294">
            <w:pPr>
              <w:ind w:right="144"/>
              <w:rPr>
                <w:vanish/>
                <w:color w:val="000080"/>
                <w:sz w:val="18"/>
              </w:rPr>
            </w:pPr>
            <w:r w:rsidRPr="002121C4">
              <w:rPr>
                <w:rFonts w:ascii="Times New Roman Italic" w:hAnsi="Times New Roman Italic"/>
                <w:vanish/>
                <w:color w:val="000080"/>
                <w:sz w:val="18"/>
              </w:rPr>
              <w:t>Membership</w:t>
            </w:r>
          </w:p>
        </w:tc>
        <w:tc>
          <w:tcPr>
            <w:tcW w:w="4468" w:type="dxa"/>
            <w:shd w:val="clear" w:color="auto" w:fill="CCCCCC"/>
            <w:tcMar>
              <w:left w:w="576" w:type="dxa"/>
              <w:right w:w="115" w:type="dxa"/>
            </w:tcMar>
          </w:tcPr>
          <w:p w:rsidR="00232027" w:rsidRPr="002121C4" w:rsidRDefault="00232027" w:rsidP="001C3294">
            <w:pPr>
              <w:ind w:left="-374" w:right="144"/>
              <w:rPr>
                <w:vanish/>
                <w:color w:val="000080"/>
                <w:sz w:val="18"/>
              </w:rPr>
            </w:pPr>
            <w:r w:rsidRPr="002121C4">
              <w:rPr>
                <w:rFonts w:ascii="Times New Roman Italic" w:hAnsi="Times New Roman Italic"/>
                <w:vanish/>
                <w:color w:val="000080"/>
                <w:sz w:val="18"/>
              </w:rPr>
              <w:t>Society Name</w:t>
            </w:r>
          </w:p>
        </w:tc>
        <w:tc>
          <w:tcPr>
            <w:tcW w:w="4469" w:type="dxa"/>
            <w:shd w:val="clear" w:color="auto" w:fill="CCCCCC"/>
          </w:tcPr>
          <w:p w:rsidR="00232027" w:rsidRPr="002121C4" w:rsidRDefault="00232027" w:rsidP="001C3294">
            <w:pPr>
              <w:ind w:left="-374" w:right="144"/>
              <w:rPr>
                <w:vanish/>
                <w:color w:val="000080"/>
                <w:sz w:val="18"/>
              </w:rPr>
            </w:pPr>
          </w:p>
        </w:tc>
      </w:tr>
      <w:tr w:rsidR="00232027" w:rsidRPr="002121C4" w:rsidTr="002121C4">
        <w:trPr>
          <w:gridBefore w:val="1"/>
          <w:trHeight w:val="144"/>
          <w:hidden/>
        </w:trPr>
        <w:tc>
          <w:tcPr>
            <w:tcW w:w="4468" w:type="dxa"/>
            <w:shd w:val="clear" w:color="auto" w:fill="CCCCCC"/>
          </w:tcPr>
          <w:p w:rsidR="00232027" w:rsidRPr="002121C4" w:rsidRDefault="00232027" w:rsidP="001C3294">
            <w:pPr>
              <w:ind w:left="130" w:right="144"/>
              <w:rPr>
                <w:rFonts w:ascii="Times New Roman Italic" w:hAnsi="Times New Roman Italic"/>
                <w:vanish/>
                <w:color w:val="000080"/>
                <w:sz w:val="18"/>
              </w:rPr>
            </w:pPr>
            <w:r w:rsidRPr="002121C4">
              <w:rPr>
                <w:rFonts w:ascii="Times New Roman Italic" w:hAnsi="Times New Roman Italic"/>
                <w:vanish/>
                <w:color w:val="000080"/>
                <w:sz w:val="18"/>
              </w:rPr>
              <w:t>Dates of Role(s)</w:t>
            </w:r>
          </w:p>
        </w:tc>
        <w:tc>
          <w:tcPr>
            <w:tcW w:w="4469" w:type="dxa"/>
            <w:shd w:val="clear" w:color="auto" w:fill="CCCCCC"/>
          </w:tcPr>
          <w:p w:rsidR="00232027" w:rsidRPr="002121C4" w:rsidRDefault="00232027" w:rsidP="001C3294">
            <w:pPr>
              <w:ind w:left="64" w:right="144"/>
              <w:rPr>
                <w:rFonts w:ascii="Times New Roman Italic" w:hAnsi="Times New Roman Italic"/>
                <w:vanish/>
                <w:color w:val="000080"/>
                <w:sz w:val="18"/>
              </w:rPr>
            </w:pPr>
            <w:r w:rsidRPr="002121C4">
              <w:rPr>
                <w:rFonts w:ascii="Times New Roman Italic" w:hAnsi="Times New Roman Italic"/>
                <w:vanish/>
                <w:color w:val="000080"/>
                <w:sz w:val="18"/>
              </w:rPr>
              <w:t>Title of Role(s)</w:t>
            </w:r>
          </w:p>
        </w:tc>
      </w:tr>
    </w:tbl>
    <w:p w:rsidR="00232027" w:rsidRPr="00DA1B68" w:rsidRDefault="00232027" w:rsidP="001C3294">
      <w:pPr>
        <w:ind w:right="144"/>
        <w:rPr>
          <w:vanish/>
          <w:color w:val="800000"/>
          <w:sz w:val="12"/>
        </w:rPr>
      </w:pPr>
    </w:p>
    <w:tbl>
      <w:tblPr>
        <w:tblW w:w="10428" w:type="dxa"/>
        <w:tblLayout w:type="fixed"/>
        <w:tblLook w:val="01E0"/>
      </w:tblPr>
      <w:tblGrid>
        <w:gridCol w:w="1440"/>
        <w:gridCol w:w="4494"/>
        <w:gridCol w:w="4494"/>
      </w:tblGrid>
      <w:tr w:rsidR="00A90FCF" w:rsidRPr="002121C4" w:rsidTr="002121C4">
        <w:tc>
          <w:tcPr>
            <w:tcW w:w="1440" w:type="dxa"/>
          </w:tcPr>
          <w:p w:rsidR="00A90FCF" w:rsidRPr="002121C4" w:rsidRDefault="00A90FCF" w:rsidP="001C3294">
            <w:pPr>
              <w:pStyle w:val="NormalWeb"/>
              <w:tabs>
                <w:tab w:val="left" w:pos="1152"/>
              </w:tabs>
              <w:spacing w:before="0" w:beforeAutospacing="0" w:after="0" w:afterAutospacing="0"/>
              <w:ind w:right="144"/>
              <w:outlineLvl w:val="0"/>
              <w:rPr>
                <w:bCs/>
              </w:rPr>
            </w:pPr>
            <w:r w:rsidRPr="002121C4">
              <w:rPr>
                <w:bCs/>
              </w:rPr>
              <w:t>1983-</w:t>
            </w:r>
            <w:r w:rsidRPr="002121C4">
              <w:rPr>
                <w:bCs/>
              </w:rPr>
              <w:tab/>
            </w:r>
          </w:p>
        </w:tc>
        <w:tc>
          <w:tcPr>
            <w:tcW w:w="4494" w:type="dxa"/>
          </w:tcPr>
          <w:p w:rsidR="00A90FCF" w:rsidRPr="002121C4" w:rsidRDefault="00A90FCF" w:rsidP="001C3294">
            <w:pPr>
              <w:pStyle w:val="NormalWeb"/>
              <w:spacing w:before="0" w:beforeAutospacing="0" w:after="0" w:afterAutospacing="0"/>
              <w:ind w:right="144"/>
              <w:outlineLvl w:val="0"/>
              <w:rPr>
                <w:bCs/>
              </w:rPr>
            </w:pPr>
            <w:r w:rsidRPr="002121C4">
              <w:rPr>
                <w:bCs/>
              </w:rPr>
              <w:t>Sigma Xi Research Society</w:t>
            </w:r>
          </w:p>
        </w:tc>
        <w:tc>
          <w:tcPr>
            <w:tcW w:w="4494" w:type="dxa"/>
          </w:tcPr>
          <w:p w:rsidR="00A90FCF" w:rsidRPr="002121C4" w:rsidRDefault="00A90FCF" w:rsidP="001C3294">
            <w:pPr>
              <w:pStyle w:val="NormalWeb"/>
              <w:spacing w:before="0" w:beforeAutospacing="0" w:after="0" w:afterAutospacing="0"/>
              <w:ind w:right="144"/>
              <w:outlineLvl w:val="0"/>
              <w:rPr>
                <w:bCs/>
              </w:rPr>
            </w:pPr>
            <w:r w:rsidRPr="002121C4">
              <w:rPr>
                <w:bCs/>
              </w:rPr>
              <w:t>Member</w:t>
            </w:r>
          </w:p>
        </w:tc>
      </w:tr>
      <w:tr w:rsidR="00A90FCF" w:rsidRPr="002121C4" w:rsidTr="002121C4">
        <w:tc>
          <w:tcPr>
            <w:tcW w:w="1440" w:type="dxa"/>
          </w:tcPr>
          <w:p w:rsidR="00A90FCF" w:rsidRPr="002121C4" w:rsidRDefault="00A90FCF" w:rsidP="001C3294">
            <w:pPr>
              <w:pStyle w:val="NormalWeb"/>
              <w:spacing w:before="0" w:beforeAutospacing="0" w:after="0" w:afterAutospacing="0"/>
              <w:ind w:right="144"/>
              <w:outlineLvl w:val="0"/>
              <w:rPr>
                <w:bCs/>
              </w:rPr>
            </w:pPr>
            <w:r w:rsidRPr="002121C4">
              <w:rPr>
                <w:bCs/>
              </w:rPr>
              <w:t>1983-</w:t>
            </w:r>
          </w:p>
        </w:tc>
        <w:tc>
          <w:tcPr>
            <w:tcW w:w="4494" w:type="dxa"/>
          </w:tcPr>
          <w:p w:rsidR="00A90FCF" w:rsidRPr="002121C4" w:rsidRDefault="00A90FCF" w:rsidP="001C3294">
            <w:pPr>
              <w:pStyle w:val="NormalWeb"/>
              <w:spacing w:before="0" w:beforeAutospacing="0" w:after="0" w:afterAutospacing="0"/>
              <w:ind w:right="144"/>
              <w:outlineLvl w:val="0"/>
              <w:rPr>
                <w:bCs/>
              </w:rPr>
            </w:pPr>
            <w:r w:rsidRPr="002121C4">
              <w:rPr>
                <w:bCs/>
              </w:rPr>
              <w:t>Tau Beta Pi National Engineering Honor Society</w:t>
            </w:r>
          </w:p>
        </w:tc>
        <w:tc>
          <w:tcPr>
            <w:tcW w:w="4494" w:type="dxa"/>
          </w:tcPr>
          <w:p w:rsidR="00A90FCF" w:rsidRPr="002121C4" w:rsidRDefault="00A90FCF" w:rsidP="001C3294">
            <w:pPr>
              <w:pStyle w:val="NormalWeb"/>
              <w:spacing w:before="0" w:beforeAutospacing="0" w:after="0" w:afterAutospacing="0"/>
              <w:ind w:right="144"/>
              <w:outlineLvl w:val="0"/>
              <w:rPr>
                <w:bCs/>
              </w:rPr>
            </w:pPr>
            <w:r w:rsidRPr="002121C4">
              <w:rPr>
                <w:bCs/>
              </w:rPr>
              <w:t>Member</w:t>
            </w:r>
          </w:p>
        </w:tc>
      </w:tr>
      <w:tr w:rsidR="00A90FCF" w:rsidRPr="002121C4" w:rsidTr="002121C4">
        <w:tc>
          <w:tcPr>
            <w:tcW w:w="1440" w:type="dxa"/>
          </w:tcPr>
          <w:p w:rsidR="00A90FCF" w:rsidRPr="002121C4" w:rsidRDefault="00A90FCF" w:rsidP="001C3294">
            <w:pPr>
              <w:pStyle w:val="NormalWeb"/>
              <w:spacing w:before="0" w:beforeAutospacing="0" w:after="0" w:afterAutospacing="0"/>
              <w:ind w:right="144"/>
              <w:outlineLvl w:val="0"/>
              <w:rPr>
                <w:bCs/>
              </w:rPr>
            </w:pPr>
            <w:r w:rsidRPr="002121C4">
              <w:rPr>
                <w:bCs/>
              </w:rPr>
              <w:t>1990-</w:t>
            </w:r>
          </w:p>
        </w:tc>
        <w:tc>
          <w:tcPr>
            <w:tcW w:w="4494" w:type="dxa"/>
          </w:tcPr>
          <w:p w:rsidR="00A90FCF" w:rsidRPr="002121C4" w:rsidRDefault="00A90FCF" w:rsidP="001C3294">
            <w:pPr>
              <w:pStyle w:val="NormalWeb"/>
              <w:spacing w:before="0" w:beforeAutospacing="0" w:after="0" w:afterAutospacing="0"/>
              <w:ind w:right="144"/>
              <w:outlineLvl w:val="0"/>
              <w:rPr>
                <w:bCs/>
              </w:rPr>
            </w:pPr>
            <w:r w:rsidRPr="002121C4">
              <w:rPr>
                <w:bCs/>
              </w:rPr>
              <w:t>American Academy of Neurology</w:t>
            </w:r>
          </w:p>
          <w:p w:rsidR="00A90FCF" w:rsidRPr="002121C4" w:rsidRDefault="00A90FCF" w:rsidP="001C3294">
            <w:pPr>
              <w:pStyle w:val="NormalWeb"/>
              <w:spacing w:before="0" w:beforeAutospacing="0" w:after="0" w:afterAutospacing="0"/>
              <w:ind w:right="144"/>
              <w:outlineLvl w:val="0"/>
              <w:rPr>
                <w:bCs/>
              </w:rPr>
            </w:pPr>
            <w:r w:rsidRPr="002121C4">
              <w:rPr>
                <w:bCs/>
              </w:rPr>
              <w:t>2001-08</w:t>
            </w:r>
          </w:p>
          <w:p w:rsidR="00A90FCF" w:rsidRPr="002121C4" w:rsidRDefault="00A90FCF" w:rsidP="001C3294">
            <w:pPr>
              <w:pStyle w:val="NormalWeb"/>
              <w:spacing w:before="0" w:beforeAutospacing="0" w:after="0" w:afterAutospacing="0"/>
              <w:ind w:right="144"/>
              <w:outlineLvl w:val="0"/>
              <w:rPr>
                <w:bCs/>
              </w:rPr>
            </w:pPr>
            <w:r w:rsidRPr="002121C4">
              <w:rPr>
                <w:bCs/>
              </w:rPr>
              <w:t>2005-08</w:t>
            </w:r>
          </w:p>
          <w:p w:rsidR="00A90FCF" w:rsidRPr="002121C4" w:rsidRDefault="00A90FCF" w:rsidP="001C3294">
            <w:pPr>
              <w:pStyle w:val="NormalWeb"/>
              <w:spacing w:before="0" w:beforeAutospacing="0" w:after="0" w:afterAutospacing="0"/>
              <w:ind w:right="144"/>
              <w:outlineLvl w:val="0"/>
              <w:rPr>
                <w:bCs/>
              </w:rPr>
            </w:pPr>
            <w:r w:rsidRPr="002121C4">
              <w:rPr>
                <w:bCs/>
              </w:rPr>
              <w:t>2005-09</w:t>
            </w:r>
          </w:p>
          <w:p w:rsidR="00A90FCF" w:rsidRPr="002121C4" w:rsidRDefault="00A90FCF" w:rsidP="001C3294">
            <w:pPr>
              <w:pStyle w:val="NormalWeb"/>
              <w:spacing w:before="0" w:beforeAutospacing="0" w:after="0" w:afterAutospacing="0"/>
              <w:ind w:right="144"/>
              <w:outlineLvl w:val="0"/>
              <w:rPr>
                <w:bCs/>
              </w:rPr>
            </w:pPr>
            <w:r w:rsidRPr="002121C4">
              <w:rPr>
                <w:bCs/>
              </w:rPr>
              <w:t>2009-11</w:t>
            </w:r>
          </w:p>
          <w:p w:rsidR="00A90FCF" w:rsidRPr="002121C4" w:rsidRDefault="00A90FCF" w:rsidP="001C3294">
            <w:pPr>
              <w:pStyle w:val="NormalWeb"/>
              <w:spacing w:before="0" w:beforeAutospacing="0" w:after="0" w:afterAutospacing="0"/>
              <w:ind w:right="144"/>
              <w:outlineLvl w:val="0"/>
              <w:rPr>
                <w:bCs/>
              </w:rPr>
            </w:pPr>
            <w:r w:rsidRPr="002121C4">
              <w:rPr>
                <w:bCs/>
              </w:rPr>
              <w:t>2009-11</w:t>
            </w:r>
          </w:p>
          <w:p w:rsidR="00A90FCF" w:rsidRPr="002121C4" w:rsidRDefault="00A90FCF" w:rsidP="001C3294">
            <w:pPr>
              <w:pStyle w:val="NormalWeb"/>
              <w:spacing w:before="0" w:beforeAutospacing="0" w:after="0" w:afterAutospacing="0"/>
              <w:ind w:right="144"/>
              <w:outlineLvl w:val="0"/>
              <w:rPr>
                <w:bCs/>
              </w:rPr>
            </w:pPr>
            <w:r w:rsidRPr="002121C4">
              <w:rPr>
                <w:bCs/>
              </w:rPr>
              <w:t>2009-11</w:t>
            </w:r>
          </w:p>
          <w:p w:rsidR="00A90FCF" w:rsidRPr="002121C4" w:rsidRDefault="00A90FCF" w:rsidP="001C3294">
            <w:pPr>
              <w:pStyle w:val="NormalWeb"/>
              <w:spacing w:before="0" w:beforeAutospacing="0" w:after="0" w:afterAutospacing="0"/>
              <w:ind w:right="144"/>
              <w:outlineLvl w:val="0"/>
              <w:rPr>
                <w:bCs/>
              </w:rPr>
            </w:pPr>
          </w:p>
          <w:p w:rsidR="00A90FCF" w:rsidRPr="002121C4" w:rsidRDefault="00A90FCF" w:rsidP="001C3294">
            <w:pPr>
              <w:pStyle w:val="NormalWeb"/>
              <w:spacing w:before="0" w:beforeAutospacing="0" w:after="0" w:afterAutospacing="0"/>
              <w:ind w:right="144"/>
              <w:outlineLvl w:val="0"/>
              <w:rPr>
                <w:bCs/>
              </w:rPr>
            </w:pPr>
            <w:r w:rsidRPr="002121C4">
              <w:rPr>
                <w:bCs/>
              </w:rPr>
              <w:t>2009-13</w:t>
            </w:r>
          </w:p>
          <w:p w:rsidR="00A90FCF" w:rsidRPr="002121C4" w:rsidRDefault="00A90FCF" w:rsidP="001C3294">
            <w:pPr>
              <w:pStyle w:val="NormalWeb"/>
              <w:spacing w:before="0" w:beforeAutospacing="0" w:after="0" w:afterAutospacing="0"/>
              <w:ind w:right="144"/>
              <w:outlineLvl w:val="0"/>
              <w:rPr>
                <w:bCs/>
              </w:rPr>
            </w:pPr>
            <w:r w:rsidRPr="002121C4">
              <w:rPr>
                <w:bCs/>
              </w:rPr>
              <w:t>2009-</w:t>
            </w:r>
          </w:p>
          <w:p w:rsidR="00A90FCF" w:rsidRPr="002121C4" w:rsidRDefault="00A90FCF" w:rsidP="001C3294">
            <w:pPr>
              <w:pStyle w:val="NormalWeb"/>
              <w:spacing w:before="0" w:beforeAutospacing="0" w:after="0" w:afterAutospacing="0"/>
              <w:ind w:right="144"/>
              <w:outlineLvl w:val="0"/>
              <w:rPr>
                <w:bCs/>
              </w:rPr>
            </w:pPr>
          </w:p>
          <w:p w:rsidR="00A90FCF" w:rsidRPr="002121C4" w:rsidRDefault="00A90FCF" w:rsidP="001C3294">
            <w:pPr>
              <w:pStyle w:val="NormalWeb"/>
              <w:spacing w:before="0" w:beforeAutospacing="0" w:after="0" w:afterAutospacing="0"/>
              <w:ind w:right="144"/>
              <w:outlineLvl w:val="0"/>
              <w:rPr>
                <w:bCs/>
              </w:rPr>
            </w:pPr>
            <w:r w:rsidRPr="002121C4">
              <w:rPr>
                <w:bCs/>
              </w:rPr>
              <w:t>2009</w:t>
            </w:r>
          </w:p>
          <w:p w:rsidR="00A90FCF" w:rsidRPr="002121C4" w:rsidRDefault="00A90FCF" w:rsidP="001C3294">
            <w:pPr>
              <w:pStyle w:val="NormalWeb"/>
              <w:spacing w:before="0" w:beforeAutospacing="0" w:after="0" w:afterAutospacing="0"/>
              <w:ind w:right="144"/>
              <w:outlineLvl w:val="0"/>
              <w:rPr>
                <w:bCs/>
              </w:rPr>
            </w:pPr>
          </w:p>
          <w:p w:rsidR="00A90FCF" w:rsidRPr="002121C4" w:rsidRDefault="00A90FCF" w:rsidP="001C3294">
            <w:pPr>
              <w:pStyle w:val="NormalWeb"/>
              <w:spacing w:before="0" w:beforeAutospacing="0" w:after="0" w:afterAutospacing="0"/>
              <w:ind w:right="144"/>
              <w:outlineLvl w:val="0"/>
              <w:rPr>
                <w:bCs/>
              </w:rPr>
            </w:pPr>
            <w:r w:rsidRPr="002121C4">
              <w:rPr>
                <w:bCs/>
              </w:rPr>
              <w:t>2011-12</w:t>
            </w:r>
          </w:p>
          <w:p w:rsidR="00A90FCF" w:rsidRPr="002121C4" w:rsidRDefault="00A90FCF" w:rsidP="001C3294">
            <w:pPr>
              <w:pStyle w:val="NormalWeb"/>
              <w:spacing w:before="0" w:beforeAutospacing="0" w:after="0" w:afterAutospacing="0"/>
              <w:ind w:right="144"/>
              <w:outlineLvl w:val="0"/>
              <w:rPr>
                <w:bCs/>
              </w:rPr>
            </w:pPr>
            <w:r w:rsidRPr="002121C4">
              <w:rPr>
                <w:bCs/>
              </w:rPr>
              <w:t>2013-</w:t>
            </w:r>
          </w:p>
        </w:tc>
        <w:tc>
          <w:tcPr>
            <w:tcW w:w="4494" w:type="dxa"/>
          </w:tcPr>
          <w:p w:rsidR="00A90FCF" w:rsidRPr="002121C4" w:rsidRDefault="00A90FCF" w:rsidP="001C3294">
            <w:pPr>
              <w:pStyle w:val="NormalWeb"/>
              <w:spacing w:before="0" w:beforeAutospacing="0" w:after="0" w:afterAutospacing="0"/>
              <w:ind w:right="144"/>
              <w:outlineLvl w:val="0"/>
              <w:rPr>
                <w:bCs/>
              </w:rPr>
            </w:pPr>
            <w:r w:rsidRPr="002121C4">
              <w:rPr>
                <w:bCs/>
              </w:rPr>
              <w:t>Member</w:t>
            </w:r>
          </w:p>
          <w:p w:rsidR="00A90FCF" w:rsidRPr="002121C4" w:rsidRDefault="00A90FCF" w:rsidP="001C3294">
            <w:pPr>
              <w:pStyle w:val="NormalWeb"/>
              <w:spacing w:before="0" w:beforeAutospacing="0" w:after="0" w:afterAutospacing="0"/>
              <w:ind w:right="144"/>
              <w:outlineLvl w:val="0"/>
              <w:rPr>
                <w:bCs/>
              </w:rPr>
            </w:pPr>
            <w:r w:rsidRPr="002121C4">
              <w:rPr>
                <w:bCs/>
              </w:rPr>
              <w:t>Abstract Reviewer</w:t>
            </w:r>
          </w:p>
          <w:p w:rsidR="00A90FCF" w:rsidRPr="002121C4" w:rsidRDefault="00A90FCF" w:rsidP="001C3294">
            <w:pPr>
              <w:pStyle w:val="NormalWeb"/>
              <w:spacing w:before="0" w:beforeAutospacing="0" w:after="0" w:afterAutospacing="0"/>
              <w:ind w:right="144"/>
              <w:outlineLvl w:val="0"/>
              <w:rPr>
                <w:bCs/>
              </w:rPr>
            </w:pPr>
            <w:r w:rsidRPr="002121C4">
              <w:rPr>
                <w:bCs/>
              </w:rPr>
              <w:t>Chair, Anterior Horn Topic</w:t>
            </w:r>
          </w:p>
          <w:p w:rsidR="00A90FCF" w:rsidRPr="002121C4" w:rsidRDefault="00A90FCF" w:rsidP="001C3294">
            <w:pPr>
              <w:pStyle w:val="NormalWeb"/>
              <w:spacing w:before="0" w:beforeAutospacing="0" w:after="0" w:afterAutospacing="0"/>
              <w:ind w:right="144"/>
              <w:outlineLvl w:val="0"/>
              <w:rPr>
                <w:bCs/>
              </w:rPr>
            </w:pPr>
            <w:r w:rsidRPr="002121C4">
              <w:rPr>
                <w:bCs/>
              </w:rPr>
              <w:t>Member, Clinical Research Subcommittee</w:t>
            </w:r>
          </w:p>
          <w:p w:rsidR="00A90FCF" w:rsidRPr="002121C4" w:rsidRDefault="00A90FCF" w:rsidP="001C3294">
            <w:pPr>
              <w:pStyle w:val="NormalWeb"/>
              <w:spacing w:before="0" w:beforeAutospacing="0" w:after="0" w:afterAutospacing="0"/>
              <w:ind w:right="144"/>
              <w:outlineLvl w:val="0"/>
              <w:rPr>
                <w:bCs/>
              </w:rPr>
            </w:pPr>
            <w:r w:rsidRPr="002121C4">
              <w:rPr>
                <w:bCs/>
              </w:rPr>
              <w:t>Chair, Clinical Research Subcommittee</w:t>
            </w:r>
          </w:p>
          <w:p w:rsidR="00A90FCF" w:rsidRPr="002121C4" w:rsidRDefault="00A90FCF" w:rsidP="001C3294">
            <w:pPr>
              <w:pStyle w:val="NormalWeb"/>
              <w:spacing w:before="0" w:beforeAutospacing="0" w:after="0" w:afterAutospacing="0"/>
              <w:ind w:right="144"/>
              <w:outlineLvl w:val="0"/>
              <w:rPr>
                <w:bCs/>
              </w:rPr>
            </w:pPr>
            <w:r w:rsidRPr="002121C4">
              <w:rPr>
                <w:bCs/>
              </w:rPr>
              <w:t>Member, Science Committee</w:t>
            </w:r>
          </w:p>
          <w:p w:rsidR="00A90FCF" w:rsidRPr="002121C4" w:rsidRDefault="00A90FCF" w:rsidP="001C3294">
            <w:pPr>
              <w:pStyle w:val="NormalWeb"/>
              <w:spacing w:before="0" w:beforeAutospacing="0" w:after="0" w:afterAutospacing="0"/>
              <w:ind w:right="144"/>
              <w:outlineLvl w:val="0"/>
              <w:rPr>
                <w:bCs/>
              </w:rPr>
            </w:pPr>
            <w:r w:rsidRPr="002121C4">
              <w:rPr>
                <w:bCs/>
              </w:rPr>
              <w:t>Member, Translational Neuroscience Subcommittee</w:t>
            </w:r>
          </w:p>
          <w:p w:rsidR="00A90FCF" w:rsidRPr="002121C4" w:rsidRDefault="00A90FCF" w:rsidP="001C3294">
            <w:pPr>
              <w:pStyle w:val="NormalWeb"/>
              <w:spacing w:before="0" w:beforeAutospacing="0" w:after="0" w:afterAutospacing="0"/>
              <w:ind w:right="144"/>
              <w:outlineLvl w:val="0"/>
              <w:rPr>
                <w:bCs/>
              </w:rPr>
            </w:pPr>
            <w:r w:rsidRPr="002121C4">
              <w:rPr>
                <w:bCs/>
              </w:rPr>
              <w:t>Chair, AAN Foundation Research Council</w:t>
            </w:r>
          </w:p>
          <w:p w:rsidR="00A90FCF" w:rsidRPr="002121C4" w:rsidRDefault="00A90FCF" w:rsidP="001C3294">
            <w:pPr>
              <w:pStyle w:val="NormalWeb"/>
              <w:spacing w:before="0" w:beforeAutospacing="0" w:after="0" w:afterAutospacing="0"/>
              <w:ind w:right="144"/>
              <w:outlineLvl w:val="0"/>
              <w:rPr>
                <w:bCs/>
              </w:rPr>
            </w:pPr>
            <w:r w:rsidRPr="002121C4">
              <w:rPr>
                <w:bCs/>
              </w:rPr>
              <w:t>Member, Sheila Essey Award Subcommittee</w:t>
            </w:r>
          </w:p>
          <w:p w:rsidR="00A90FCF" w:rsidRPr="002121C4" w:rsidRDefault="00A90FCF" w:rsidP="001C3294">
            <w:pPr>
              <w:pStyle w:val="NormalWeb"/>
              <w:spacing w:before="0" w:beforeAutospacing="0" w:after="0" w:afterAutospacing="0"/>
              <w:ind w:right="144"/>
              <w:outlineLvl w:val="0"/>
              <w:rPr>
                <w:bCs/>
              </w:rPr>
            </w:pPr>
            <w:r w:rsidRPr="002121C4">
              <w:rPr>
                <w:bCs/>
              </w:rPr>
              <w:t>Member, Presidential task force on NIH Multi-institutional Collaborations</w:t>
            </w:r>
          </w:p>
          <w:p w:rsidR="00A90FCF" w:rsidRPr="002121C4" w:rsidRDefault="00A90FCF" w:rsidP="001C3294">
            <w:pPr>
              <w:pStyle w:val="NormalWeb"/>
              <w:spacing w:before="0" w:beforeAutospacing="0" w:after="0" w:afterAutospacing="0"/>
              <w:ind w:right="144"/>
              <w:outlineLvl w:val="0"/>
              <w:rPr>
                <w:bCs/>
              </w:rPr>
            </w:pPr>
            <w:r w:rsidRPr="002121C4">
              <w:rPr>
                <w:bCs/>
              </w:rPr>
              <w:t>Chair, Fellowship Workforce</w:t>
            </w:r>
          </w:p>
          <w:p w:rsidR="00A90FCF" w:rsidRPr="002121C4" w:rsidRDefault="00A90FCF" w:rsidP="001C3294">
            <w:pPr>
              <w:pStyle w:val="NormalWeb"/>
              <w:spacing w:before="0" w:beforeAutospacing="0" w:after="0" w:afterAutospacing="0"/>
              <w:ind w:right="144"/>
              <w:outlineLvl w:val="0"/>
              <w:rPr>
                <w:bCs/>
              </w:rPr>
            </w:pPr>
            <w:r w:rsidRPr="002121C4">
              <w:rPr>
                <w:bCs/>
              </w:rPr>
              <w:t>AAN Foundation Research Council, Member</w:t>
            </w:r>
          </w:p>
        </w:tc>
      </w:tr>
      <w:tr w:rsidR="00A90FCF" w:rsidRPr="002121C4" w:rsidTr="002121C4">
        <w:tc>
          <w:tcPr>
            <w:tcW w:w="1440" w:type="dxa"/>
          </w:tcPr>
          <w:p w:rsidR="00A90FCF" w:rsidRPr="002121C4" w:rsidRDefault="00A90FCF" w:rsidP="001C3294">
            <w:pPr>
              <w:pStyle w:val="NormalWeb"/>
              <w:spacing w:before="0" w:beforeAutospacing="0" w:after="0" w:afterAutospacing="0"/>
              <w:ind w:right="144"/>
              <w:outlineLvl w:val="0"/>
              <w:rPr>
                <w:bCs/>
              </w:rPr>
            </w:pPr>
            <w:r w:rsidRPr="002121C4">
              <w:rPr>
                <w:bCs/>
              </w:rPr>
              <w:t>1994-</w:t>
            </w:r>
          </w:p>
        </w:tc>
        <w:tc>
          <w:tcPr>
            <w:tcW w:w="4494" w:type="dxa"/>
          </w:tcPr>
          <w:p w:rsidR="00A90FCF" w:rsidRPr="002121C4" w:rsidRDefault="00A90FCF" w:rsidP="001C3294">
            <w:pPr>
              <w:pStyle w:val="NormalWeb"/>
              <w:spacing w:before="0" w:beforeAutospacing="0" w:after="0" w:afterAutospacing="0"/>
              <w:ind w:right="144"/>
              <w:outlineLvl w:val="0"/>
              <w:rPr>
                <w:bCs/>
              </w:rPr>
            </w:pPr>
            <w:r w:rsidRPr="002121C4">
              <w:rPr>
                <w:bCs/>
              </w:rPr>
              <w:t>Huntington Study Group</w:t>
            </w:r>
          </w:p>
        </w:tc>
        <w:tc>
          <w:tcPr>
            <w:tcW w:w="4494" w:type="dxa"/>
          </w:tcPr>
          <w:p w:rsidR="00A90FCF" w:rsidRPr="002121C4" w:rsidRDefault="00A90FCF" w:rsidP="001C3294">
            <w:pPr>
              <w:pStyle w:val="NormalWeb"/>
              <w:spacing w:before="0" w:beforeAutospacing="0" w:after="0" w:afterAutospacing="0"/>
              <w:ind w:right="144"/>
              <w:outlineLvl w:val="0"/>
              <w:rPr>
                <w:bCs/>
              </w:rPr>
            </w:pPr>
            <w:r w:rsidRPr="002121C4">
              <w:rPr>
                <w:bCs/>
              </w:rPr>
              <w:t xml:space="preserve">Member </w:t>
            </w:r>
          </w:p>
        </w:tc>
      </w:tr>
      <w:tr w:rsidR="00A90FCF" w:rsidRPr="002121C4" w:rsidTr="002121C4">
        <w:tc>
          <w:tcPr>
            <w:tcW w:w="1440" w:type="dxa"/>
          </w:tcPr>
          <w:p w:rsidR="00A90FCF" w:rsidRPr="002121C4" w:rsidRDefault="00A90FCF" w:rsidP="001C3294">
            <w:pPr>
              <w:pStyle w:val="NormalWeb"/>
              <w:spacing w:before="0" w:beforeAutospacing="0" w:after="0" w:afterAutospacing="0"/>
              <w:ind w:right="144"/>
              <w:outlineLvl w:val="0"/>
              <w:rPr>
                <w:bCs/>
              </w:rPr>
            </w:pPr>
            <w:r w:rsidRPr="002121C4">
              <w:rPr>
                <w:bCs/>
              </w:rPr>
              <w:t>1998-03</w:t>
            </w:r>
          </w:p>
        </w:tc>
        <w:tc>
          <w:tcPr>
            <w:tcW w:w="4494" w:type="dxa"/>
          </w:tcPr>
          <w:p w:rsidR="00A90FCF" w:rsidRPr="002121C4" w:rsidRDefault="00A90FCF" w:rsidP="001C3294">
            <w:pPr>
              <w:pStyle w:val="NormalWeb"/>
              <w:spacing w:before="0" w:beforeAutospacing="0" w:after="0" w:afterAutospacing="0"/>
              <w:ind w:right="144"/>
              <w:outlineLvl w:val="0"/>
              <w:rPr>
                <w:bCs/>
              </w:rPr>
            </w:pPr>
            <w:r w:rsidRPr="002121C4">
              <w:rPr>
                <w:bCs/>
              </w:rPr>
              <w:t>Society for Neuroscience</w:t>
            </w:r>
          </w:p>
        </w:tc>
        <w:tc>
          <w:tcPr>
            <w:tcW w:w="4494" w:type="dxa"/>
          </w:tcPr>
          <w:p w:rsidR="00A90FCF" w:rsidRPr="002121C4" w:rsidRDefault="00A90FCF" w:rsidP="001C3294">
            <w:pPr>
              <w:pStyle w:val="NormalWeb"/>
              <w:spacing w:before="0" w:beforeAutospacing="0" w:after="0" w:afterAutospacing="0"/>
              <w:ind w:right="144"/>
              <w:outlineLvl w:val="0"/>
              <w:rPr>
                <w:bCs/>
              </w:rPr>
            </w:pPr>
            <w:r w:rsidRPr="002121C4">
              <w:rPr>
                <w:bCs/>
              </w:rPr>
              <w:t>Member</w:t>
            </w:r>
          </w:p>
        </w:tc>
      </w:tr>
      <w:tr w:rsidR="00A90FCF" w:rsidRPr="002121C4" w:rsidTr="002121C4">
        <w:tc>
          <w:tcPr>
            <w:tcW w:w="1440" w:type="dxa"/>
          </w:tcPr>
          <w:p w:rsidR="00A90FCF" w:rsidRPr="002121C4" w:rsidRDefault="00A90FCF" w:rsidP="001C3294">
            <w:pPr>
              <w:pStyle w:val="NormalWeb"/>
              <w:spacing w:before="0" w:beforeAutospacing="0" w:after="0" w:afterAutospacing="0"/>
              <w:ind w:right="144"/>
              <w:outlineLvl w:val="0"/>
              <w:rPr>
                <w:bCs/>
              </w:rPr>
            </w:pPr>
            <w:r w:rsidRPr="002121C4">
              <w:rPr>
                <w:bCs/>
              </w:rPr>
              <w:t>2001-</w:t>
            </w:r>
          </w:p>
        </w:tc>
        <w:tc>
          <w:tcPr>
            <w:tcW w:w="4494" w:type="dxa"/>
          </w:tcPr>
          <w:p w:rsidR="00A90FCF" w:rsidRPr="002121C4" w:rsidRDefault="00A90FCF" w:rsidP="001C3294">
            <w:pPr>
              <w:pStyle w:val="NormalWeb"/>
              <w:spacing w:before="0" w:beforeAutospacing="0" w:after="0" w:afterAutospacing="0"/>
              <w:ind w:right="144"/>
              <w:outlineLvl w:val="0"/>
              <w:rPr>
                <w:bCs/>
              </w:rPr>
            </w:pPr>
            <w:r w:rsidRPr="002121C4">
              <w:rPr>
                <w:bCs/>
              </w:rPr>
              <w:t>World Federation of Neurology</w:t>
            </w:r>
          </w:p>
          <w:p w:rsidR="00A90FCF" w:rsidRPr="002121C4" w:rsidRDefault="00A90FCF" w:rsidP="001C3294">
            <w:pPr>
              <w:pStyle w:val="NormalWeb"/>
              <w:spacing w:before="0" w:beforeAutospacing="0" w:after="0" w:afterAutospacing="0"/>
              <w:ind w:right="144"/>
              <w:outlineLvl w:val="0"/>
              <w:rPr>
                <w:bCs/>
              </w:rPr>
            </w:pPr>
            <w:r w:rsidRPr="002121C4">
              <w:rPr>
                <w:bCs/>
              </w:rPr>
              <w:t>2006-10</w:t>
            </w:r>
          </w:p>
        </w:tc>
        <w:tc>
          <w:tcPr>
            <w:tcW w:w="4494" w:type="dxa"/>
          </w:tcPr>
          <w:p w:rsidR="00A90FCF" w:rsidRPr="002121C4" w:rsidRDefault="00A90FCF" w:rsidP="001C3294">
            <w:pPr>
              <w:pStyle w:val="NormalWeb"/>
              <w:spacing w:before="0" w:beforeAutospacing="0" w:after="0" w:afterAutospacing="0"/>
              <w:ind w:right="144"/>
              <w:outlineLvl w:val="0"/>
              <w:rPr>
                <w:bCs/>
              </w:rPr>
            </w:pPr>
          </w:p>
          <w:p w:rsidR="00A90FCF" w:rsidRPr="002121C4" w:rsidRDefault="00A90FCF" w:rsidP="001C3294">
            <w:pPr>
              <w:pStyle w:val="NormalWeb"/>
              <w:spacing w:before="0" w:beforeAutospacing="0" w:after="0" w:afterAutospacing="0"/>
              <w:ind w:right="144"/>
              <w:outlineLvl w:val="0"/>
              <w:rPr>
                <w:bCs/>
              </w:rPr>
            </w:pPr>
            <w:r w:rsidRPr="002121C4">
              <w:rPr>
                <w:bCs/>
              </w:rPr>
              <w:t>Member, Motor Neuron Disease Executive Committee</w:t>
            </w:r>
          </w:p>
        </w:tc>
      </w:tr>
      <w:tr w:rsidR="00A90FCF" w:rsidRPr="002121C4" w:rsidTr="002121C4">
        <w:tc>
          <w:tcPr>
            <w:tcW w:w="1440" w:type="dxa"/>
          </w:tcPr>
          <w:p w:rsidR="00A90FCF" w:rsidRPr="002121C4" w:rsidRDefault="00A90FCF" w:rsidP="001C3294">
            <w:pPr>
              <w:pStyle w:val="NormalWeb"/>
              <w:spacing w:before="0" w:beforeAutospacing="0" w:after="0" w:afterAutospacing="0"/>
              <w:ind w:right="144"/>
              <w:outlineLvl w:val="0"/>
              <w:rPr>
                <w:bCs/>
              </w:rPr>
            </w:pPr>
            <w:r w:rsidRPr="002121C4">
              <w:rPr>
                <w:bCs/>
              </w:rPr>
              <w:t>2001-</w:t>
            </w:r>
          </w:p>
        </w:tc>
        <w:tc>
          <w:tcPr>
            <w:tcW w:w="4494" w:type="dxa"/>
          </w:tcPr>
          <w:p w:rsidR="00A90FCF" w:rsidRPr="002121C4" w:rsidRDefault="00A90FCF" w:rsidP="001C3294">
            <w:pPr>
              <w:pStyle w:val="NormalWeb"/>
              <w:spacing w:before="0" w:beforeAutospacing="0" w:after="0" w:afterAutospacing="0"/>
              <w:ind w:right="144"/>
              <w:outlineLvl w:val="0"/>
              <w:rPr>
                <w:bCs/>
              </w:rPr>
            </w:pPr>
            <w:r w:rsidRPr="002121C4">
              <w:rPr>
                <w:bCs/>
              </w:rPr>
              <w:t>The Amyotrophic Lateral Sclerosis Association (ALSA)</w:t>
            </w:r>
          </w:p>
          <w:p w:rsidR="00A90FCF" w:rsidRPr="002121C4" w:rsidRDefault="00A90FCF" w:rsidP="001C3294">
            <w:pPr>
              <w:pStyle w:val="NormalWeb"/>
              <w:spacing w:before="0" w:beforeAutospacing="0" w:after="0" w:afterAutospacing="0"/>
              <w:ind w:right="144"/>
              <w:outlineLvl w:val="0"/>
              <w:rPr>
                <w:bCs/>
              </w:rPr>
            </w:pPr>
            <w:r w:rsidRPr="002121C4">
              <w:rPr>
                <w:bCs/>
              </w:rPr>
              <w:t>2001-</w:t>
            </w:r>
          </w:p>
          <w:p w:rsidR="00A90FCF" w:rsidRPr="002121C4" w:rsidRDefault="00A90FCF" w:rsidP="001C3294">
            <w:pPr>
              <w:pStyle w:val="NormalWeb"/>
              <w:spacing w:before="0" w:beforeAutospacing="0" w:after="0" w:afterAutospacing="0"/>
              <w:ind w:right="144"/>
              <w:outlineLvl w:val="0"/>
              <w:rPr>
                <w:bCs/>
              </w:rPr>
            </w:pPr>
          </w:p>
          <w:p w:rsidR="00A90FCF" w:rsidRPr="002121C4" w:rsidRDefault="00A90FCF" w:rsidP="001C3294">
            <w:pPr>
              <w:pStyle w:val="NormalWeb"/>
              <w:spacing w:before="0" w:beforeAutospacing="0" w:after="0" w:afterAutospacing="0"/>
              <w:ind w:right="144"/>
              <w:outlineLvl w:val="0"/>
              <w:rPr>
                <w:bCs/>
              </w:rPr>
            </w:pPr>
            <w:r w:rsidRPr="002121C4">
              <w:rPr>
                <w:bCs/>
              </w:rPr>
              <w:t>2001-02</w:t>
            </w:r>
          </w:p>
        </w:tc>
        <w:tc>
          <w:tcPr>
            <w:tcW w:w="4494" w:type="dxa"/>
          </w:tcPr>
          <w:p w:rsidR="00A90FCF" w:rsidRPr="002121C4" w:rsidRDefault="00A90FCF" w:rsidP="001C3294">
            <w:pPr>
              <w:pStyle w:val="NormalWeb"/>
              <w:spacing w:before="0" w:beforeAutospacing="0" w:after="0" w:afterAutospacing="0"/>
              <w:ind w:right="144"/>
              <w:outlineLvl w:val="0"/>
              <w:rPr>
                <w:bCs/>
              </w:rPr>
            </w:pPr>
          </w:p>
          <w:p w:rsidR="00A90FCF" w:rsidRPr="002121C4" w:rsidRDefault="00A90FCF" w:rsidP="001C3294">
            <w:pPr>
              <w:pStyle w:val="NormalWeb"/>
              <w:spacing w:before="0" w:beforeAutospacing="0" w:after="0" w:afterAutospacing="0"/>
              <w:ind w:right="144"/>
              <w:outlineLvl w:val="0"/>
              <w:rPr>
                <w:bCs/>
              </w:rPr>
            </w:pPr>
          </w:p>
          <w:p w:rsidR="00A90FCF" w:rsidRPr="002121C4" w:rsidRDefault="00A90FCF" w:rsidP="001C3294">
            <w:pPr>
              <w:pStyle w:val="NormalWeb"/>
              <w:spacing w:before="0" w:beforeAutospacing="0" w:after="0" w:afterAutospacing="0"/>
              <w:ind w:right="144"/>
              <w:outlineLvl w:val="0"/>
              <w:rPr>
                <w:bCs/>
              </w:rPr>
            </w:pPr>
            <w:r w:rsidRPr="002121C4">
              <w:rPr>
                <w:bCs/>
              </w:rPr>
              <w:t>Member, Massachusetts Chapter Scientific Advisory Board</w:t>
            </w:r>
          </w:p>
          <w:p w:rsidR="00A90FCF" w:rsidRPr="002121C4" w:rsidRDefault="00A90FCF" w:rsidP="001C3294">
            <w:pPr>
              <w:pStyle w:val="NormalWeb"/>
              <w:spacing w:before="0" w:beforeAutospacing="0" w:after="0" w:afterAutospacing="0"/>
              <w:ind w:right="144"/>
              <w:outlineLvl w:val="0"/>
              <w:rPr>
                <w:bCs/>
              </w:rPr>
            </w:pPr>
            <w:r w:rsidRPr="002121C4">
              <w:rPr>
                <w:bCs/>
              </w:rPr>
              <w:t>Neuroepidemiology consultant</w:t>
            </w:r>
          </w:p>
        </w:tc>
      </w:tr>
      <w:tr w:rsidR="00A90FCF" w:rsidRPr="002121C4" w:rsidTr="002121C4">
        <w:tc>
          <w:tcPr>
            <w:tcW w:w="1440" w:type="dxa"/>
          </w:tcPr>
          <w:p w:rsidR="00A90FCF" w:rsidRPr="002121C4" w:rsidRDefault="00A90FCF" w:rsidP="001C3294">
            <w:pPr>
              <w:pStyle w:val="NormalWeb"/>
              <w:spacing w:before="0" w:beforeAutospacing="0" w:after="0" w:afterAutospacing="0"/>
              <w:ind w:right="144"/>
              <w:outlineLvl w:val="0"/>
              <w:rPr>
                <w:bCs/>
              </w:rPr>
            </w:pPr>
            <w:r w:rsidRPr="002121C4">
              <w:rPr>
                <w:bCs/>
              </w:rPr>
              <w:t>2005-</w:t>
            </w:r>
          </w:p>
        </w:tc>
        <w:tc>
          <w:tcPr>
            <w:tcW w:w="4494" w:type="dxa"/>
          </w:tcPr>
          <w:p w:rsidR="00A90FCF" w:rsidRPr="002121C4" w:rsidRDefault="00A90FCF" w:rsidP="001C3294">
            <w:pPr>
              <w:pStyle w:val="NormalWeb"/>
              <w:spacing w:before="0" w:beforeAutospacing="0" w:after="0" w:afterAutospacing="0"/>
              <w:ind w:right="144"/>
              <w:outlineLvl w:val="0"/>
              <w:rPr>
                <w:bCs/>
              </w:rPr>
            </w:pPr>
            <w:r w:rsidRPr="002121C4">
              <w:rPr>
                <w:bCs/>
              </w:rPr>
              <w:t>The American Neurological Association</w:t>
            </w:r>
          </w:p>
          <w:p w:rsidR="00A90FCF" w:rsidRPr="002121C4" w:rsidRDefault="00A90FCF" w:rsidP="001C3294">
            <w:pPr>
              <w:pStyle w:val="NormalWeb"/>
              <w:spacing w:before="0" w:beforeAutospacing="0" w:after="0" w:afterAutospacing="0"/>
              <w:ind w:right="144"/>
              <w:outlineLvl w:val="0"/>
              <w:rPr>
                <w:bCs/>
              </w:rPr>
            </w:pPr>
            <w:r w:rsidRPr="002121C4">
              <w:rPr>
                <w:bCs/>
              </w:rPr>
              <w:t>2005-07</w:t>
            </w:r>
          </w:p>
          <w:p w:rsidR="00A90FCF" w:rsidRPr="002121C4" w:rsidRDefault="00A90FCF" w:rsidP="001C3294">
            <w:pPr>
              <w:pStyle w:val="NormalWeb"/>
              <w:spacing w:before="0" w:beforeAutospacing="0" w:after="0" w:afterAutospacing="0"/>
              <w:ind w:right="144"/>
              <w:outlineLvl w:val="0"/>
              <w:rPr>
                <w:bCs/>
              </w:rPr>
            </w:pPr>
            <w:r w:rsidRPr="002121C4">
              <w:rPr>
                <w:bCs/>
              </w:rPr>
              <w:t>2006-09</w:t>
            </w:r>
          </w:p>
          <w:p w:rsidR="00A90FCF" w:rsidRPr="002121C4" w:rsidRDefault="00A90FCF" w:rsidP="001C3294">
            <w:pPr>
              <w:pStyle w:val="NormalWeb"/>
              <w:spacing w:before="0" w:beforeAutospacing="0" w:after="0" w:afterAutospacing="0"/>
              <w:ind w:right="144"/>
              <w:outlineLvl w:val="0"/>
              <w:rPr>
                <w:bCs/>
              </w:rPr>
            </w:pPr>
          </w:p>
          <w:p w:rsidR="00A90FCF" w:rsidRPr="002121C4" w:rsidRDefault="00A90FCF" w:rsidP="001C3294">
            <w:pPr>
              <w:pStyle w:val="NormalWeb"/>
              <w:spacing w:before="0" w:beforeAutospacing="0" w:after="0" w:afterAutospacing="0"/>
              <w:ind w:right="144"/>
              <w:outlineLvl w:val="0"/>
              <w:rPr>
                <w:bCs/>
              </w:rPr>
            </w:pPr>
            <w:r w:rsidRPr="002121C4">
              <w:rPr>
                <w:bCs/>
              </w:rPr>
              <w:t>2007-09</w:t>
            </w:r>
          </w:p>
          <w:p w:rsidR="00A90FCF" w:rsidRPr="002121C4" w:rsidRDefault="00A90FCF" w:rsidP="001C3294">
            <w:pPr>
              <w:pStyle w:val="NormalWeb"/>
              <w:spacing w:before="0" w:beforeAutospacing="0" w:after="0" w:afterAutospacing="0"/>
              <w:ind w:right="144"/>
              <w:outlineLvl w:val="0"/>
              <w:rPr>
                <w:bCs/>
              </w:rPr>
            </w:pPr>
            <w:r w:rsidRPr="002121C4">
              <w:rPr>
                <w:bCs/>
              </w:rPr>
              <w:t>2013 -</w:t>
            </w:r>
          </w:p>
        </w:tc>
        <w:tc>
          <w:tcPr>
            <w:tcW w:w="4494" w:type="dxa"/>
          </w:tcPr>
          <w:p w:rsidR="00A90FCF" w:rsidRPr="002121C4" w:rsidRDefault="00A90FCF" w:rsidP="001C3294">
            <w:pPr>
              <w:pStyle w:val="NormalWeb"/>
              <w:spacing w:before="0" w:beforeAutospacing="0" w:after="0" w:afterAutospacing="0"/>
              <w:ind w:right="144"/>
              <w:outlineLvl w:val="0"/>
              <w:rPr>
                <w:bCs/>
              </w:rPr>
            </w:pPr>
          </w:p>
          <w:p w:rsidR="00A90FCF" w:rsidRPr="002121C4" w:rsidRDefault="00A90FCF" w:rsidP="001C3294">
            <w:pPr>
              <w:pStyle w:val="NormalWeb"/>
              <w:spacing w:before="0" w:beforeAutospacing="0" w:after="0" w:afterAutospacing="0"/>
              <w:ind w:right="144"/>
              <w:outlineLvl w:val="0"/>
              <w:rPr>
                <w:bCs/>
              </w:rPr>
            </w:pPr>
            <w:r w:rsidRPr="002121C4">
              <w:rPr>
                <w:bCs/>
              </w:rPr>
              <w:t>Member, Scientific Program Committee</w:t>
            </w:r>
          </w:p>
          <w:p w:rsidR="00A90FCF" w:rsidRPr="002121C4" w:rsidRDefault="00A90FCF" w:rsidP="001C3294">
            <w:pPr>
              <w:pStyle w:val="NormalWeb"/>
              <w:spacing w:before="0" w:beforeAutospacing="0" w:after="0" w:afterAutospacing="0"/>
              <w:ind w:right="144"/>
              <w:outlineLvl w:val="0"/>
              <w:rPr>
                <w:bCs/>
              </w:rPr>
            </w:pPr>
            <w:r w:rsidRPr="002121C4">
              <w:rPr>
                <w:bCs/>
              </w:rPr>
              <w:t>Member, Clinical Trial Summer Course Committee</w:t>
            </w:r>
          </w:p>
          <w:p w:rsidR="00A90FCF" w:rsidRPr="002121C4" w:rsidRDefault="00A90FCF" w:rsidP="001C3294">
            <w:pPr>
              <w:pStyle w:val="NormalWeb"/>
              <w:spacing w:before="0" w:beforeAutospacing="0" w:after="0" w:afterAutospacing="0"/>
              <w:ind w:right="144"/>
              <w:outlineLvl w:val="0"/>
              <w:rPr>
                <w:bCs/>
              </w:rPr>
            </w:pPr>
            <w:r w:rsidRPr="002121C4">
              <w:rPr>
                <w:bCs/>
              </w:rPr>
              <w:t>Member, Long Range Planning Committee</w:t>
            </w:r>
          </w:p>
          <w:p w:rsidR="00A90FCF" w:rsidRPr="002121C4" w:rsidRDefault="00A90FCF" w:rsidP="001C3294">
            <w:pPr>
              <w:pStyle w:val="NormalWeb"/>
              <w:spacing w:before="0" w:beforeAutospacing="0" w:after="0" w:afterAutospacing="0"/>
              <w:ind w:right="144"/>
              <w:outlineLvl w:val="0"/>
              <w:rPr>
                <w:bCs/>
              </w:rPr>
            </w:pPr>
            <w:r w:rsidRPr="002121C4">
              <w:rPr>
                <w:bCs/>
              </w:rPr>
              <w:t xml:space="preserve">Member, </w:t>
            </w:r>
            <w:r w:rsidRPr="002121C4">
              <w:rPr>
                <w:color w:val="000000"/>
              </w:rPr>
              <w:t>Scientific Program Advisory Committee</w:t>
            </w:r>
          </w:p>
          <w:p w:rsidR="00A90FCF" w:rsidRPr="002121C4" w:rsidRDefault="00A90FCF" w:rsidP="001C3294">
            <w:pPr>
              <w:pStyle w:val="NormalWeb"/>
              <w:spacing w:before="0" w:beforeAutospacing="0" w:after="0" w:afterAutospacing="0"/>
              <w:ind w:right="144"/>
              <w:outlineLvl w:val="0"/>
              <w:rPr>
                <w:bCs/>
              </w:rPr>
            </w:pPr>
          </w:p>
        </w:tc>
      </w:tr>
      <w:tr w:rsidR="00A90FCF" w:rsidRPr="002121C4" w:rsidTr="002121C4">
        <w:tc>
          <w:tcPr>
            <w:tcW w:w="1440" w:type="dxa"/>
          </w:tcPr>
          <w:p w:rsidR="00A90FCF" w:rsidRPr="002121C4" w:rsidRDefault="00A90FCF" w:rsidP="001C3294">
            <w:pPr>
              <w:pStyle w:val="NormalWeb"/>
              <w:spacing w:before="0" w:beforeAutospacing="0" w:after="0" w:afterAutospacing="0"/>
              <w:ind w:right="144"/>
              <w:outlineLvl w:val="0"/>
              <w:rPr>
                <w:bCs/>
              </w:rPr>
            </w:pPr>
            <w:r w:rsidRPr="002121C4">
              <w:rPr>
                <w:bCs/>
              </w:rPr>
              <w:t>2009-</w:t>
            </w:r>
          </w:p>
        </w:tc>
        <w:tc>
          <w:tcPr>
            <w:tcW w:w="4494" w:type="dxa"/>
          </w:tcPr>
          <w:p w:rsidR="00A90FCF" w:rsidRPr="002121C4" w:rsidRDefault="00A90FCF" w:rsidP="001C3294">
            <w:pPr>
              <w:pStyle w:val="NormalWeb"/>
              <w:spacing w:before="0" w:beforeAutospacing="0" w:after="0" w:afterAutospacing="0"/>
              <w:ind w:right="144"/>
              <w:outlineLvl w:val="0"/>
              <w:rPr>
                <w:bCs/>
              </w:rPr>
            </w:pPr>
            <w:r w:rsidRPr="002121C4">
              <w:rPr>
                <w:bCs/>
              </w:rPr>
              <w:t>The American Society of Experimental NeuroTherapeutics (ASENT)</w:t>
            </w:r>
          </w:p>
          <w:p w:rsidR="00A90FCF" w:rsidRPr="002121C4" w:rsidRDefault="00A90FCF" w:rsidP="001C3294">
            <w:pPr>
              <w:pStyle w:val="NormalWeb"/>
              <w:spacing w:before="0" w:beforeAutospacing="0" w:after="0" w:afterAutospacing="0"/>
              <w:ind w:right="144"/>
              <w:outlineLvl w:val="0"/>
              <w:rPr>
                <w:bCs/>
              </w:rPr>
            </w:pPr>
            <w:r w:rsidRPr="002121C4">
              <w:rPr>
                <w:bCs/>
              </w:rPr>
              <w:t>2009-</w:t>
            </w:r>
          </w:p>
          <w:p w:rsidR="00A90FCF" w:rsidRPr="002121C4" w:rsidRDefault="00A90FCF" w:rsidP="001C3294">
            <w:pPr>
              <w:pStyle w:val="NormalWeb"/>
              <w:spacing w:before="0" w:beforeAutospacing="0" w:after="0" w:afterAutospacing="0"/>
              <w:ind w:right="144"/>
              <w:outlineLvl w:val="0"/>
              <w:rPr>
                <w:bCs/>
              </w:rPr>
            </w:pPr>
            <w:r w:rsidRPr="002121C4">
              <w:rPr>
                <w:bCs/>
              </w:rPr>
              <w:t>2010-</w:t>
            </w:r>
          </w:p>
        </w:tc>
        <w:tc>
          <w:tcPr>
            <w:tcW w:w="4494" w:type="dxa"/>
          </w:tcPr>
          <w:p w:rsidR="00A90FCF" w:rsidRPr="002121C4" w:rsidRDefault="00A90FCF" w:rsidP="001C3294">
            <w:pPr>
              <w:pStyle w:val="NormalWeb"/>
              <w:spacing w:before="0" w:beforeAutospacing="0" w:after="0" w:afterAutospacing="0"/>
              <w:ind w:right="144"/>
              <w:outlineLvl w:val="0"/>
              <w:rPr>
                <w:bCs/>
              </w:rPr>
            </w:pPr>
          </w:p>
          <w:p w:rsidR="00A90FCF" w:rsidRPr="002121C4" w:rsidRDefault="00A90FCF" w:rsidP="001C3294">
            <w:pPr>
              <w:pStyle w:val="NormalWeb"/>
              <w:spacing w:before="0" w:beforeAutospacing="0" w:after="0" w:afterAutospacing="0"/>
              <w:ind w:right="144"/>
              <w:outlineLvl w:val="0"/>
              <w:rPr>
                <w:bCs/>
              </w:rPr>
            </w:pPr>
          </w:p>
          <w:p w:rsidR="00A90FCF" w:rsidRPr="002121C4" w:rsidRDefault="00A90FCF" w:rsidP="001C3294">
            <w:pPr>
              <w:pStyle w:val="NormalWeb"/>
              <w:spacing w:before="0" w:beforeAutospacing="0" w:after="0" w:afterAutospacing="0"/>
              <w:ind w:right="144"/>
              <w:outlineLvl w:val="0"/>
              <w:rPr>
                <w:bCs/>
              </w:rPr>
            </w:pPr>
            <w:r w:rsidRPr="002121C4">
              <w:rPr>
                <w:bCs/>
              </w:rPr>
              <w:t>Member</w:t>
            </w:r>
          </w:p>
          <w:p w:rsidR="00A90FCF" w:rsidRPr="002121C4" w:rsidRDefault="00A90FCF" w:rsidP="001C3294">
            <w:pPr>
              <w:pStyle w:val="NormalWeb"/>
              <w:spacing w:before="0" w:beforeAutospacing="0" w:after="0" w:afterAutospacing="0"/>
              <w:ind w:right="144"/>
              <w:outlineLvl w:val="0"/>
              <w:rPr>
                <w:bCs/>
              </w:rPr>
            </w:pPr>
            <w:r w:rsidRPr="002121C4">
              <w:rPr>
                <w:bCs/>
              </w:rPr>
              <w:t xml:space="preserve">Editorial Board of </w:t>
            </w:r>
            <w:r w:rsidRPr="002121C4">
              <w:rPr>
                <w:bCs/>
                <w:i/>
              </w:rPr>
              <w:t>NeuroTherapeutics</w:t>
            </w:r>
          </w:p>
        </w:tc>
      </w:tr>
      <w:tr w:rsidR="00A90FCF" w:rsidRPr="002121C4" w:rsidTr="002121C4">
        <w:tc>
          <w:tcPr>
            <w:tcW w:w="1440" w:type="dxa"/>
          </w:tcPr>
          <w:p w:rsidR="00A90FCF" w:rsidRPr="002121C4" w:rsidRDefault="00A90FCF" w:rsidP="001C3294">
            <w:pPr>
              <w:pStyle w:val="NormalWeb"/>
              <w:spacing w:before="0" w:beforeAutospacing="0" w:after="0" w:afterAutospacing="0"/>
              <w:ind w:right="144"/>
              <w:outlineLvl w:val="0"/>
              <w:rPr>
                <w:bCs/>
              </w:rPr>
            </w:pPr>
            <w:r w:rsidRPr="002121C4">
              <w:rPr>
                <w:bCs/>
              </w:rPr>
              <w:t>2011</w:t>
            </w:r>
          </w:p>
        </w:tc>
        <w:tc>
          <w:tcPr>
            <w:tcW w:w="4494" w:type="dxa"/>
          </w:tcPr>
          <w:p w:rsidR="00A90FCF" w:rsidRPr="002121C4" w:rsidRDefault="00A90FCF" w:rsidP="001C3294">
            <w:pPr>
              <w:pStyle w:val="NormalWeb"/>
              <w:spacing w:before="0" w:beforeAutospacing="0" w:after="0" w:afterAutospacing="0"/>
              <w:ind w:right="144"/>
              <w:outlineLvl w:val="0"/>
              <w:rPr>
                <w:bCs/>
              </w:rPr>
            </w:pPr>
            <w:r w:rsidRPr="002121C4">
              <w:rPr>
                <w:bCs/>
              </w:rPr>
              <w:t>American Federation for Medical Research</w:t>
            </w:r>
          </w:p>
        </w:tc>
        <w:tc>
          <w:tcPr>
            <w:tcW w:w="4494" w:type="dxa"/>
          </w:tcPr>
          <w:p w:rsidR="00A90FCF" w:rsidRPr="002121C4" w:rsidRDefault="00A90FCF" w:rsidP="001C3294">
            <w:pPr>
              <w:pStyle w:val="NormalWeb"/>
              <w:spacing w:before="0" w:beforeAutospacing="0" w:after="0" w:afterAutospacing="0"/>
              <w:ind w:right="144"/>
              <w:outlineLvl w:val="0"/>
              <w:rPr>
                <w:bCs/>
              </w:rPr>
            </w:pPr>
            <w:r w:rsidRPr="002121C4">
              <w:rPr>
                <w:bCs/>
              </w:rPr>
              <w:t>Member</w:t>
            </w:r>
          </w:p>
        </w:tc>
      </w:tr>
    </w:tbl>
    <w:p w:rsidR="00232027" w:rsidRDefault="00232027" w:rsidP="001C3294">
      <w:pPr>
        <w:pStyle w:val="NormalWeb"/>
        <w:spacing w:before="0" w:beforeAutospacing="0" w:after="0" w:afterAutospacing="0"/>
        <w:ind w:right="144"/>
        <w:outlineLvl w:val="0"/>
        <w:rPr>
          <w:b/>
          <w:bCs/>
        </w:rPr>
      </w:pPr>
    </w:p>
    <w:p w:rsidR="00232027" w:rsidRDefault="00F44F38" w:rsidP="001C3294">
      <w:pPr>
        <w:pStyle w:val="H2"/>
        <w:ind w:right="144"/>
        <w:rPr>
          <w:iCs/>
        </w:rPr>
      </w:pPr>
      <w:hyperlink r:id="rId17" w:history="1">
        <w:r w:rsidR="00232027" w:rsidRPr="00EC5A09">
          <w:rPr>
            <w:rStyle w:val="Hyperlink"/>
            <w:iCs/>
          </w:rPr>
          <w:t>Grant Review Activities</w:t>
        </w:r>
      </w:hyperlink>
    </w:p>
    <w:tbl>
      <w:tblPr>
        <w:tblW w:w="5000" w:type="pct"/>
        <w:tblBorders>
          <w:top w:val="single" w:sz="4" w:space="0" w:color="auto"/>
          <w:left w:val="single" w:sz="4" w:space="0" w:color="auto"/>
          <w:bottom w:val="single" w:sz="4" w:space="0" w:color="auto"/>
          <w:right w:val="single" w:sz="4" w:space="0" w:color="auto"/>
        </w:tblBorders>
        <w:shd w:val="clear" w:color="auto" w:fill="CCCCCC"/>
        <w:tblCellMar>
          <w:left w:w="72" w:type="dxa"/>
          <w:right w:w="72" w:type="dxa"/>
        </w:tblCellMar>
        <w:tblLook w:val="01E0"/>
      </w:tblPr>
      <w:tblGrid>
        <w:gridCol w:w="1430"/>
        <w:gridCol w:w="4469"/>
        <w:gridCol w:w="4469"/>
      </w:tblGrid>
      <w:tr w:rsidR="00232027" w:rsidRPr="002121C4" w:rsidTr="002121C4">
        <w:trPr>
          <w:trHeight w:val="144"/>
          <w:hidden/>
        </w:trPr>
        <w:tc>
          <w:tcPr>
            <w:tcW w:w="1430" w:type="dxa"/>
            <w:tcBorders>
              <w:top w:val="single" w:sz="4" w:space="0" w:color="auto"/>
              <w:bottom w:val="single" w:sz="4" w:space="0" w:color="auto"/>
            </w:tcBorders>
            <w:shd w:val="clear" w:color="auto" w:fill="CCCCCC"/>
          </w:tcPr>
          <w:p w:rsidR="00232027" w:rsidRPr="002121C4" w:rsidRDefault="00232027" w:rsidP="001C3294">
            <w:pPr>
              <w:ind w:right="144"/>
              <w:rPr>
                <w:rFonts w:ascii="Times New Roman Italic" w:hAnsi="Times New Roman Italic"/>
                <w:vanish/>
                <w:color w:val="000080"/>
                <w:sz w:val="18"/>
              </w:rPr>
            </w:pPr>
            <w:r w:rsidRPr="002121C4">
              <w:rPr>
                <w:rFonts w:ascii="Times New Roman Italic" w:hAnsi="Times New Roman Italic"/>
                <w:vanish/>
                <w:color w:val="000080"/>
                <w:sz w:val="18"/>
              </w:rPr>
              <w:t xml:space="preserve">Year(s) of </w:t>
            </w:r>
          </w:p>
          <w:p w:rsidR="00232027" w:rsidRPr="002121C4" w:rsidRDefault="00232027" w:rsidP="001C3294">
            <w:pPr>
              <w:ind w:right="144"/>
              <w:rPr>
                <w:vanish/>
                <w:color w:val="000080"/>
                <w:sz w:val="18"/>
              </w:rPr>
            </w:pPr>
            <w:r w:rsidRPr="002121C4">
              <w:rPr>
                <w:rFonts w:ascii="Times New Roman Italic" w:hAnsi="Times New Roman Italic"/>
                <w:vanish/>
                <w:color w:val="000080"/>
                <w:sz w:val="18"/>
              </w:rPr>
              <w:t>Membership</w:t>
            </w:r>
          </w:p>
        </w:tc>
        <w:tc>
          <w:tcPr>
            <w:tcW w:w="4469" w:type="dxa"/>
            <w:shd w:val="clear" w:color="auto" w:fill="CCCCCC"/>
            <w:tcMar>
              <w:left w:w="576" w:type="dxa"/>
              <w:right w:w="115" w:type="dxa"/>
            </w:tcMar>
          </w:tcPr>
          <w:p w:rsidR="00232027" w:rsidRPr="002121C4" w:rsidRDefault="00232027" w:rsidP="001C3294">
            <w:pPr>
              <w:ind w:left="-397" w:right="144"/>
              <w:rPr>
                <w:vanish/>
                <w:color w:val="000080"/>
                <w:sz w:val="18"/>
              </w:rPr>
            </w:pPr>
            <w:r w:rsidRPr="002121C4">
              <w:rPr>
                <w:rFonts w:ascii="Times New Roman Italic" w:hAnsi="Times New Roman Italic"/>
                <w:vanish/>
                <w:color w:val="000080"/>
                <w:sz w:val="18"/>
              </w:rPr>
              <w:t>Name of Committee</w:t>
            </w:r>
          </w:p>
        </w:tc>
        <w:tc>
          <w:tcPr>
            <w:tcW w:w="4469" w:type="dxa"/>
            <w:shd w:val="clear" w:color="auto" w:fill="CCCCCC"/>
          </w:tcPr>
          <w:p w:rsidR="00232027" w:rsidRPr="002121C4" w:rsidRDefault="00232027" w:rsidP="001C3294">
            <w:pPr>
              <w:ind w:left="64" w:right="144"/>
              <w:rPr>
                <w:vanish/>
                <w:color w:val="000080"/>
                <w:sz w:val="18"/>
              </w:rPr>
            </w:pPr>
            <w:r w:rsidRPr="002121C4">
              <w:rPr>
                <w:rFonts w:ascii="Times New Roman Italic" w:hAnsi="Times New Roman Italic"/>
                <w:vanish/>
                <w:color w:val="000080"/>
                <w:sz w:val="18"/>
              </w:rPr>
              <w:t>Institution/Organization</w:t>
            </w:r>
          </w:p>
        </w:tc>
      </w:tr>
      <w:tr w:rsidR="00232027" w:rsidRPr="002121C4" w:rsidTr="002121C4">
        <w:trPr>
          <w:gridBefore w:val="1"/>
          <w:trHeight w:val="144"/>
          <w:hidden/>
        </w:trPr>
        <w:tc>
          <w:tcPr>
            <w:tcW w:w="4469" w:type="dxa"/>
            <w:shd w:val="clear" w:color="auto" w:fill="CCCCCC"/>
          </w:tcPr>
          <w:p w:rsidR="00232027" w:rsidRPr="002121C4" w:rsidRDefault="00232027" w:rsidP="001C3294">
            <w:pPr>
              <w:ind w:left="130" w:right="144"/>
              <w:rPr>
                <w:rFonts w:ascii="Times New Roman Italic" w:hAnsi="Times New Roman Italic"/>
                <w:vanish/>
                <w:color w:val="000080"/>
                <w:sz w:val="18"/>
              </w:rPr>
            </w:pPr>
            <w:r w:rsidRPr="002121C4">
              <w:rPr>
                <w:rFonts w:ascii="Times New Roman Italic" w:hAnsi="Times New Roman Italic"/>
                <w:vanish/>
                <w:color w:val="000080"/>
                <w:sz w:val="18"/>
              </w:rPr>
              <w:t>Dates of Role(s)</w:t>
            </w:r>
          </w:p>
        </w:tc>
        <w:tc>
          <w:tcPr>
            <w:tcW w:w="4469" w:type="dxa"/>
            <w:shd w:val="clear" w:color="auto" w:fill="CCCCCC"/>
          </w:tcPr>
          <w:p w:rsidR="00232027" w:rsidRPr="002121C4" w:rsidRDefault="00232027" w:rsidP="001C3294">
            <w:pPr>
              <w:ind w:left="64" w:right="144"/>
              <w:rPr>
                <w:rFonts w:ascii="Times New Roman Italic" w:hAnsi="Times New Roman Italic"/>
                <w:vanish/>
                <w:color w:val="000080"/>
                <w:sz w:val="18"/>
              </w:rPr>
            </w:pPr>
            <w:r w:rsidRPr="002121C4">
              <w:rPr>
                <w:rFonts w:ascii="Times New Roman Italic" w:hAnsi="Times New Roman Italic"/>
                <w:vanish/>
                <w:color w:val="000080"/>
                <w:sz w:val="18"/>
              </w:rPr>
              <w:t>Title of Role(s)</w:t>
            </w:r>
          </w:p>
        </w:tc>
      </w:tr>
    </w:tbl>
    <w:p w:rsidR="00232027" w:rsidRPr="00DA1B68" w:rsidRDefault="00232027" w:rsidP="001C3294">
      <w:pPr>
        <w:ind w:right="144"/>
        <w:rPr>
          <w:vanish/>
          <w:color w:val="800000"/>
          <w:sz w:val="12"/>
        </w:rPr>
      </w:pPr>
    </w:p>
    <w:tbl>
      <w:tblPr>
        <w:tblW w:w="10428" w:type="dxa"/>
        <w:tblLayout w:type="fixed"/>
        <w:tblLook w:val="01E0"/>
      </w:tblPr>
      <w:tblGrid>
        <w:gridCol w:w="1440"/>
        <w:gridCol w:w="4494"/>
        <w:gridCol w:w="4494"/>
      </w:tblGrid>
      <w:tr w:rsidR="00A90FCF" w:rsidRPr="002121C4" w:rsidTr="002121C4">
        <w:tc>
          <w:tcPr>
            <w:tcW w:w="1440" w:type="dxa"/>
          </w:tcPr>
          <w:p w:rsidR="00A90FCF" w:rsidRPr="002121C4" w:rsidRDefault="00A90FCF" w:rsidP="001C3294">
            <w:pPr>
              <w:pStyle w:val="NormalWeb"/>
              <w:spacing w:before="0" w:beforeAutospacing="0" w:after="0" w:afterAutospacing="0"/>
              <w:ind w:right="144"/>
              <w:outlineLvl w:val="0"/>
              <w:rPr>
                <w:bCs/>
              </w:rPr>
            </w:pPr>
            <w:r w:rsidRPr="002121C4">
              <w:rPr>
                <w:bCs/>
              </w:rPr>
              <w:t>2000-</w:t>
            </w:r>
          </w:p>
        </w:tc>
        <w:tc>
          <w:tcPr>
            <w:tcW w:w="4494" w:type="dxa"/>
          </w:tcPr>
          <w:p w:rsidR="00A90FCF" w:rsidRPr="002121C4" w:rsidRDefault="00A90FCF" w:rsidP="001C3294">
            <w:pPr>
              <w:pStyle w:val="NormalWeb"/>
              <w:spacing w:before="0" w:beforeAutospacing="0" w:after="0" w:afterAutospacing="0"/>
              <w:ind w:right="144"/>
              <w:outlineLvl w:val="0"/>
              <w:rPr>
                <w:bCs/>
              </w:rPr>
            </w:pPr>
            <w:r w:rsidRPr="002121C4">
              <w:rPr>
                <w:bCs/>
              </w:rPr>
              <w:t>Medical Advisory Committee Review Panel</w:t>
            </w:r>
          </w:p>
        </w:tc>
        <w:tc>
          <w:tcPr>
            <w:tcW w:w="4494" w:type="dxa"/>
          </w:tcPr>
          <w:p w:rsidR="00A90FCF" w:rsidRPr="002121C4" w:rsidRDefault="00A90FCF" w:rsidP="001C3294">
            <w:pPr>
              <w:pStyle w:val="NormalWeb"/>
              <w:spacing w:before="0" w:beforeAutospacing="0" w:after="0" w:afterAutospacing="0"/>
              <w:ind w:right="144"/>
              <w:outlineLvl w:val="0"/>
              <w:rPr>
                <w:bCs/>
              </w:rPr>
            </w:pPr>
            <w:r w:rsidRPr="002121C4">
              <w:rPr>
                <w:bCs/>
              </w:rPr>
              <w:t>Muscular Dystrophy Association (MDA)</w:t>
            </w:r>
          </w:p>
          <w:p w:rsidR="00A90FCF" w:rsidRPr="002121C4" w:rsidRDefault="00A90FCF" w:rsidP="001C3294">
            <w:pPr>
              <w:pStyle w:val="NormalWeb"/>
              <w:spacing w:before="0" w:beforeAutospacing="0" w:after="0" w:afterAutospacing="0"/>
              <w:ind w:right="144"/>
              <w:outlineLvl w:val="0"/>
              <w:rPr>
                <w:bCs/>
              </w:rPr>
            </w:pPr>
            <w:r w:rsidRPr="002121C4">
              <w:rPr>
                <w:bCs/>
              </w:rPr>
              <w:t>Permanent Member</w:t>
            </w:r>
          </w:p>
        </w:tc>
      </w:tr>
      <w:tr w:rsidR="00A90FCF" w:rsidRPr="002121C4" w:rsidTr="002121C4">
        <w:tc>
          <w:tcPr>
            <w:tcW w:w="1440" w:type="dxa"/>
          </w:tcPr>
          <w:p w:rsidR="00A90FCF" w:rsidRPr="002121C4" w:rsidRDefault="00A90FCF" w:rsidP="001C3294">
            <w:pPr>
              <w:pStyle w:val="NormalWeb"/>
              <w:spacing w:before="0" w:beforeAutospacing="0" w:after="0" w:afterAutospacing="0"/>
              <w:ind w:right="144"/>
              <w:outlineLvl w:val="0"/>
              <w:rPr>
                <w:bCs/>
              </w:rPr>
            </w:pPr>
            <w:r w:rsidRPr="002121C4">
              <w:rPr>
                <w:bCs/>
              </w:rPr>
              <w:t>2009-</w:t>
            </w:r>
          </w:p>
        </w:tc>
        <w:tc>
          <w:tcPr>
            <w:tcW w:w="4494" w:type="dxa"/>
          </w:tcPr>
          <w:p w:rsidR="00A90FCF" w:rsidRPr="002121C4" w:rsidRDefault="00A90FCF" w:rsidP="001C3294">
            <w:pPr>
              <w:pStyle w:val="NormalWeb"/>
              <w:spacing w:before="0" w:beforeAutospacing="0" w:after="0" w:afterAutospacing="0"/>
              <w:ind w:right="144"/>
              <w:outlineLvl w:val="0"/>
              <w:rPr>
                <w:bCs/>
              </w:rPr>
            </w:pPr>
            <w:r w:rsidRPr="002121C4">
              <w:rPr>
                <w:bCs/>
              </w:rPr>
              <w:t>Venture Philanthropy Advisory Grant Review Board</w:t>
            </w:r>
          </w:p>
        </w:tc>
        <w:tc>
          <w:tcPr>
            <w:tcW w:w="4494" w:type="dxa"/>
          </w:tcPr>
          <w:p w:rsidR="00A90FCF" w:rsidRPr="002121C4" w:rsidRDefault="00A90FCF" w:rsidP="001C3294">
            <w:pPr>
              <w:pStyle w:val="NormalWeb"/>
              <w:spacing w:before="0" w:beforeAutospacing="0" w:after="0" w:afterAutospacing="0"/>
              <w:ind w:right="144"/>
              <w:outlineLvl w:val="0"/>
              <w:rPr>
                <w:bCs/>
              </w:rPr>
            </w:pPr>
            <w:r w:rsidRPr="002121C4">
              <w:rPr>
                <w:bCs/>
              </w:rPr>
              <w:t>MDA, Member</w:t>
            </w:r>
          </w:p>
        </w:tc>
      </w:tr>
      <w:tr w:rsidR="00A90FCF" w:rsidRPr="002121C4" w:rsidTr="002121C4">
        <w:tc>
          <w:tcPr>
            <w:tcW w:w="1440" w:type="dxa"/>
          </w:tcPr>
          <w:p w:rsidR="00A90FCF" w:rsidRPr="002121C4" w:rsidRDefault="00A90FCF" w:rsidP="001C3294">
            <w:pPr>
              <w:pStyle w:val="NormalWeb"/>
              <w:spacing w:before="0" w:beforeAutospacing="0" w:after="0" w:afterAutospacing="0"/>
              <w:ind w:right="144"/>
              <w:outlineLvl w:val="0"/>
              <w:rPr>
                <w:bCs/>
              </w:rPr>
            </w:pPr>
            <w:r w:rsidRPr="002121C4">
              <w:rPr>
                <w:bCs/>
              </w:rPr>
              <w:t>2002</w:t>
            </w:r>
          </w:p>
        </w:tc>
        <w:tc>
          <w:tcPr>
            <w:tcW w:w="4494" w:type="dxa"/>
          </w:tcPr>
          <w:p w:rsidR="00A90FCF" w:rsidRPr="002121C4" w:rsidRDefault="00A90FCF" w:rsidP="001C3294">
            <w:pPr>
              <w:pStyle w:val="NormalWeb"/>
              <w:spacing w:before="0" w:beforeAutospacing="0" w:after="0" w:afterAutospacing="0"/>
              <w:ind w:right="144"/>
              <w:outlineLvl w:val="0"/>
              <w:rPr>
                <w:bCs/>
              </w:rPr>
            </w:pPr>
            <w:r w:rsidRPr="002121C4">
              <w:rPr>
                <w:bCs/>
              </w:rPr>
              <w:t>NINDS Special Emphasis Panel</w:t>
            </w:r>
          </w:p>
        </w:tc>
        <w:tc>
          <w:tcPr>
            <w:tcW w:w="4494" w:type="dxa"/>
          </w:tcPr>
          <w:p w:rsidR="00A90FCF" w:rsidRPr="002121C4" w:rsidRDefault="00A90FCF" w:rsidP="001C3294">
            <w:pPr>
              <w:pStyle w:val="NormalWeb"/>
              <w:spacing w:before="0" w:beforeAutospacing="0" w:after="0" w:afterAutospacing="0"/>
              <w:ind w:right="144"/>
              <w:outlineLvl w:val="0"/>
              <w:rPr>
                <w:bCs/>
              </w:rPr>
            </w:pPr>
            <w:r w:rsidRPr="002121C4">
              <w:rPr>
                <w:bCs/>
              </w:rPr>
              <w:t>NIH, Ad hoc Member</w:t>
            </w:r>
          </w:p>
        </w:tc>
      </w:tr>
      <w:tr w:rsidR="00A90FCF" w:rsidRPr="002121C4" w:rsidTr="002121C4">
        <w:tc>
          <w:tcPr>
            <w:tcW w:w="1440" w:type="dxa"/>
          </w:tcPr>
          <w:p w:rsidR="00A90FCF" w:rsidRPr="002121C4" w:rsidRDefault="00A90FCF" w:rsidP="001C3294">
            <w:pPr>
              <w:pStyle w:val="NormalWeb"/>
              <w:spacing w:before="0" w:beforeAutospacing="0" w:after="0" w:afterAutospacing="0"/>
              <w:ind w:right="144"/>
              <w:outlineLvl w:val="0"/>
              <w:rPr>
                <w:bCs/>
              </w:rPr>
            </w:pPr>
            <w:r w:rsidRPr="002121C4">
              <w:rPr>
                <w:bCs/>
              </w:rPr>
              <w:t>2002-03</w:t>
            </w:r>
          </w:p>
        </w:tc>
        <w:tc>
          <w:tcPr>
            <w:tcW w:w="4494" w:type="dxa"/>
          </w:tcPr>
          <w:p w:rsidR="00A90FCF" w:rsidRPr="002121C4" w:rsidRDefault="00A90FCF" w:rsidP="001C3294">
            <w:pPr>
              <w:pStyle w:val="NormalWeb"/>
              <w:spacing w:before="0" w:beforeAutospacing="0" w:after="0" w:afterAutospacing="0"/>
              <w:ind w:right="144"/>
              <w:outlineLvl w:val="0"/>
              <w:rPr>
                <w:bCs/>
              </w:rPr>
            </w:pPr>
            <w:r w:rsidRPr="002121C4">
              <w:rPr>
                <w:bCs/>
              </w:rPr>
              <w:t>NSD-K Clinical Trial Review Panel</w:t>
            </w:r>
          </w:p>
        </w:tc>
        <w:tc>
          <w:tcPr>
            <w:tcW w:w="4494" w:type="dxa"/>
          </w:tcPr>
          <w:p w:rsidR="00A90FCF" w:rsidRPr="002121C4" w:rsidRDefault="00A90FCF" w:rsidP="001C3294">
            <w:pPr>
              <w:pStyle w:val="NormalWeb"/>
              <w:spacing w:before="0" w:beforeAutospacing="0" w:after="0" w:afterAutospacing="0"/>
              <w:ind w:right="144"/>
              <w:outlineLvl w:val="0"/>
              <w:rPr>
                <w:bCs/>
              </w:rPr>
            </w:pPr>
            <w:r w:rsidRPr="002121C4">
              <w:rPr>
                <w:bCs/>
              </w:rPr>
              <w:t>NIH, Ad hoc Member</w:t>
            </w:r>
          </w:p>
        </w:tc>
      </w:tr>
      <w:tr w:rsidR="00A90FCF" w:rsidRPr="002121C4" w:rsidTr="002121C4">
        <w:tc>
          <w:tcPr>
            <w:tcW w:w="1440" w:type="dxa"/>
          </w:tcPr>
          <w:p w:rsidR="00A90FCF" w:rsidRPr="002121C4" w:rsidRDefault="00A90FCF" w:rsidP="001C3294">
            <w:pPr>
              <w:pStyle w:val="NormalWeb"/>
              <w:spacing w:before="0" w:beforeAutospacing="0" w:after="0" w:afterAutospacing="0"/>
              <w:ind w:right="144"/>
              <w:outlineLvl w:val="0"/>
              <w:rPr>
                <w:bCs/>
              </w:rPr>
            </w:pPr>
            <w:r w:rsidRPr="002121C4">
              <w:rPr>
                <w:bCs/>
              </w:rPr>
              <w:t>2003</w:t>
            </w:r>
          </w:p>
        </w:tc>
        <w:tc>
          <w:tcPr>
            <w:tcW w:w="4494" w:type="dxa"/>
          </w:tcPr>
          <w:p w:rsidR="00A90FCF" w:rsidRPr="002121C4" w:rsidRDefault="00A90FCF" w:rsidP="001C3294">
            <w:pPr>
              <w:pStyle w:val="NormalWeb"/>
              <w:spacing w:before="0" w:beforeAutospacing="0" w:after="0" w:afterAutospacing="0"/>
              <w:ind w:right="144"/>
              <w:outlineLvl w:val="0"/>
              <w:rPr>
                <w:bCs/>
              </w:rPr>
            </w:pPr>
            <w:r w:rsidRPr="002121C4">
              <w:rPr>
                <w:bCs/>
              </w:rPr>
              <w:t>Peer Reviewed Medical Research Program</w:t>
            </w:r>
          </w:p>
        </w:tc>
        <w:tc>
          <w:tcPr>
            <w:tcW w:w="4494" w:type="dxa"/>
          </w:tcPr>
          <w:p w:rsidR="00A90FCF" w:rsidRPr="002121C4" w:rsidRDefault="00A90FCF" w:rsidP="001C3294">
            <w:pPr>
              <w:pStyle w:val="NormalWeb"/>
              <w:spacing w:before="0" w:beforeAutospacing="0" w:after="0" w:afterAutospacing="0"/>
              <w:ind w:right="144"/>
              <w:outlineLvl w:val="0"/>
              <w:rPr>
                <w:bCs/>
              </w:rPr>
            </w:pPr>
            <w:r w:rsidRPr="002121C4">
              <w:rPr>
                <w:bCs/>
              </w:rPr>
              <w:t>Department of Defense, Reviewer</w:t>
            </w:r>
          </w:p>
        </w:tc>
      </w:tr>
      <w:tr w:rsidR="00A90FCF" w:rsidRPr="002121C4" w:rsidTr="002121C4">
        <w:tc>
          <w:tcPr>
            <w:tcW w:w="1440" w:type="dxa"/>
          </w:tcPr>
          <w:p w:rsidR="00A90FCF" w:rsidRPr="002121C4" w:rsidRDefault="00A90FCF" w:rsidP="001C3294">
            <w:pPr>
              <w:pStyle w:val="NormalWeb"/>
              <w:spacing w:before="0" w:beforeAutospacing="0" w:after="0" w:afterAutospacing="0"/>
              <w:ind w:right="144"/>
              <w:outlineLvl w:val="0"/>
              <w:rPr>
                <w:bCs/>
              </w:rPr>
            </w:pPr>
            <w:r w:rsidRPr="002121C4">
              <w:rPr>
                <w:bCs/>
              </w:rPr>
              <w:t>2003-08</w:t>
            </w:r>
          </w:p>
        </w:tc>
        <w:tc>
          <w:tcPr>
            <w:tcW w:w="4494" w:type="dxa"/>
          </w:tcPr>
          <w:p w:rsidR="00A90FCF" w:rsidRPr="002121C4" w:rsidRDefault="00A90FCF" w:rsidP="001C3294">
            <w:pPr>
              <w:pStyle w:val="NormalWeb"/>
              <w:spacing w:before="0" w:beforeAutospacing="0" w:after="0" w:afterAutospacing="0"/>
              <w:ind w:right="144"/>
              <w:outlineLvl w:val="0"/>
              <w:rPr>
                <w:bCs/>
              </w:rPr>
            </w:pPr>
            <w:r w:rsidRPr="002121C4">
              <w:rPr>
                <w:bCs/>
              </w:rPr>
              <w:t>Scientific Review Committee</w:t>
            </w:r>
          </w:p>
        </w:tc>
        <w:tc>
          <w:tcPr>
            <w:tcW w:w="4494" w:type="dxa"/>
          </w:tcPr>
          <w:p w:rsidR="00A90FCF" w:rsidRPr="002121C4" w:rsidRDefault="00A90FCF" w:rsidP="001C3294">
            <w:pPr>
              <w:pStyle w:val="NormalWeb"/>
              <w:spacing w:before="0" w:beforeAutospacing="0" w:after="0" w:afterAutospacing="0"/>
              <w:ind w:right="144"/>
              <w:outlineLvl w:val="0"/>
              <w:rPr>
                <w:bCs/>
              </w:rPr>
            </w:pPr>
            <w:r w:rsidRPr="002121C4">
              <w:rPr>
                <w:bCs/>
              </w:rPr>
              <w:t>The Amyotrophic Lateral Sclerosis Association, Member</w:t>
            </w:r>
          </w:p>
        </w:tc>
      </w:tr>
      <w:tr w:rsidR="00A90FCF" w:rsidRPr="002121C4" w:rsidTr="002121C4">
        <w:tc>
          <w:tcPr>
            <w:tcW w:w="1440" w:type="dxa"/>
          </w:tcPr>
          <w:p w:rsidR="00A90FCF" w:rsidRPr="002121C4" w:rsidRDefault="00A90FCF" w:rsidP="001C3294">
            <w:pPr>
              <w:pStyle w:val="NormalWeb"/>
              <w:spacing w:before="0" w:beforeAutospacing="0" w:after="0" w:afterAutospacing="0"/>
              <w:ind w:right="144"/>
              <w:outlineLvl w:val="0"/>
              <w:rPr>
                <w:bCs/>
              </w:rPr>
            </w:pPr>
            <w:r w:rsidRPr="002121C4">
              <w:rPr>
                <w:bCs/>
              </w:rPr>
              <w:t>2005-2011</w:t>
            </w:r>
          </w:p>
        </w:tc>
        <w:tc>
          <w:tcPr>
            <w:tcW w:w="4494" w:type="dxa"/>
          </w:tcPr>
          <w:p w:rsidR="00A90FCF" w:rsidRPr="002121C4" w:rsidRDefault="00A90FCF" w:rsidP="001C3294">
            <w:pPr>
              <w:pStyle w:val="NormalWeb"/>
              <w:spacing w:before="0" w:beforeAutospacing="0" w:after="0" w:afterAutospacing="0"/>
              <w:ind w:right="144"/>
              <w:outlineLvl w:val="0"/>
              <w:rPr>
                <w:bCs/>
              </w:rPr>
            </w:pPr>
            <w:r w:rsidRPr="002121C4">
              <w:rPr>
                <w:bCs/>
              </w:rPr>
              <w:t>AAN Clinical Fellowship Review Committee</w:t>
            </w:r>
          </w:p>
          <w:p w:rsidR="00A90FCF" w:rsidRPr="002121C4" w:rsidRDefault="00A90FCF" w:rsidP="001C3294">
            <w:pPr>
              <w:pStyle w:val="NormalWeb"/>
              <w:spacing w:before="0" w:beforeAutospacing="0" w:after="0" w:afterAutospacing="0"/>
              <w:ind w:right="144"/>
              <w:outlineLvl w:val="0"/>
              <w:rPr>
                <w:bCs/>
              </w:rPr>
            </w:pPr>
            <w:r w:rsidRPr="002121C4">
              <w:rPr>
                <w:bCs/>
              </w:rPr>
              <w:t>2005-2009</w:t>
            </w:r>
          </w:p>
          <w:p w:rsidR="00A90FCF" w:rsidRPr="002121C4" w:rsidRDefault="00A90FCF" w:rsidP="001C3294">
            <w:pPr>
              <w:pStyle w:val="NormalWeb"/>
              <w:spacing w:before="0" w:beforeAutospacing="0" w:after="0" w:afterAutospacing="0"/>
              <w:ind w:right="144"/>
              <w:outlineLvl w:val="0"/>
              <w:rPr>
                <w:bCs/>
              </w:rPr>
            </w:pPr>
            <w:r w:rsidRPr="002121C4">
              <w:rPr>
                <w:bCs/>
              </w:rPr>
              <w:t>2009-2011</w:t>
            </w:r>
          </w:p>
        </w:tc>
        <w:tc>
          <w:tcPr>
            <w:tcW w:w="4494" w:type="dxa"/>
          </w:tcPr>
          <w:p w:rsidR="00A90FCF" w:rsidRPr="002121C4" w:rsidRDefault="00A90FCF" w:rsidP="001C3294">
            <w:pPr>
              <w:pStyle w:val="NormalWeb"/>
              <w:spacing w:before="0" w:beforeAutospacing="0" w:after="0" w:afterAutospacing="0"/>
              <w:ind w:right="144"/>
              <w:outlineLvl w:val="0"/>
              <w:rPr>
                <w:bCs/>
              </w:rPr>
            </w:pPr>
          </w:p>
          <w:p w:rsidR="00A90FCF" w:rsidRPr="002121C4" w:rsidRDefault="00A90FCF" w:rsidP="001C3294">
            <w:pPr>
              <w:pStyle w:val="NormalWeb"/>
              <w:spacing w:before="0" w:beforeAutospacing="0" w:after="0" w:afterAutospacing="0"/>
              <w:ind w:right="144"/>
              <w:outlineLvl w:val="0"/>
              <w:rPr>
                <w:bCs/>
              </w:rPr>
            </w:pPr>
          </w:p>
          <w:p w:rsidR="00A90FCF" w:rsidRPr="002121C4" w:rsidRDefault="00A90FCF" w:rsidP="001C3294">
            <w:pPr>
              <w:pStyle w:val="NormalWeb"/>
              <w:spacing w:before="0" w:beforeAutospacing="0" w:after="0" w:afterAutospacing="0"/>
              <w:ind w:right="144"/>
              <w:outlineLvl w:val="0"/>
              <w:rPr>
                <w:bCs/>
              </w:rPr>
            </w:pPr>
            <w:r w:rsidRPr="002121C4">
              <w:rPr>
                <w:bCs/>
              </w:rPr>
              <w:t>Member</w:t>
            </w:r>
          </w:p>
          <w:p w:rsidR="00A90FCF" w:rsidRPr="002121C4" w:rsidRDefault="00A90FCF" w:rsidP="001C3294">
            <w:pPr>
              <w:pStyle w:val="NormalWeb"/>
              <w:spacing w:before="0" w:beforeAutospacing="0" w:after="0" w:afterAutospacing="0"/>
              <w:ind w:right="144"/>
              <w:outlineLvl w:val="0"/>
              <w:rPr>
                <w:bCs/>
              </w:rPr>
            </w:pPr>
            <w:r w:rsidRPr="002121C4">
              <w:rPr>
                <w:bCs/>
              </w:rPr>
              <w:t>Chair</w:t>
            </w:r>
          </w:p>
        </w:tc>
      </w:tr>
      <w:tr w:rsidR="00A90FCF" w:rsidRPr="002121C4" w:rsidTr="002121C4">
        <w:tc>
          <w:tcPr>
            <w:tcW w:w="1440" w:type="dxa"/>
          </w:tcPr>
          <w:p w:rsidR="00A90FCF" w:rsidRPr="002121C4" w:rsidRDefault="00A90FCF" w:rsidP="001C3294">
            <w:pPr>
              <w:pStyle w:val="NormalWeb"/>
              <w:spacing w:before="0" w:beforeAutospacing="0" w:after="0" w:afterAutospacing="0"/>
              <w:ind w:right="144"/>
              <w:outlineLvl w:val="0"/>
              <w:rPr>
                <w:bCs/>
              </w:rPr>
            </w:pPr>
            <w:r w:rsidRPr="002121C4">
              <w:rPr>
                <w:bCs/>
              </w:rPr>
              <w:t>2006-08</w:t>
            </w:r>
          </w:p>
        </w:tc>
        <w:tc>
          <w:tcPr>
            <w:tcW w:w="4494" w:type="dxa"/>
          </w:tcPr>
          <w:p w:rsidR="00A90FCF" w:rsidRPr="002121C4" w:rsidRDefault="00A90FCF" w:rsidP="001C3294">
            <w:pPr>
              <w:pStyle w:val="NormalWeb"/>
              <w:spacing w:before="0" w:beforeAutospacing="0" w:after="0" w:afterAutospacing="0"/>
              <w:ind w:right="144"/>
              <w:outlineLvl w:val="0"/>
              <w:rPr>
                <w:bCs/>
              </w:rPr>
            </w:pPr>
            <w:r w:rsidRPr="002121C4">
              <w:rPr>
                <w:bCs/>
              </w:rPr>
              <w:t>Scientific Review Committee</w:t>
            </w:r>
          </w:p>
        </w:tc>
        <w:tc>
          <w:tcPr>
            <w:tcW w:w="4494" w:type="dxa"/>
          </w:tcPr>
          <w:p w:rsidR="00A90FCF" w:rsidRPr="002121C4" w:rsidRDefault="00A90FCF" w:rsidP="001C3294">
            <w:pPr>
              <w:pStyle w:val="NormalWeb"/>
              <w:spacing w:before="0" w:beforeAutospacing="0" w:after="0" w:afterAutospacing="0"/>
              <w:ind w:right="144"/>
              <w:outlineLvl w:val="0"/>
              <w:rPr>
                <w:bCs/>
              </w:rPr>
            </w:pPr>
            <w:r w:rsidRPr="002121C4">
              <w:rPr>
                <w:bCs/>
              </w:rPr>
              <w:t>Les Turner ALS Foundation, Member</w:t>
            </w:r>
          </w:p>
        </w:tc>
      </w:tr>
      <w:tr w:rsidR="00A90FCF" w:rsidRPr="002121C4" w:rsidTr="002121C4">
        <w:tc>
          <w:tcPr>
            <w:tcW w:w="1440" w:type="dxa"/>
          </w:tcPr>
          <w:p w:rsidR="00A90FCF" w:rsidRPr="002121C4" w:rsidRDefault="00A90FCF" w:rsidP="001C3294">
            <w:pPr>
              <w:pStyle w:val="NormalWeb"/>
              <w:spacing w:before="0" w:beforeAutospacing="0" w:after="0" w:afterAutospacing="0"/>
              <w:ind w:right="144"/>
              <w:outlineLvl w:val="0"/>
              <w:rPr>
                <w:bCs/>
              </w:rPr>
            </w:pPr>
            <w:r w:rsidRPr="002121C4">
              <w:rPr>
                <w:bCs/>
              </w:rPr>
              <w:t>2007</w:t>
            </w:r>
          </w:p>
        </w:tc>
        <w:tc>
          <w:tcPr>
            <w:tcW w:w="4494" w:type="dxa"/>
          </w:tcPr>
          <w:p w:rsidR="00A90FCF" w:rsidRPr="002121C4" w:rsidRDefault="00A90FCF" w:rsidP="001C3294">
            <w:pPr>
              <w:pStyle w:val="NormalWeb"/>
              <w:spacing w:before="0" w:beforeAutospacing="0" w:after="0" w:afterAutospacing="0"/>
              <w:ind w:right="144"/>
              <w:outlineLvl w:val="0"/>
              <w:rPr>
                <w:bCs/>
              </w:rPr>
            </w:pPr>
            <w:r w:rsidRPr="002121C4">
              <w:rPr>
                <w:bCs/>
              </w:rPr>
              <w:t>Scientific Review Committee</w:t>
            </w:r>
          </w:p>
        </w:tc>
        <w:tc>
          <w:tcPr>
            <w:tcW w:w="4494" w:type="dxa"/>
          </w:tcPr>
          <w:p w:rsidR="00A90FCF" w:rsidRPr="002121C4" w:rsidRDefault="00A90FCF" w:rsidP="001C3294">
            <w:pPr>
              <w:pStyle w:val="NormalWeb"/>
              <w:spacing w:before="0" w:beforeAutospacing="0" w:after="0" w:afterAutospacing="0"/>
              <w:ind w:right="144"/>
              <w:outlineLvl w:val="0"/>
              <w:rPr>
                <w:bCs/>
              </w:rPr>
            </w:pPr>
            <w:r w:rsidRPr="002121C4">
              <w:rPr>
                <w:bCs/>
              </w:rPr>
              <w:t>Spastic Paraplegia Foundation, Member</w:t>
            </w:r>
          </w:p>
        </w:tc>
      </w:tr>
      <w:tr w:rsidR="00A90FCF" w:rsidRPr="002121C4" w:rsidTr="002121C4">
        <w:tc>
          <w:tcPr>
            <w:tcW w:w="1440" w:type="dxa"/>
          </w:tcPr>
          <w:p w:rsidR="00A90FCF" w:rsidRPr="002121C4" w:rsidRDefault="00A90FCF" w:rsidP="001C3294">
            <w:pPr>
              <w:pStyle w:val="NormalWeb"/>
              <w:spacing w:before="0" w:beforeAutospacing="0" w:after="0" w:afterAutospacing="0"/>
              <w:ind w:right="144"/>
              <w:outlineLvl w:val="0"/>
              <w:rPr>
                <w:bCs/>
              </w:rPr>
            </w:pPr>
            <w:r w:rsidRPr="002121C4">
              <w:rPr>
                <w:bCs/>
              </w:rPr>
              <w:t>2009-10</w:t>
            </w:r>
          </w:p>
        </w:tc>
        <w:tc>
          <w:tcPr>
            <w:tcW w:w="4494" w:type="dxa"/>
          </w:tcPr>
          <w:p w:rsidR="00A90FCF" w:rsidRPr="002121C4" w:rsidRDefault="00A90FCF" w:rsidP="001C3294">
            <w:pPr>
              <w:pStyle w:val="NormalWeb"/>
              <w:spacing w:before="0" w:beforeAutospacing="0" w:after="0" w:afterAutospacing="0"/>
              <w:ind w:right="144"/>
              <w:outlineLvl w:val="0"/>
              <w:rPr>
                <w:bCs/>
              </w:rPr>
            </w:pPr>
            <w:r w:rsidRPr="002121C4">
              <w:rPr>
                <w:bCs/>
              </w:rPr>
              <w:t>Scientific Review Committee</w:t>
            </w:r>
          </w:p>
        </w:tc>
        <w:tc>
          <w:tcPr>
            <w:tcW w:w="4494" w:type="dxa"/>
          </w:tcPr>
          <w:p w:rsidR="00A90FCF" w:rsidRPr="002121C4" w:rsidRDefault="00A90FCF" w:rsidP="001C3294">
            <w:pPr>
              <w:pStyle w:val="NormalWeb"/>
              <w:spacing w:before="0" w:beforeAutospacing="0" w:after="0" w:afterAutospacing="0"/>
              <w:ind w:right="144"/>
              <w:outlineLvl w:val="0"/>
              <w:rPr>
                <w:bCs/>
              </w:rPr>
            </w:pPr>
            <w:r w:rsidRPr="002121C4">
              <w:rPr>
                <w:bCs/>
              </w:rPr>
              <w:t>AriSLA Foundation of Italy</w:t>
            </w:r>
          </w:p>
        </w:tc>
      </w:tr>
      <w:tr w:rsidR="00A90FCF" w:rsidRPr="002121C4" w:rsidTr="002121C4">
        <w:tc>
          <w:tcPr>
            <w:tcW w:w="1440" w:type="dxa"/>
          </w:tcPr>
          <w:p w:rsidR="00A90FCF" w:rsidRPr="002121C4" w:rsidRDefault="00A90FCF" w:rsidP="001C3294">
            <w:pPr>
              <w:pStyle w:val="NormalWeb"/>
              <w:spacing w:before="0" w:beforeAutospacing="0" w:after="0" w:afterAutospacing="0"/>
              <w:ind w:right="144"/>
              <w:outlineLvl w:val="0"/>
              <w:rPr>
                <w:bCs/>
              </w:rPr>
            </w:pPr>
            <w:r w:rsidRPr="002121C4">
              <w:rPr>
                <w:bCs/>
              </w:rPr>
              <w:t>2009-10</w:t>
            </w:r>
          </w:p>
        </w:tc>
        <w:tc>
          <w:tcPr>
            <w:tcW w:w="4494" w:type="dxa"/>
          </w:tcPr>
          <w:p w:rsidR="00A90FCF" w:rsidRPr="002121C4" w:rsidRDefault="00A90FCF" w:rsidP="001C3294">
            <w:pPr>
              <w:pStyle w:val="NormalWeb"/>
              <w:spacing w:before="0" w:beforeAutospacing="0" w:after="0" w:afterAutospacing="0"/>
              <w:ind w:right="144"/>
              <w:outlineLvl w:val="0"/>
              <w:rPr>
                <w:bCs/>
              </w:rPr>
            </w:pPr>
            <w:r w:rsidRPr="002121C4">
              <w:rPr>
                <w:bCs/>
              </w:rPr>
              <w:t>ALS Research Program Integration</w:t>
            </w:r>
          </w:p>
        </w:tc>
        <w:tc>
          <w:tcPr>
            <w:tcW w:w="4494" w:type="dxa"/>
          </w:tcPr>
          <w:p w:rsidR="00A90FCF" w:rsidRPr="002121C4" w:rsidRDefault="00A90FCF" w:rsidP="001C3294">
            <w:pPr>
              <w:pStyle w:val="NormalWeb"/>
              <w:spacing w:before="0" w:beforeAutospacing="0" w:after="0" w:afterAutospacing="0"/>
              <w:ind w:right="144"/>
              <w:outlineLvl w:val="0"/>
              <w:rPr>
                <w:bCs/>
              </w:rPr>
            </w:pPr>
            <w:r w:rsidRPr="002121C4">
              <w:rPr>
                <w:bCs/>
              </w:rPr>
              <w:t>Department of Defense, Reviewer</w:t>
            </w:r>
          </w:p>
        </w:tc>
      </w:tr>
      <w:tr w:rsidR="005A0450" w:rsidRPr="002121C4" w:rsidTr="002121C4">
        <w:tc>
          <w:tcPr>
            <w:tcW w:w="1440" w:type="dxa"/>
          </w:tcPr>
          <w:p w:rsidR="005A0450" w:rsidRPr="002121C4" w:rsidRDefault="005A0450" w:rsidP="001C3294">
            <w:pPr>
              <w:pStyle w:val="NormalWeb"/>
              <w:spacing w:before="0" w:beforeAutospacing="0" w:after="0" w:afterAutospacing="0"/>
              <w:ind w:right="144"/>
              <w:outlineLvl w:val="0"/>
              <w:rPr>
                <w:bCs/>
              </w:rPr>
            </w:pPr>
            <w:r w:rsidRPr="002121C4">
              <w:rPr>
                <w:bCs/>
              </w:rPr>
              <w:t>2010-11</w:t>
            </w:r>
          </w:p>
        </w:tc>
        <w:tc>
          <w:tcPr>
            <w:tcW w:w="4494" w:type="dxa"/>
          </w:tcPr>
          <w:p w:rsidR="005A0450" w:rsidRPr="002121C4" w:rsidRDefault="005A0450" w:rsidP="001C3294">
            <w:pPr>
              <w:pStyle w:val="NormalWeb"/>
              <w:spacing w:before="0" w:beforeAutospacing="0" w:after="0" w:afterAutospacing="0"/>
              <w:ind w:right="144"/>
              <w:outlineLvl w:val="0"/>
              <w:rPr>
                <w:bCs/>
              </w:rPr>
            </w:pPr>
            <w:r w:rsidRPr="002121C4">
              <w:rPr>
                <w:bCs/>
              </w:rPr>
              <w:t>Myopathies Scientific Council</w:t>
            </w:r>
          </w:p>
        </w:tc>
        <w:tc>
          <w:tcPr>
            <w:tcW w:w="4494" w:type="dxa"/>
          </w:tcPr>
          <w:p w:rsidR="005A0450" w:rsidRPr="002121C4" w:rsidRDefault="005A0450" w:rsidP="001C3294">
            <w:pPr>
              <w:pStyle w:val="NormalWeb"/>
              <w:spacing w:before="0" w:beforeAutospacing="0" w:after="0" w:afterAutospacing="0"/>
              <w:ind w:right="144"/>
              <w:outlineLvl w:val="0"/>
              <w:rPr>
                <w:bCs/>
              </w:rPr>
            </w:pPr>
            <w:r w:rsidRPr="002121C4">
              <w:rPr>
                <w:bCs/>
              </w:rPr>
              <w:t>Association Francaise, Reviewer</w:t>
            </w:r>
          </w:p>
        </w:tc>
      </w:tr>
      <w:tr w:rsidR="005A0450" w:rsidRPr="002121C4" w:rsidTr="002121C4">
        <w:tc>
          <w:tcPr>
            <w:tcW w:w="1440" w:type="dxa"/>
          </w:tcPr>
          <w:p w:rsidR="005A0450" w:rsidRPr="002121C4" w:rsidRDefault="005A0450" w:rsidP="001C3294">
            <w:pPr>
              <w:pStyle w:val="NormalWeb"/>
              <w:spacing w:before="0" w:beforeAutospacing="0" w:after="0" w:afterAutospacing="0"/>
              <w:ind w:right="144"/>
              <w:outlineLvl w:val="0"/>
              <w:rPr>
                <w:bCs/>
              </w:rPr>
            </w:pPr>
            <w:r w:rsidRPr="002121C4">
              <w:rPr>
                <w:bCs/>
              </w:rPr>
              <w:t>2010</w:t>
            </w:r>
          </w:p>
        </w:tc>
        <w:tc>
          <w:tcPr>
            <w:tcW w:w="4494" w:type="dxa"/>
          </w:tcPr>
          <w:p w:rsidR="005A0450" w:rsidRPr="002121C4" w:rsidRDefault="005A0450" w:rsidP="001C3294">
            <w:pPr>
              <w:pStyle w:val="NormalWeb"/>
              <w:spacing w:before="0" w:beforeAutospacing="0" w:after="0" w:afterAutospacing="0"/>
              <w:ind w:right="144"/>
              <w:outlineLvl w:val="0"/>
              <w:rPr>
                <w:bCs/>
              </w:rPr>
            </w:pPr>
            <w:r w:rsidRPr="002121C4">
              <w:rPr>
                <w:bCs/>
              </w:rPr>
              <w:t>Brain Bank Review Committee</w:t>
            </w:r>
          </w:p>
        </w:tc>
        <w:tc>
          <w:tcPr>
            <w:tcW w:w="4494" w:type="dxa"/>
          </w:tcPr>
          <w:p w:rsidR="005A0450" w:rsidRPr="002121C4" w:rsidRDefault="005A0450" w:rsidP="001C3294">
            <w:pPr>
              <w:pStyle w:val="NormalWeb"/>
              <w:spacing w:before="0" w:beforeAutospacing="0" w:after="0" w:afterAutospacing="0"/>
              <w:ind w:right="144"/>
              <w:outlineLvl w:val="0"/>
              <w:rPr>
                <w:bCs/>
              </w:rPr>
            </w:pPr>
            <w:r w:rsidRPr="002121C4">
              <w:rPr>
                <w:bCs/>
              </w:rPr>
              <w:t>Veteran’s Affairs, Reviewer</w:t>
            </w:r>
          </w:p>
        </w:tc>
      </w:tr>
      <w:tr w:rsidR="005A0450" w:rsidRPr="002121C4" w:rsidTr="002121C4">
        <w:tc>
          <w:tcPr>
            <w:tcW w:w="1440" w:type="dxa"/>
          </w:tcPr>
          <w:p w:rsidR="005A0450" w:rsidRPr="002121C4" w:rsidRDefault="005A0450" w:rsidP="001C3294">
            <w:pPr>
              <w:pStyle w:val="NormalWeb"/>
              <w:spacing w:before="0" w:beforeAutospacing="0" w:after="0" w:afterAutospacing="0"/>
              <w:ind w:right="144"/>
              <w:outlineLvl w:val="0"/>
              <w:rPr>
                <w:bCs/>
              </w:rPr>
            </w:pPr>
            <w:r w:rsidRPr="002121C4">
              <w:rPr>
                <w:bCs/>
              </w:rPr>
              <w:t>2011</w:t>
            </w:r>
          </w:p>
        </w:tc>
        <w:tc>
          <w:tcPr>
            <w:tcW w:w="4494" w:type="dxa"/>
          </w:tcPr>
          <w:p w:rsidR="005A0450" w:rsidRPr="002121C4" w:rsidRDefault="005A0450" w:rsidP="001C3294">
            <w:pPr>
              <w:pStyle w:val="NormalWeb"/>
              <w:spacing w:before="0" w:beforeAutospacing="0" w:after="0" w:afterAutospacing="0"/>
              <w:ind w:right="144"/>
              <w:outlineLvl w:val="0"/>
              <w:rPr>
                <w:bCs/>
              </w:rPr>
            </w:pPr>
            <w:r w:rsidRPr="002121C4">
              <w:rPr>
                <w:bCs/>
              </w:rPr>
              <w:t>Scientific Review Committee Advisory Board</w:t>
            </w:r>
          </w:p>
        </w:tc>
        <w:tc>
          <w:tcPr>
            <w:tcW w:w="4494" w:type="dxa"/>
          </w:tcPr>
          <w:p w:rsidR="005A0450" w:rsidRPr="002121C4" w:rsidRDefault="005A0450" w:rsidP="001C3294">
            <w:pPr>
              <w:pStyle w:val="NormalWeb"/>
              <w:spacing w:before="0" w:beforeAutospacing="0" w:after="0" w:afterAutospacing="0"/>
              <w:ind w:right="144"/>
              <w:outlineLvl w:val="0"/>
              <w:rPr>
                <w:bCs/>
              </w:rPr>
            </w:pPr>
            <w:r w:rsidRPr="002121C4">
              <w:rPr>
                <w:bCs/>
              </w:rPr>
              <w:t>Thierry Latran, Reviewer</w:t>
            </w:r>
          </w:p>
        </w:tc>
      </w:tr>
      <w:tr w:rsidR="005A0450" w:rsidRPr="002121C4" w:rsidTr="002121C4">
        <w:tc>
          <w:tcPr>
            <w:tcW w:w="1440" w:type="dxa"/>
          </w:tcPr>
          <w:p w:rsidR="005A0450" w:rsidRPr="002121C4" w:rsidRDefault="005A0450" w:rsidP="001C3294">
            <w:pPr>
              <w:pStyle w:val="NormalWeb"/>
              <w:spacing w:before="0" w:beforeAutospacing="0" w:after="0" w:afterAutospacing="0"/>
              <w:ind w:right="144"/>
              <w:outlineLvl w:val="0"/>
              <w:rPr>
                <w:bCs/>
              </w:rPr>
            </w:pPr>
            <w:r w:rsidRPr="002121C4">
              <w:rPr>
                <w:bCs/>
              </w:rPr>
              <w:t>2013-</w:t>
            </w:r>
          </w:p>
        </w:tc>
        <w:tc>
          <w:tcPr>
            <w:tcW w:w="4494" w:type="dxa"/>
          </w:tcPr>
          <w:p w:rsidR="005A0450" w:rsidRPr="002121C4" w:rsidRDefault="005A0450" w:rsidP="001C3294">
            <w:pPr>
              <w:pStyle w:val="NormalWeb"/>
              <w:spacing w:before="0" w:beforeAutospacing="0" w:after="0" w:afterAutospacing="0"/>
              <w:ind w:right="144"/>
              <w:outlineLvl w:val="0"/>
              <w:rPr>
                <w:bCs/>
              </w:rPr>
            </w:pPr>
            <w:r w:rsidRPr="002121C4">
              <w:rPr>
                <w:bCs/>
              </w:rPr>
              <w:t>Independent Review Committee TARGET ALS</w:t>
            </w:r>
          </w:p>
        </w:tc>
        <w:tc>
          <w:tcPr>
            <w:tcW w:w="4494" w:type="dxa"/>
          </w:tcPr>
          <w:p w:rsidR="005A0450" w:rsidRPr="002121C4" w:rsidRDefault="005A0450" w:rsidP="001C3294">
            <w:pPr>
              <w:pStyle w:val="NormalWeb"/>
              <w:spacing w:before="0" w:beforeAutospacing="0" w:after="0" w:afterAutospacing="0"/>
              <w:ind w:right="144"/>
              <w:outlineLvl w:val="0"/>
              <w:rPr>
                <w:bCs/>
              </w:rPr>
            </w:pPr>
            <w:r w:rsidRPr="002121C4">
              <w:rPr>
                <w:bCs/>
              </w:rPr>
              <w:t>Columbia University/P2ALS</w:t>
            </w:r>
          </w:p>
          <w:p w:rsidR="005A0450" w:rsidRPr="002121C4" w:rsidRDefault="005A0450" w:rsidP="001C3294">
            <w:pPr>
              <w:pStyle w:val="NormalWeb"/>
              <w:spacing w:before="0" w:beforeAutospacing="0" w:after="0" w:afterAutospacing="0"/>
              <w:ind w:right="144"/>
              <w:outlineLvl w:val="0"/>
              <w:rPr>
                <w:bCs/>
              </w:rPr>
            </w:pPr>
            <w:r w:rsidRPr="002121C4">
              <w:rPr>
                <w:bCs/>
              </w:rPr>
              <w:t>Review Board Member</w:t>
            </w:r>
          </w:p>
        </w:tc>
      </w:tr>
    </w:tbl>
    <w:p w:rsidR="00232027" w:rsidRDefault="00232027" w:rsidP="001C3294">
      <w:pPr>
        <w:pStyle w:val="NormalWeb"/>
        <w:spacing w:before="0" w:beforeAutospacing="0" w:after="0" w:afterAutospacing="0"/>
        <w:ind w:right="144"/>
        <w:outlineLvl w:val="0"/>
        <w:rPr>
          <w:b/>
          <w:bCs/>
        </w:rPr>
      </w:pPr>
    </w:p>
    <w:p w:rsidR="00232027" w:rsidRDefault="00F44F38" w:rsidP="001C3294">
      <w:pPr>
        <w:pStyle w:val="H2"/>
        <w:ind w:right="144"/>
        <w:rPr>
          <w:bCs/>
          <w:i/>
        </w:rPr>
      </w:pPr>
      <w:hyperlink r:id="rId18" w:history="1">
        <w:r w:rsidR="00232027" w:rsidRPr="00EC5A09">
          <w:rPr>
            <w:rStyle w:val="Hyperlink"/>
            <w:bCs/>
          </w:rPr>
          <w:t>Editorial Activities</w:t>
        </w:r>
      </w:hyperlink>
    </w:p>
    <w:p w:rsidR="00232027" w:rsidRPr="00DA1B68" w:rsidRDefault="00232027" w:rsidP="001C3294">
      <w:pPr>
        <w:pStyle w:val="NormalWeb"/>
        <w:spacing w:before="0" w:beforeAutospacing="0" w:after="0" w:afterAutospacing="0"/>
        <w:ind w:right="144"/>
        <w:rPr>
          <w:rFonts w:ascii="Times New Roman Italic" w:hAnsi="Times New Roman Italic"/>
          <w:vanish/>
          <w:color w:val="000080"/>
          <w:sz w:val="12"/>
        </w:rPr>
      </w:pPr>
    </w:p>
    <w:tbl>
      <w:tblPr>
        <w:tblW w:w="10452" w:type="dxa"/>
        <w:tblBorders>
          <w:top w:val="single" w:sz="4" w:space="0" w:color="000080"/>
          <w:left w:val="single" w:sz="4" w:space="0" w:color="000080"/>
          <w:bottom w:val="single" w:sz="4" w:space="0" w:color="000080"/>
          <w:right w:val="single" w:sz="4" w:space="0" w:color="000080"/>
        </w:tblBorders>
        <w:shd w:val="clear" w:color="auto" w:fill="CCCCCC"/>
        <w:tblLayout w:type="fixed"/>
        <w:tblLook w:val="00BF"/>
      </w:tblPr>
      <w:tblGrid>
        <w:gridCol w:w="10452"/>
      </w:tblGrid>
      <w:tr w:rsidR="00232027" w:rsidRPr="002121C4" w:rsidTr="002121C4">
        <w:trPr>
          <w:hidden/>
        </w:trPr>
        <w:tc>
          <w:tcPr>
            <w:tcW w:w="10452" w:type="dxa"/>
            <w:shd w:val="clear" w:color="auto" w:fill="CCCCCC"/>
          </w:tcPr>
          <w:p w:rsidR="00232027" w:rsidRPr="002121C4" w:rsidRDefault="00232027" w:rsidP="001C3294">
            <w:pPr>
              <w:pStyle w:val="NormalWeb"/>
              <w:spacing w:before="0" w:beforeAutospacing="0" w:after="0" w:afterAutospacing="0"/>
              <w:ind w:right="144"/>
              <w:rPr>
                <w:bCs/>
                <w:vanish/>
                <w:color w:val="000080"/>
                <w:sz w:val="18"/>
              </w:rPr>
            </w:pPr>
            <w:r w:rsidRPr="002121C4">
              <w:rPr>
                <w:rFonts w:ascii="Times New Roman Italic" w:hAnsi="Times New Roman Italic"/>
                <w:vanish/>
                <w:color w:val="000080"/>
                <w:sz w:val="18"/>
              </w:rPr>
              <w:t>Journals for which you serve as a reviewer</w:t>
            </w:r>
          </w:p>
        </w:tc>
      </w:tr>
    </w:tbl>
    <w:p w:rsidR="00232027" w:rsidRPr="004101E6" w:rsidRDefault="00232027" w:rsidP="001C3294">
      <w:pPr>
        <w:pStyle w:val="NormalWeb"/>
        <w:spacing w:before="0" w:beforeAutospacing="0" w:after="0" w:afterAutospacing="0"/>
        <w:ind w:right="144"/>
        <w:rPr>
          <w:rFonts w:ascii="Times New Roman Italic" w:hAnsi="Times New Roman Italic"/>
          <w:vanish/>
          <w:color w:val="000080"/>
          <w:sz w:val="12"/>
        </w:rPr>
      </w:pPr>
    </w:p>
    <w:tbl>
      <w:tblPr>
        <w:tblW w:w="5021" w:type="pct"/>
        <w:tblCellMar>
          <w:left w:w="72" w:type="dxa"/>
          <w:right w:w="72" w:type="dxa"/>
        </w:tblCellMar>
        <w:tblLook w:val="01E0"/>
      </w:tblPr>
      <w:tblGrid>
        <w:gridCol w:w="10412"/>
      </w:tblGrid>
      <w:tr w:rsidR="00232027" w:rsidRPr="00EC5A09" w:rsidTr="002121C4">
        <w:trPr>
          <w:trHeight w:val="144"/>
        </w:trPr>
        <w:tc>
          <w:tcPr>
            <w:tcW w:w="5000" w:type="pct"/>
          </w:tcPr>
          <w:p w:rsidR="00232027" w:rsidRPr="00EC5A09" w:rsidRDefault="005A0450" w:rsidP="001C3294">
            <w:pPr>
              <w:ind w:right="144"/>
            </w:pPr>
            <w:r>
              <w:t>Ad hoc Reviewer</w:t>
            </w:r>
          </w:p>
        </w:tc>
      </w:tr>
      <w:tr w:rsidR="005A0450" w:rsidRPr="00EC5A09" w:rsidTr="002121C4">
        <w:trPr>
          <w:trHeight w:val="144"/>
        </w:trPr>
        <w:tc>
          <w:tcPr>
            <w:tcW w:w="5000" w:type="pct"/>
          </w:tcPr>
          <w:p w:rsidR="005A0450" w:rsidRPr="00EC5A09" w:rsidRDefault="005A0450" w:rsidP="001C3294">
            <w:pPr>
              <w:ind w:right="144"/>
            </w:pPr>
            <w:r>
              <w:t>Annals of Neurology</w:t>
            </w:r>
          </w:p>
        </w:tc>
      </w:tr>
      <w:tr w:rsidR="005A0450" w:rsidRPr="00EC5A09" w:rsidTr="002121C4">
        <w:trPr>
          <w:trHeight w:val="144"/>
        </w:trPr>
        <w:tc>
          <w:tcPr>
            <w:tcW w:w="5000" w:type="pct"/>
          </w:tcPr>
          <w:p w:rsidR="005A0450" w:rsidRPr="00EC5A09" w:rsidRDefault="005A0450" w:rsidP="001C3294">
            <w:pPr>
              <w:ind w:right="144"/>
            </w:pPr>
            <w:r>
              <w:t>Brain</w:t>
            </w:r>
          </w:p>
        </w:tc>
      </w:tr>
      <w:tr w:rsidR="005A0450" w:rsidRPr="00EC5A09" w:rsidTr="002121C4">
        <w:trPr>
          <w:trHeight w:val="144"/>
        </w:trPr>
        <w:tc>
          <w:tcPr>
            <w:tcW w:w="5000" w:type="pct"/>
          </w:tcPr>
          <w:p w:rsidR="005A0450" w:rsidRPr="00EC5A09" w:rsidRDefault="005A0450" w:rsidP="001C3294">
            <w:pPr>
              <w:ind w:right="144"/>
            </w:pPr>
            <w:r>
              <w:t>Journal of Neurology and Neuropsychiatry</w:t>
            </w:r>
          </w:p>
        </w:tc>
      </w:tr>
      <w:tr w:rsidR="005A0450" w:rsidRPr="00EC5A09" w:rsidTr="002121C4">
        <w:trPr>
          <w:trHeight w:val="144"/>
        </w:trPr>
        <w:tc>
          <w:tcPr>
            <w:tcW w:w="5000" w:type="pct"/>
          </w:tcPr>
          <w:p w:rsidR="005A0450" w:rsidRPr="00EC5A09" w:rsidRDefault="005A0450" w:rsidP="001C3294">
            <w:pPr>
              <w:ind w:right="144"/>
            </w:pPr>
            <w:r>
              <w:t>Lancet Neurology</w:t>
            </w:r>
          </w:p>
        </w:tc>
      </w:tr>
      <w:tr w:rsidR="005A0450" w:rsidRPr="00EC5A09" w:rsidTr="002121C4">
        <w:trPr>
          <w:trHeight w:val="144"/>
        </w:trPr>
        <w:tc>
          <w:tcPr>
            <w:tcW w:w="5000" w:type="pct"/>
          </w:tcPr>
          <w:p w:rsidR="005A0450" w:rsidRPr="00EC5A09" w:rsidRDefault="005A0450" w:rsidP="001C3294">
            <w:pPr>
              <w:ind w:right="144"/>
            </w:pPr>
            <w:r>
              <w:t>Muscle and Nerve</w:t>
            </w:r>
          </w:p>
        </w:tc>
      </w:tr>
      <w:tr w:rsidR="005A0450" w:rsidRPr="00EC5A09" w:rsidTr="002121C4">
        <w:trPr>
          <w:trHeight w:val="144"/>
        </w:trPr>
        <w:tc>
          <w:tcPr>
            <w:tcW w:w="5000" w:type="pct"/>
          </w:tcPr>
          <w:p w:rsidR="005A0450" w:rsidRPr="00EC5A09" w:rsidRDefault="005A0450" w:rsidP="001C3294">
            <w:pPr>
              <w:ind w:right="144"/>
            </w:pPr>
            <w:r>
              <w:t>Neurology</w:t>
            </w:r>
          </w:p>
        </w:tc>
      </w:tr>
      <w:tr w:rsidR="005A0450" w:rsidRPr="00EC5A09" w:rsidTr="002121C4">
        <w:trPr>
          <w:trHeight w:val="144"/>
        </w:trPr>
        <w:tc>
          <w:tcPr>
            <w:tcW w:w="5000" w:type="pct"/>
          </w:tcPr>
          <w:p w:rsidR="005A0450" w:rsidRPr="00EC5A09" w:rsidRDefault="005A0450" w:rsidP="001C3294">
            <w:pPr>
              <w:ind w:right="144"/>
            </w:pPr>
            <w:r>
              <w:t>Neuroscience</w:t>
            </w:r>
          </w:p>
        </w:tc>
      </w:tr>
      <w:tr w:rsidR="005A0450" w:rsidRPr="00EC5A09" w:rsidTr="002121C4">
        <w:trPr>
          <w:trHeight w:val="144"/>
        </w:trPr>
        <w:tc>
          <w:tcPr>
            <w:tcW w:w="5000" w:type="pct"/>
          </w:tcPr>
          <w:p w:rsidR="005A0450" w:rsidRPr="00EC5A09" w:rsidRDefault="005A0450" w:rsidP="001C3294">
            <w:pPr>
              <w:ind w:right="144"/>
            </w:pPr>
            <w:r>
              <w:t>New England Journal of Medicine</w:t>
            </w:r>
          </w:p>
        </w:tc>
      </w:tr>
    </w:tbl>
    <w:p w:rsidR="00232027" w:rsidRPr="00560D97" w:rsidRDefault="00232027" w:rsidP="001C3294">
      <w:pPr>
        <w:pStyle w:val="H2"/>
        <w:ind w:right="144"/>
      </w:pPr>
      <w:r w:rsidRPr="00560D97">
        <w:t>Other Editorial Roles</w:t>
      </w:r>
    </w:p>
    <w:tbl>
      <w:tblPr>
        <w:tblW w:w="10452" w:type="dxa"/>
        <w:tblBorders>
          <w:top w:val="single" w:sz="4" w:space="0" w:color="000080"/>
          <w:left w:val="single" w:sz="4" w:space="0" w:color="000080"/>
          <w:bottom w:val="single" w:sz="4" w:space="0" w:color="000080"/>
          <w:right w:val="single" w:sz="4" w:space="0" w:color="000080"/>
        </w:tblBorders>
        <w:shd w:val="clear" w:color="auto" w:fill="CCCCCC"/>
        <w:tblLayout w:type="fixed"/>
        <w:tblLook w:val="00BF"/>
      </w:tblPr>
      <w:tblGrid>
        <w:gridCol w:w="1440"/>
        <w:gridCol w:w="4506"/>
        <w:gridCol w:w="4506"/>
      </w:tblGrid>
      <w:tr w:rsidR="00232027" w:rsidRPr="002121C4" w:rsidTr="002121C4">
        <w:trPr>
          <w:hidden/>
        </w:trPr>
        <w:tc>
          <w:tcPr>
            <w:tcW w:w="1440" w:type="dxa"/>
            <w:shd w:val="clear" w:color="auto" w:fill="CCCCCC"/>
          </w:tcPr>
          <w:p w:rsidR="00232027" w:rsidRPr="002121C4" w:rsidRDefault="00232027" w:rsidP="001C3294">
            <w:pPr>
              <w:pStyle w:val="NormalWeb"/>
              <w:spacing w:before="0" w:beforeAutospacing="0" w:after="0" w:afterAutospacing="0"/>
              <w:ind w:right="144"/>
              <w:outlineLvl w:val="0"/>
              <w:rPr>
                <w:bCs/>
                <w:vanish/>
                <w:color w:val="000080"/>
                <w:sz w:val="18"/>
              </w:rPr>
            </w:pPr>
            <w:r w:rsidRPr="002121C4">
              <w:rPr>
                <w:rFonts w:ascii="Times New Roman Italic" w:hAnsi="Times New Roman Italic"/>
                <w:bCs/>
                <w:vanish/>
                <w:color w:val="000080"/>
                <w:sz w:val="18"/>
              </w:rPr>
              <w:t>Year(s)</w:t>
            </w:r>
          </w:p>
        </w:tc>
        <w:tc>
          <w:tcPr>
            <w:tcW w:w="4506" w:type="dxa"/>
            <w:shd w:val="clear" w:color="auto" w:fill="CCCCCC"/>
          </w:tcPr>
          <w:p w:rsidR="00232027" w:rsidRPr="002121C4" w:rsidRDefault="00232027" w:rsidP="001C3294">
            <w:pPr>
              <w:pStyle w:val="NormalWeb"/>
              <w:spacing w:before="0" w:beforeAutospacing="0" w:after="0" w:afterAutospacing="0"/>
              <w:ind w:right="144"/>
              <w:outlineLvl w:val="0"/>
              <w:rPr>
                <w:bCs/>
                <w:vanish/>
                <w:color w:val="000080"/>
                <w:sz w:val="18"/>
              </w:rPr>
            </w:pPr>
            <w:r w:rsidRPr="002121C4">
              <w:rPr>
                <w:rFonts w:ascii="Times New Roman Italic" w:hAnsi="Times New Roman Italic"/>
                <w:bCs/>
                <w:vanish/>
                <w:color w:val="000080"/>
                <w:sz w:val="18"/>
              </w:rPr>
              <w:t>Role</w:t>
            </w:r>
          </w:p>
        </w:tc>
        <w:tc>
          <w:tcPr>
            <w:tcW w:w="4506" w:type="dxa"/>
            <w:shd w:val="clear" w:color="auto" w:fill="CCCCCC"/>
          </w:tcPr>
          <w:p w:rsidR="00232027" w:rsidRPr="002121C4" w:rsidRDefault="00232027" w:rsidP="001C3294">
            <w:pPr>
              <w:pStyle w:val="NormalWeb"/>
              <w:spacing w:before="0" w:beforeAutospacing="0" w:after="0" w:afterAutospacing="0"/>
              <w:ind w:right="144"/>
              <w:outlineLvl w:val="0"/>
              <w:rPr>
                <w:bCs/>
                <w:vanish/>
                <w:color w:val="000080"/>
                <w:sz w:val="18"/>
              </w:rPr>
            </w:pPr>
            <w:r w:rsidRPr="002121C4">
              <w:rPr>
                <w:rFonts w:ascii="Times New Roman Italic" w:hAnsi="Times New Roman Italic"/>
                <w:bCs/>
                <w:vanish/>
                <w:color w:val="000080"/>
                <w:sz w:val="18"/>
              </w:rPr>
              <w:t>Journal Name</w:t>
            </w:r>
          </w:p>
        </w:tc>
      </w:tr>
    </w:tbl>
    <w:p w:rsidR="00232027" w:rsidRPr="004101E6" w:rsidRDefault="00232027" w:rsidP="001C3294">
      <w:pPr>
        <w:pStyle w:val="NormalWeb"/>
        <w:spacing w:before="0" w:beforeAutospacing="0" w:after="0" w:afterAutospacing="0"/>
        <w:ind w:right="144"/>
        <w:rPr>
          <w:rFonts w:ascii="Times New Roman Italic" w:hAnsi="Times New Roman Italic"/>
          <w:vanish/>
          <w:color w:val="000080"/>
          <w:sz w:val="12"/>
        </w:rPr>
      </w:pPr>
    </w:p>
    <w:tbl>
      <w:tblPr>
        <w:tblW w:w="5000" w:type="pct"/>
        <w:tblCellMar>
          <w:left w:w="72" w:type="dxa"/>
          <w:right w:w="72" w:type="dxa"/>
        </w:tblCellMar>
        <w:tblLook w:val="01E0"/>
      </w:tblPr>
      <w:tblGrid>
        <w:gridCol w:w="1382"/>
        <w:gridCol w:w="4493"/>
        <w:gridCol w:w="4493"/>
      </w:tblGrid>
      <w:tr w:rsidR="000C2444" w:rsidRPr="00160FB2" w:rsidTr="002121C4">
        <w:trPr>
          <w:trHeight w:val="144"/>
        </w:trPr>
        <w:tc>
          <w:tcPr>
            <w:tcW w:w="1382" w:type="dxa"/>
          </w:tcPr>
          <w:p w:rsidR="000C2444" w:rsidRDefault="000C2444" w:rsidP="001C3294">
            <w:pPr>
              <w:ind w:right="144"/>
            </w:pPr>
            <w:r>
              <w:t>2008-</w:t>
            </w:r>
          </w:p>
        </w:tc>
        <w:tc>
          <w:tcPr>
            <w:tcW w:w="4493" w:type="dxa"/>
            <w:tcMar>
              <w:left w:w="576" w:type="dxa"/>
              <w:right w:w="115" w:type="dxa"/>
            </w:tcMar>
          </w:tcPr>
          <w:p w:rsidR="000C2444" w:rsidRDefault="000C2444" w:rsidP="001C3294">
            <w:pPr>
              <w:ind w:left="-356" w:right="144"/>
            </w:pPr>
            <w:r>
              <w:t>Editorial Board Member</w:t>
            </w:r>
          </w:p>
        </w:tc>
        <w:tc>
          <w:tcPr>
            <w:tcW w:w="4493" w:type="dxa"/>
          </w:tcPr>
          <w:p w:rsidR="000C2444" w:rsidRDefault="000C2444" w:rsidP="001C3294">
            <w:pPr>
              <w:ind w:left="61" w:right="144"/>
            </w:pPr>
            <w:r>
              <w:t>ALS Journal</w:t>
            </w:r>
          </w:p>
        </w:tc>
      </w:tr>
      <w:tr w:rsidR="000C2444" w:rsidRPr="00160FB2" w:rsidTr="002121C4">
        <w:trPr>
          <w:trHeight w:val="144"/>
        </w:trPr>
        <w:tc>
          <w:tcPr>
            <w:tcW w:w="1382" w:type="dxa"/>
          </w:tcPr>
          <w:p w:rsidR="000C2444" w:rsidRDefault="000C2444" w:rsidP="001C3294">
            <w:pPr>
              <w:ind w:right="144"/>
            </w:pPr>
            <w:r>
              <w:t>2009-10</w:t>
            </w:r>
          </w:p>
        </w:tc>
        <w:tc>
          <w:tcPr>
            <w:tcW w:w="4493" w:type="dxa"/>
            <w:tcMar>
              <w:left w:w="576" w:type="dxa"/>
              <w:right w:w="115" w:type="dxa"/>
            </w:tcMar>
          </w:tcPr>
          <w:p w:rsidR="000C2444" w:rsidRDefault="000C2444" w:rsidP="001C3294">
            <w:pPr>
              <w:ind w:left="-356" w:right="144"/>
            </w:pPr>
            <w:r>
              <w:t>Editorial Board Member</w:t>
            </w:r>
          </w:p>
        </w:tc>
        <w:tc>
          <w:tcPr>
            <w:tcW w:w="4493" w:type="dxa"/>
          </w:tcPr>
          <w:p w:rsidR="000C2444" w:rsidRDefault="000C2444" w:rsidP="001C3294">
            <w:pPr>
              <w:ind w:left="61" w:right="144"/>
            </w:pPr>
            <w:r>
              <w:t>Neurological Bulletins</w:t>
            </w:r>
          </w:p>
        </w:tc>
      </w:tr>
      <w:tr w:rsidR="000C2444" w:rsidRPr="00160FB2" w:rsidTr="002121C4">
        <w:trPr>
          <w:trHeight w:val="144"/>
        </w:trPr>
        <w:tc>
          <w:tcPr>
            <w:tcW w:w="1382" w:type="dxa"/>
          </w:tcPr>
          <w:p w:rsidR="000C2444" w:rsidRDefault="000C2444" w:rsidP="001C3294">
            <w:pPr>
              <w:tabs>
                <w:tab w:val="left" w:pos="960"/>
              </w:tabs>
              <w:ind w:right="144"/>
            </w:pPr>
            <w:r>
              <w:t>2010-</w:t>
            </w:r>
          </w:p>
        </w:tc>
        <w:tc>
          <w:tcPr>
            <w:tcW w:w="4493" w:type="dxa"/>
            <w:tcMar>
              <w:left w:w="576" w:type="dxa"/>
              <w:right w:w="115" w:type="dxa"/>
            </w:tcMar>
          </w:tcPr>
          <w:p w:rsidR="000C2444" w:rsidRDefault="000C2444" w:rsidP="001C3294">
            <w:pPr>
              <w:ind w:left="-356" w:right="144"/>
            </w:pPr>
            <w:r>
              <w:t>Editorial Board Member</w:t>
            </w:r>
          </w:p>
        </w:tc>
        <w:tc>
          <w:tcPr>
            <w:tcW w:w="4493" w:type="dxa"/>
          </w:tcPr>
          <w:p w:rsidR="000C2444" w:rsidRDefault="000C2444" w:rsidP="001C3294">
            <w:pPr>
              <w:ind w:left="61" w:right="144"/>
            </w:pPr>
            <w:r>
              <w:t xml:space="preserve">ASENT </w:t>
            </w:r>
            <w:r w:rsidRPr="002121C4">
              <w:rPr>
                <w:i/>
              </w:rPr>
              <w:t>NeuroTherapeutics</w:t>
            </w:r>
          </w:p>
        </w:tc>
      </w:tr>
      <w:tr w:rsidR="000C2444" w:rsidRPr="00160FB2" w:rsidTr="002121C4">
        <w:trPr>
          <w:trHeight w:val="144"/>
        </w:trPr>
        <w:tc>
          <w:tcPr>
            <w:tcW w:w="1382" w:type="dxa"/>
          </w:tcPr>
          <w:p w:rsidR="000C2444" w:rsidRDefault="000C2444" w:rsidP="001C3294">
            <w:pPr>
              <w:tabs>
                <w:tab w:val="left" w:pos="960"/>
              </w:tabs>
              <w:ind w:right="144"/>
            </w:pPr>
            <w:r>
              <w:t>2011</w:t>
            </w:r>
          </w:p>
        </w:tc>
        <w:tc>
          <w:tcPr>
            <w:tcW w:w="4493" w:type="dxa"/>
            <w:tcMar>
              <w:left w:w="576" w:type="dxa"/>
              <w:right w:w="115" w:type="dxa"/>
            </w:tcMar>
          </w:tcPr>
          <w:p w:rsidR="000C2444" w:rsidRDefault="000C2444" w:rsidP="001C3294">
            <w:pPr>
              <w:ind w:left="-356" w:right="144"/>
            </w:pPr>
            <w:r>
              <w:t>Editorial Board Member</w:t>
            </w:r>
          </w:p>
        </w:tc>
        <w:tc>
          <w:tcPr>
            <w:tcW w:w="4493" w:type="dxa"/>
          </w:tcPr>
          <w:p w:rsidR="000C2444" w:rsidRDefault="000C2444" w:rsidP="001C3294">
            <w:pPr>
              <w:ind w:left="61" w:right="144"/>
            </w:pPr>
            <w:r>
              <w:t>Journal of Huntington’s Disease</w:t>
            </w:r>
          </w:p>
        </w:tc>
      </w:tr>
      <w:tr w:rsidR="000C2444" w:rsidRPr="00160FB2" w:rsidTr="002121C4">
        <w:trPr>
          <w:trHeight w:val="144"/>
        </w:trPr>
        <w:tc>
          <w:tcPr>
            <w:tcW w:w="1382" w:type="dxa"/>
          </w:tcPr>
          <w:p w:rsidR="000C2444" w:rsidRDefault="000C2444" w:rsidP="001C3294">
            <w:pPr>
              <w:tabs>
                <w:tab w:val="left" w:pos="960"/>
              </w:tabs>
              <w:ind w:right="144"/>
            </w:pPr>
            <w:r>
              <w:t>2012-</w:t>
            </w:r>
          </w:p>
        </w:tc>
        <w:tc>
          <w:tcPr>
            <w:tcW w:w="4493" w:type="dxa"/>
            <w:tcMar>
              <w:left w:w="576" w:type="dxa"/>
              <w:right w:w="115" w:type="dxa"/>
            </w:tcMar>
          </w:tcPr>
          <w:p w:rsidR="000C2444" w:rsidRDefault="000C2444" w:rsidP="001C3294">
            <w:pPr>
              <w:ind w:left="-356" w:right="144"/>
            </w:pPr>
            <w:r>
              <w:t>Editorial Board Member</w:t>
            </w:r>
          </w:p>
        </w:tc>
        <w:tc>
          <w:tcPr>
            <w:tcW w:w="4493" w:type="dxa"/>
          </w:tcPr>
          <w:p w:rsidR="000C2444" w:rsidRDefault="000C2444" w:rsidP="001C3294">
            <w:pPr>
              <w:ind w:left="61" w:right="144"/>
            </w:pPr>
            <w:r>
              <w:t>JAMA Neurology</w:t>
            </w:r>
          </w:p>
        </w:tc>
      </w:tr>
      <w:tr w:rsidR="000C2444" w:rsidRPr="00160FB2" w:rsidTr="002121C4">
        <w:trPr>
          <w:trHeight w:val="144"/>
        </w:trPr>
        <w:tc>
          <w:tcPr>
            <w:tcW w:w="1382" w:type="dxa"/>
          </w:tcPr>
          <w:p w:rsidR="000C2444" w:rsidRDefault="000C2444" w:rsidP="001C3294">
            <w:pPr>
              <w:tabs>
                <w:tab w:val="left" w:pos="960"/>
              </w:tabs>
              <w:ind w:right="144"/>
            </w:pPr>
            <w:r>
              <w:t>2012</w:t>
            </w:r>
          </w:p>
        </w:tc>
        <w:tc>
          <w:tcPr>
            <w:tcW w:w="4493" w:type="dxa"/>
            <w:tcMar>
              <w:left w:w="576" w:type="dxa"/>
              <w:right w:w="115" w:type="dxa"/>
            </w:tcMar>
          </w:tcPr>
          <w:p w:rsidR="000C2444" w:rsidRDefault="000C2444" w:rsidP="001C3294">
            <w:pPr>
              <w:ind w:left="-356" w:right="144"/>
            </w:pPr>
            <w:r>
              <w:t>Editorial Board Member</w:t>
            </w:r>
          </w:p>
        </w:tc>
        <w:tc>
          <w:tcPr>
            <w:tcW w:w="4493" w:type="dxa"/>
          </w:tcPr>
          <w:p w:rsidR="000C2444" w:rsidRPr="00EA0914" w:rsidRDefault="000C2444" w:rsidP="001C3294">
            <w:pPr>
              <w:ind w:left="61" w:right="144"/>
            </w:pPr>
            <w:r>
              <w:t>Cureus.com</w:t>
            </w:r>
          </w:p>
        </w:tc>
      </w:tr>
      <w:tr w:rsidR="000C2444" w:rsidRPr="00160FB2" w:rsidTr="002121C4">
        <w:trPr>
          <w:trHeight w:val="144"/>
        </w:trPr>
        <w:tc>
          <w:tcPr>
            <w:tcW w:w="1382" w:type="dxa"/>
          </w:tcPr>
          <w:p w:rsidR="000C2444" w:rsidRDefault="000C2444" w:rsidP="001C3294">
            <w:pPr>
              <w:tabs>
                <w:tab w:val="left" w:pos="960"/>
              </w:tabs>
              <w:ind w:right="144"/>
            </w:pPr>
            <w:r>
              <w:t>2013</w:t>
            </w:r>
          </w:p>
        </w:tc>
        <w:tc>
          <w:tcPr>
            <w:tcW w:w="4493" w:type="dxa"/>
            <w:tcMar>
              <w:left w:w="576" w:type="dxa"/>
              <w:right w:w="115" w:type="dxa"/>
            </w:tcMar>
          </w:tcPr>
          <w:p w:rsidR="000C2444" w:rsidRDefault="000C2444" w:rsidP="001C3294">
            <w:pPr>
              <w:ind w:left="-356" w:right="144"/>
            </w:pPr>
            <w:r>
              <w:t>Editorial Board Member</w:t>
            </w:r>
          </w:p>
        </w:tc>
        <w:tc>
          <w:tcPr>
            <w:tcW w:w="4493" w:type="dxa"/>
          </w:tcPr>
          <w:p w:rsidR="000C2444" w:rsidRPr="00EA0914" w:rsidRDefault="000C2444" w:rsidP="001C3294">
            <w:pPr>
              <w:ind w:left="61" w:right="144"/>
            </w:pPr>
            <w:r>
              <w:t>Annals of Clinical and Translational</w:t>
            </w:r>
          </w:p>
        </w:tc>
      </w:tr>
    </w:tbl>
    <w:p w:rsidR="00232027" w:rsidRPr="00417564" w:rsidRDefault="00232027" w:rsidP="001C3294">
      <w:pPr>
        <w:pStyle w:val="NormalWeb"/>
        <w:spacing w:before="0" w:beforeAutospacing="0" w:after="0" w:afterAutospacing="0"/>
        <w:ind w:right="144"/>
        <w:rPr>
          <w:b/>
          <w:bCs/>
        </w:rPr>
      </w:pPr>
    </w:p>
    <w:p w:rsidR="00232027" w:rsidRPr="00417564" w:rsidRDefault="00F44F38" w:rsidP="001C3294">
      <w:pPr>
        <w:pStyle w:val="H2"/>
        <w:ind w:right="144"/>
        <w:rPr>
          <w:bCs/>
        </w:rPr>
      </w:pPr>
      <w:hyperlink r:id="rId19" w:history="1">
        <w:r w:rsidR="00232027" w:rsidRPr="00EC5A09">
          <w:rPr>
            <w:rStyle w:val="Hyperlink"/>
            <w:bCs/>
          </w:rPr>
          <w:t>Honors and Prizes</w:t>
        </w:r>
      </w:hyperlink>
    </w:p>
    <w:tbl>
      <w:tblPr>
        <w:tblW w:w="0" w:type="auto"/>
        <w:tblBorders>
          <w:top w:val="single" w:sz="4" w:space="0" w:color="000080"/>
          <w:left w:val="single" w:sz="4" w:space="0" w:color="000080"/>
          <w:bottom w:val="single" w:sz="4" w:space="0" w:color="000080"/>
          <w:right w:val="single" w:sz="4" w:space="0" w:color="000080"/>
        </w:tblBorders>
        <w:shd w:val="clear" w:color="auto" w:fill="CCCCCC"/>
        <w:tblLayout w:type="fixed"/>
        <w:tblLook w:val="00BF"/>
      </w:tblPr>
      <w:tblGrid>
        <w:gridCol w:w="1440"/>
        <w:gridCol w:w="2520"/>
        <w:gridCol w:w="3600"/>
        <w:gridCol w:w="2880"/>
      </w:tblGrid>
      <w:tr w:rsidR="00232027" w:rsidRPr="002121C4" w:rsidTr="002121C4">
        <w:trPr>
          <w:hidden/>
        </w:trPr>
        <w:tc>
          <w:tcPr>
            <w:tcW w:w="1440" w:type="dxa"/>
            <w:shd w:val="clear" w:color="auto" w:fill="CCCCCC"/>
          </w:tcPr>
          <w:p w:rsidR="00232027" w:rsidRPr="002121C4" w:rsidRDefault="00232027" w:rsidP="001C3294">
            <w:pPr>
              <w:pStyle w:val="NormalWeb"/>
              <w:spacing w:before="0" w:beforeAutospacing="0" w:after="0" w:afterAutospacing="0"/>
              <w:ind w:right="144"/>
              <w:outlineLvl w:val="0"/>
              <w:rPr>
                <w:bCs/>
                <w:vanish/>
                <w:color w:val="000080"/>
                <w:sz w:val="18"/>
              </w:rPr>
            </w:pPr>
            <w:r w:rsidRPr="002121C4">
              <w:rPr>
                <w:rFonts w:ascii="Times New Roman Italic" w:hAnsi="Times New Roman Italic"/>
                <w:bCs/>
                <w:vanish/>
                <w:color w:val="000080"/>
                <w:sz w:val="18"/>
              </w:rPr>
              <w:t>Year</w:t>
            </w:r>
          </w:p>
        </w:tc>
        <w:tc>
          <w:tcPr>
            <w:tcW w:w="2520" w:type="dxa"/>
            <w:shd w:val="clear" w:color="auto" w:fill="CCCCCC"/>
          </w:tcPr>
          <w:p w:rsidR="00232027" w:rsidRPr="002121C4" w:rsidRDefault="00232027" w:rsidP="001C3294">
            <w:pPr>
              <w:pStyle w:val="NormalWeb"/>
              <w:spacing w:before="0" w:beforeAutospacing="0" w:after="0" w:afterAutospacing="0"/>
              <w:ind w:right="144"/>
              <w:outlineLvl w:val="0"/>
              <w:rPr>
                <w:bCs/>
                <w:vanish/>
                <w:color w:val="000080"/>
                <w:sz w:val="18"/>
              </w:rPr>
            </w:pPr>
            <w:r w:rsidRPr="002121C4">
              <w:rPr>
                <w:rFonts w:ascii="Times New Roman Italic" w:hAnsi="Times New Roman Italic"/>
                <w:bCs/>
                <w:vanish/>
                <w:color w:val="000080"/>
                <w:sz w:val="18"/>
              </w:rPr>
              <w:t>Name of Honor/Prize</w:t>
            </w:r>
          </w:p>
        </w:tc>
        <w:tc>
          <w:tcPr>
            <w:tcW w:w="3600" w:type="dxa"/>
            <w:shd w:val="clear" w:color="auto" w:fill="CCCCCC"/>
          </w:tcPr>
          <w:p w:rsidR="00232027" w:rsidRPr="002121C4" w:rsidRDefault="00232027" w:rsidP="001C3294">
            <w:pPr>
              <w:pStyle w:val="NormalWeb"/>
              <w:spacing w:before="0" w:beforeAutospacing="0" w:after="0" w:afterAutospacing="0"/>
              <w:ind w:right="144"/>
              <w:outlineLvl w:val="0"/>
              <w:rPr>
                <w:bCs/>
                <w:vanish/>
                <w:color w:val="000080"/>
                <w:sz w:val="18"/>
              </w:rPr>
            </w:pPr>
            <w:r w:rsidRPr="002121C4">
              <w:rPr>
                <w:rFonts w:ascii="Times New Roman Italic" w:hAnsi="Times New Roman Italic"/>
                <w:bCs/>
                <w:vanish/>
                <w:color w:val="000080"/>
                <w:sz w:val="18"/>
              </w:rPr>
              <w:t>Awarding Organization</w:t>
            </w:r>
          </w:p>
        </w:tc>
        <w:tc>
          <w:tcPr>
            <w:tcW w:w="2880" w:type="dxa"/>
            <w:shd w:val="clear" w:color="auto" w:fill="CCCCCC"/>
          </w:tcPr>
          <w:p w:rsidR="00232027" w:rsidRPr="002121C4" w:rsidRDefault="00232027" w:rsidP="001C3294">
            <w:pPr>
              <w:pStyle w:val="NormalWeb"/>
              <w:spacing w:before="0" w:beforeAutospacing="0" w:after="0" w:afterAutospacing="0"/>
              <w:ind w:right="144"/>
              <w:outlineLvl w:val="0"/>
              <w:rPr>
                <w:rFonts w:ascii="Times New Roman Italic" w:hAnsi="Times New Roman Italic"/>
                <w:bCs/>
                <w:vanish/>
                <w:color w:val="000080"/>
                <w:sz w:val="18"/>
              </w:rPr>
            </w:pPr>
            <w:r w:rsidRPr="002121C4">
              <w:rPr>
                <w:rFonts w:ascii="Times New Roman Italic" w:hAnsi="Times New Roman Italic"/>
                <w:bCs/>
                <w:vanish/>
                <w:color w:val="000080"/>
                <w:sz w:val="18"/>
              </w:rPr>
              <w:t xml:space="preserve">Achievement for which awarded </w:t>
            </w:r>
          </w:p>
          <w:p w:rsidR="00232027" w:rsidRPr="002121C4" w:rsidRDefault="00232027" w:rsidP="001C3294">
            <w:pPr>
              <w:pStyle w:val="NormalWeb"/>
              <w:spacing w:before="0" w:beforeAutospacing="0" w:after="0" w:afterAutospacing="0"/>
              <w:ind w:right="144"/>
              <w:outlineLvl w:val="0"/>
              <w:rPr>
                <w:bCs/>
                <w:vanish/>
                <w:color w:val="000080"/>
                <w:sz w:val="18"/>
              </w:rPr>
            </w:pPr>
            <w:r w:rsidRPr="002121C4">
              <w:rPr>
                <w:rFonts w:ascii="Times New Roman Italic" w:hAnsi="Times New Roman Italic"/>
                <w:bCs/>
                <w:vanish/>
                <w:color w:val="000080"/>
                <w:sz w:val="18"/>
              </w:rPr>
              <w:t>(if unclear from award title)</w:t>
            </w:r>
          </w:p>
        </w:tc>
      </w:tr>
    </w:tbl>
    <w:p w:rsidR="00232027" w:rsidRPr="004101E6" w:rsidRDefault="00232027" w:rsidP="001C3294">
      <w:pPr>
        <w:pStyle w:val="NormalWeb"/>
        <w:spacing w:before="0" w:beforeAutospacing="0" w:after="0" w:afterAutospacing="0"/>
        <w:ind w:right="144"/>
        <w:outlineLvl w:val="0"/>
        <w:rPr>
          <w:sz w:val="12"/>
        </w:rPr>
      </w:pPr>
    </w:p>
    <w:tbl>
      <w:tblPr>
        <w:tblW w:w="10428" w:type="dxa"/>
        <w:tblLayout w:type="fixed"/>
        <w:tblLook w:val="01E0"/>
      </w:tblPr>
      <w:tblGrid>
        <w:gridCol w:w="1428"/>
        <w:gridCol w:w="2520"/>
        <w:gridCol w:w="3600"/>
        <w:gridCol w:w="2880"/>
      </w:tblGrid>
      <w:tr w:rsidR="00232027" w:rsidRPr="002121C4" w:rsidTr="002121C4">
        <w:tc>
          <w:tcPr>
            <w:tcW w:w="1428" w:type="dxa"/>
          </w:tcPr>
          <w:p w:rsidR="00232027" w:rsidRPr="002121C4" w:rsidRDefault="00232027" w:rsidP="001C3294">
            <w:pPr>
              <w:pStyle w:val="NormalWeb"/>
              <w:spacing w:before="0" w:beforeAutospacing="0" w:after="0" w:afterAutospacing="0"/>
              <w:ind w:right="144"/>
              <w:outlineLvl w:val="0"/>
              <w:rPr>
                <w:bCs/>
                <w:color w:val="000000"/>
              </w:rPr>
            </w:pPr>
          </w:p>
        </w:tc>
        <w:tc>
          <w:tcPr>
            <w:tcW w:w="2520" w:type="dxa"/>
          </w:tcPr>
          <w:p w:rsidR="00232027" w:rsidRPr="002121C4" w:rsidRDefault="00232027" w:rsidP="001C3294">
            <w:pPr>
              <w:pStyle w:val="NormalWeb"/>
              <w:spacing w:before="0" w:beforeAutospacing="0" w:after="0" w:afterAutospacing="0"/>
              <w:ind w:right="144"/>
              <w:outlineLvl w:val="0"/>
              <w:rPr>
                <w:bCs/>
                <w:color w:val="000000"/>
              </w:rPr>
            </w:pPr>
          </w:p>
        </w:tc>
        <w:tc>
          <w:tcPr>
            <w:tcW w:w="3600" w:type="dxa"/>
          </w:tcPr>
          <w:p w:rsidR="00232027" w:rsidRPr="002121C4" w:rsidRDefault="00232027" w:rsidP="001C3294">
            <w:pPr>
              <w:pStyle w:val="NormalWeb"/>
              <w:spacing w:before="0" w:beforeAutospacing="0" w:after="0" w:afterAutospacing="0"/>
              <w:ind w:right="144"/>
              <w:outlineLvl w:val="0"/>
              <w:rPr>
                <w:bCs/>
                <w:color w:val="000000"/>
              </w:rPr>
            </w:pPr>
          </w:p>
        </w:tc>
        <w:tc>
          <w:tcPr>
            <w:tcW w:w="2880" w:type="dxa"/>
          </w:tcPr>
          <w:p w:rsidR="00232027" w:rsidRPr="002121C4" w:rsidRDefault="00232027" w:rsidP="001C3294">
            <w:pPr>
              <w:pStyle w:val="NormalWeb"/>
              <w:spacing w:before="0" w:beforeAutospacing="0" w:after="0" w:afterAutospacing="0"/>
              <w:ind w:right="144"/>
              <w:outlineLvl w:val="0"/>
              <w:rPr>
                <w:bCs/>
                <w:color w:val="000000"/>
              </w:rPr>
            </w:pPr>
          </w:p>
        </w:tc>
      </w:tr>
    </w:tbl>
    <w:p w:rsidR="00232027" w:rsidRDefault="00232027" w:rsidP="001C3294">
      <w:pPr>
        <w:pStyle w:val="NormalWeb"/>
        <w:spacing w:before="0" w:beforeAutospacing="0" w:after="0" w:afterAutospacing="0"/>
        <w:ind w:right="144"/>
        <w:outlineLvl w:val="0"/>
      </w:pPr>
    </w:p>
    <w:p w:rsidR="00E871DB" w:rsidRPr="00160FB2" w:rsidRDefault="00E871DB" w:rsidP="001C3294">
      <w:pPr>
        <w:pStyle w:val="NormalWeb"/>
        <w:spacing w:before="0" w:beforeAutospacing="0" w:after="0" w:afterAutospacing="0"/>
        <w:ind w:right="144"/>
        <w:outlineLvl w:val="0"/>
      </w:pPr>
    </w:p>
    <w:p w:rsidR="00232027" w:rsidRPr="007E7249" w:rsidRDefault="00232027" w:rsidP="001C3294">
      <w:pPr>
        <w:pStyle w:val="NormalWeb"/>
        <w:spacing w:before="0" w:beforeAutospacing="0" w:after="120" w:afterAutospacing="0"/>
        <w:ind w:right="144"/>
        <w:rPr>
          <w:b/>
          <w:bCs/>
          <w:sz w:val="32"/>
          <w:szCs w:val="32"/>
          <w:u w:val="single"/>
        </w:rPr>
      </w:pPr>
      <w:r w:rsidRPr="007E7249">
        <w:rPr>
          <w:b/>
          <w:bCs/>
          <w:sz w:val="32"/>
          <w:szCs w:val="32"/>
          <w:u w:val="single"/>
        </w:rPr>
        <w:t>Report of Funded and Unfunded Projects</w:t>
      </w:r>
    </w:p>
    <w:p w:rsidR="00232027" w:rsidRDefault="00F44F38" w:rsidP="001C3294">
      <w:pPr>
        <w:pStyle w:val="H2"/>
        <w:ind w:right="144"/>
        <w:rPr>
          <w:bCs/>
        </w:rPr>
      </w:pPr>
      <w:hyperlink r:id="rId20" w:tooltip="click for detailed instructions" w:history="1">
        <w:r w:rsidR="00232027" w:rsidRPr="00EC5A09">
          <w:rPr>
            <w:rStyle w:val="Hyperlink"/>
            <w:bCs/>
          </w:rPr>
          <w:t>Funding Information</w:t>
        </w:r>
      </w:hyperlink>
    </w:p>
    <w:p w:rsidR="00232027" w:rsidRPr="00DA1B68" w:rsidRDefault="00232027" w:rsidP="001C3294">
      <w:pPr>
        <w:pStyle w:val="H2"/>
        <w:ind w:right="144"/>
        <w:rPr>
          <w:bCs/>
          <w:sz w:val="20"/>
        </w:rPr>
      </w:pPr>
      <w:r w:rsidRPr="00DA1B68">
        <w:rPr>
          <w:bCs/>
          <w:sz w:val="20"/>
        </w:rPr>
        <w:t>Past</w:t>
      </w:r>
    </w:p>
    <w:tbl>
      <w:tblPr>
        <w:tblW w:w="10428" w:type="dxa"/>
        <w:tblLayout w:type="fixed"/>
        <w:tblLook w:val="00BF"/>
      </w:tblPr>
      <w:tblGrid>
        <w:gridCol w:w="1428"/>
        <w:gridCol w:w="9000"/>
      </w:tblGrid>
      <w:tr w:rsidR="00232027" w:rsidRPr="002121C4" w:rsidTr="002121C4">
        <w:tc>
          <w:tcPr>
            <w:tcW w:w="1428" w:type="dxa"/>
            <w:tcBorders>
              <w:top w:val="single" w:sz="4" w:space="0" w:color="auto"/>
              <w:left w:val="single" w:sz="4" w:space="0" w:color="auto"/>
              <w:bottom w:val="single" w:sz="4" w:space="0" w:color="auto"/>
            </w:tcBorders>
            <w:shd w:val="clear" w:color="auto" w:fill="CCCCCC"/>
          </w:tcPr>
          <w:p w:rsidR="00232027" w:rsidRPr="00BA3640" w:rsidRDefault="00232027" w:rsidP="001C3294">
            <w:pPr>
              <w:pStyle w:val="instruction"/>
              <w:ind w:right="144"/>
            </w:pPr>
            <w:r w:rsidRPr="00BA3640">
              <w:t>Year(s)</w:t>
            </w:r>
          </w:p>
        </w:tc>
        <w:tc>
          <w:tcPr>
            <w:tcW w:w="9000" w:type="dxa"/>
            <w:tcBorders>
              <w:top w:val="single" w:sz="4" w:space="0" w:color="auto"/>
              <w:right w:val="single" w:sz="4" w:space="0" w:color="auto"/>
            </w:tcBorders>
            <w:shd w:val="clear" w:color="auto" w:fill="CCCCCC"/>
          </w:tcPr>
          <w:p w:rsidR="00232027" w:rsidRPr="00BA3640" w:rsidRDefault="00232027" w:rsidP="001C3294">
            <w:pPr>
              <w:pStyle w:val="instruction"/>
              <w:ind w:right="144"/>
            </w:pPr>
            <w:r w:rsidRPr="00BA3640">
              <w:t>Grant title</w:t>
            </w:r>
          </w:p>
        </w:tc>
      </w:tr>
      <w:tr w:rsidR="00232027" w:rsidRPr="002121C4" w:rsidTr="002121C4">
        <w:tblPrEx>
          <w:tblCellMar>
            <w:left w:w="72" w:type="dxa"/>
            <w:right w:w="72" w:type="dxa"/>
          </w:tblCellMar>
          <w:tblLook w:val="01E0"/>
        </w:tblPrEx>
        <w:trPr>
          <w:gridBefore w:val="1"/>
          <w:trHeight w:val="144"/>
        </w:trPr>
        <w:tc>
          <w:tcPr>
            <w:tcW w:w="9000" w:type="dxa"/>
            <w:tcBorders>
              <w:left w:val="single" w:sz="4" w:space="0" w:color="auto"/>
              <w:right w:val="single" w:sz="4" w:space="0" w:color="auto"/>
            </w:tcBorders>
            <w:shd w:val="clear" w:color="auto" w:fill="CCCCCC"/>
          </w:tcPr>
          <w:p w:rsidR="00232027" w:rsidRPr="00BA3640" w:rsidRDefault="00232027" w:rsidP="001C3294">
            <w:pPr>
              <w:pStyle w:val="instruction"/>
              <w:ind w:right="144"/>
            </w:pPr>
            <w:r w:rsidRPr="00BA3640">
              <w:t>Grant type and number</w:t>
            </w:r>
          </w:p>
        </w:tc>
      </w:tr>
      <w:tr w:rsidR="00232027" w:rsidRPr="002121C4" w:rsidTr="002121C4">
        <w:tblPrEx>
          <w:tblCellMar>
            <w:left w:w="72" w:type="dxa"/>
            <w:right w:w="72" w:type="dxa"/>
          </w:tblCellMar>
          <w:tblLook w:val="01E0"/>
        </w:tblPrEx>
        <w:trPr>
          <w:gridBefore w:val="1"/>
          <w:trHeight w:val="144"/>
        </w:trPr>
        <w:tc>
          <w:tcPr>
            <w:tcW w:w="9000" w:type="dxa"/>
            <w:tcBorders>
              <w:left w:val="single" w:sz="4" w:space="0" w:color="auto"/>
              <w:right w:val="single" w:sz="4" w:space="0" w:color="auto"/>
            </w:tcBorders>
            <w:shd w:val="clear" w:color="auto" w:fill="CCCCCC"/>
          </w:tcPr>
          <w:p w:rsidR="00232027" w:rsidRPr="00BA3640" w:rsidRDefault="00232027" w:rsidP="001C3294">
            <w:pPr>
              <w:pStyle w:val="instruction"/>
              <w:ind w:right="144"/>
            </w:pPr>
            <w:r w:rsidRPr="00BA3640">
              <w:t>Role on Project (if PI or site PI, total indirect costs)</w:t>
            </w:r>
          </w:p>
        </w:tc>
      </w:tr>
      <w:tr w:rsidR="00232027" w:rsidRPr="002121C4" w:rsidTr="00200C49">
        <w:tblPrEx>
          <w:tblCellMar>
            <w:left w:w="72" w:type="dxa"/>
            <w:right w:w="72" w:type="dxa"/>
          </w:tblCellMar>
          <w:tblLook w:val="01E0"/>
        </w:tblPrEx>
        <w:trPr>
          <w:gridBefore w:val="1"/>
          <w:trHeight w:val="80"/>
        </w:trPr>
        <w:tc>
          <w:tcPr>
            <w:tcW w:w="9000" w:type="dxa"/>
            <w:tcBorders>
              <w:left w:val="single" w:sz="4" w:space="0" w:color="auto"/>
              <w:bottom w:val="single" w:sz="4" w:space="0" w:color="auto"/>
              <w:right w:val="single" w:sz="4" w:space="0" w:color="auto"/>
            </w:tcBorders>
            <w:shd w:val="clear" w:color="auto" w:fill="CCCCCC"/>
          </w:tcPr>
          <w:p w:rsidR="00232027" w:rsidRPr="00BA3640" w:rsidRDefault="00232027" w:rsidP="001C3294">
            <w:pPr>
              <w:pStyle w:val="instruction"/>
              <w:ind w:right="144"/>
            </w:pPr>
            <w:r w:rsidRPr="00BA3640">
              <w:t>Description of the major goals</w:t>
            </w:r>
          </w:p>
        </w:tc>
      </w:tr>
    </w:tbl>
    <w:p w:rsidR="00232027" w:rsidRPr="00BA3640" w:rsidRDefault="00232027" w:rsidP="001C3294">
      <w:pPr>
        <w:pStyle w:val="NormalWeb"/>
        <w:spacing w:before="0" w:beforeAutospacing="0" w:after="0" w:afterAutospacing="0"/>
        <w:ind w:right="144"/>
        <w:rPr>
          <w:bCs/>
          <w:sz w:val="12"/>
        </w:rPr>
      </w:pPr>
    </w:p>
    <w:tbl>
      <w:tblPr>
        <w:tblW w:w="10428" w:type="dxa"/>
        <w:tblLayout w:type="fixed"/>
        <w:tblLook w:val="00BF"/>
      </w:tblPr>
      <w:tblGrid>
        <w:gridCol w:w="1428"/>
        <w:gridCol w:w="9000"/>
      </w:tblGrid>
      <w:tr w:rsidR="00072B91" w:rsidRPr="002121C4" w:rsidTr="002121C4">
        <w:tc>
          <w:tcPr>
            <w:tcW w:w="1428" w:type="dxa"/>
          </w:tcPr>
          <w:p w:rsidR="00072B91" w:rsidRPr="000F7E30" w:rsidRDefault="00072B91" w:rsidP="001C3294">
            <w:pPr>
              <w:pStyle w:val="NormalWeb"/>
              <w:spacing w:before="0" w:beforeAutospacing="0" w:after="0" w:afterAutospacing="0"/>
              <w:ind w:right="144"/>
              <w:outlineLvl w:val="0"/>
              <w:rPr>
                <w:bCs/>
                <w:color w:val="000000"/>
              </w:rPr>
            </w:pPr>
            <w:r w:rsidRPr="000F7E30">
              <w:rPr>
                <w:bCs/>
                <w:color w:val="000000"/>
              </w:rPr>
              <w:t>1994-1996</w:t>
            </w:r>
          </w:p>
        </w:tc>
        <w:tc>
          <w:tcPr>
            <w:tcW w:w="9000" w:type="dxa"/>
          </w:tcPr>
          <w:p w:rsidR="00072B91" w:rsidRPr="000F7E30" w:rsidRDefault="00072B91" w:rsidP="001C3294">
            <w:pPr>
              <w:pStyle w:val="NormalWeb"/>
              <w:spacing w:before="0" w:beforeAutospacing="0" w:after="0" w:afterAutospacing="0"/>
              <w:ind w:right="144"/>
              <w:outlineLvl w:val="0"/>
              <w:rPr>
                <w:bCs/>
                <w:color w:val="000000"/>
              </w:rPr>
            </w:pPr>
            <w:r>
              <w:t>Therapeutic Trial of Free Radical Scavengers in Amyotrophic lateral sclerosis.</w:t>
            </w:r>
          </w:p>
        </w:tc>
      </w:tr>
      <w:tr w:rsidR="00072B91" w:rsidRPr="002121C4" w:rsidTr="002121C4">
        <w:tc>
          <w:tcPr>
            <w:tcW w:w="1428" w:type="dxa"/>
          </w:tcPr>
          <w:p w:rsidR="00072B91" w:rsidRPr="000F7E30" w:rsidRDefault="00072B91" w:rsidP="001C3294">
            <w:pPr>
              <w:pStyle w:val="NormalWeb"/>
              <w:spacing w:before="0" w:beforeAutospacing="0" w:after="0" w:afterAutospacing="0"/>
              <w:ind w:right="144"/>
              <w:outlineLvl w:val="0"/>
              <w:rPr>
                <w:bCs/>
                <w:color w:val="000000"/>
              </w:rPr>
            </w:pPr>
          </w:p>
        </w:tc>
        <w:tc>
          <w:tcPr>
            <w:tcW w:w="9000" w:type="dxa"/>
          </w:tcPr>
          <w:p w:rsidR="00072B91" w:rsidRPr="000F7E30" w:rsidRDefault="00072B91" w:rsidP="001C3294">
            <w:pPr>
              <w:pStyle w:val="NormalWeb"/>
              <w:spacing w:before="0" w:beforeAutospacing="0" w:after="0" w:afterAutospacing="0"/>
              <w:ind w:right="144"/>
              <w:outlineLvl w:val="0"/>
              <w:rPr>
                <w:bCs/>
                <w:color w:val="000000"/>
              </w:rPr>
            </w:pPr>
            <w:r>
              <w:t>Pharmaceutical Manufacturer's Association Clinical Pharmacology Fellowship</w:t>
            </w:r>
          </w:p>
        </w:tc>
      </w:tr>
      <w:tr w:rsidR="00072B91" w:rsidRPr="002121C4" w:rsidTr="002121C4">
        <w:tc>
          <w:tcPr>
            <w:tcW w:w="1428" w:type="dxa"/>
          </w:tcPr>
          <w:p w:rsidR="00072B91" w:rsidRPr="000F7E30" w:rsidRDefault="00072B91" w:rsidP="001C3294">
            <w:pPr>
              <w:pStyle w:val="NormalWeb"/>
              <w:spacing w:before="0" w:beforeAutospacing="0" w:after="0" w:afterAutospacing="0"/>
              <w:ind w:right="144"/>
              <w:outlineLvl w:val="0"/>
              <w:rPr>
                <w:bCs/>
                <w:color w:val="000000"/>
              </w:rPr>
            </w:pPr>
          </w:p>
        </w:tc>
        <w:tc>
          <w:tcPr>
            <w:tcW w:w="9000" w:type="dxa"/>
          </w:tcPr>
          <w:p w:rsidR="00072B91" w:rsidRPr="000F7E30" w:rsidRDefault="00072B91" w:rsidP="001C3294">
            <w:pPr>
              <w:pStyle w:val="NormalWeb"/>
              <w:spacing w:before="0" w:beforeAutospacing="0" w:after="0" w:afterAutospacing="0"/>
              <w:ind w:right="144"/>
              <w:outlineLvl w:val="0"/>
              <w:rPr>
                <w:bCs/>
                <w:color w:val="000000"/>
              </w:rPr>
            </w:pPr>
            <w:r w:rsidRPr="000F7E30">
              <w:rPr>
                <w:bCs/>
                <w:color w:val="000000"/>
              </w:rPr>
              <w:t>PI (Fellow)</w:t>
            </w:r>
          </w:p>
        </w:tc>
      </w:tr>
      <w:tr w:rsidR="00072B91" w:rsidRPr="002121C4" w:rsidTr="002121C4">
        <w:tc>
          <w:tcPr>
            <w:tcW w:w="1428" w:type="dxa"/>
          </w:tcPr>
          <w:p w:rsidR="00072B91" w:rsidRPr="000F7E30" w:rsidRDefault="00072B91" w:rsidP="001C3294">
            <w:pPr>
              <w:pStyle w:val="NormalWeb"/>
              <w:spacing w:before="0" w:beforeAutospacing="0" w:after="0" w:afterAutospacing="0"/>
              <w:ind w:right="144"/>
              <w:outlineLvl w:val="0"/>
              <w:rPr>
                <w:bCs/>
                <w:color w:val="000000"/>
              </w:rPr>
            </w:pPr>
          </w:p>
        </w:tc>
        <w:tc>
          <w:tcPr>
            <w:tcW w:w="9000" w:type="dxa"/>
          </w:tcPr>
          <w:p w:rsidR="00072B91" w:rsidRPr="000F7E30" w:rsidRDefault="00072B91" w:rsidP="001C3294">
            <w:pPr>
              <w:pStyle w:val="NormalWeb"/>
              <w:spacing w:before="0" w:beforeAutospacing="0" w:after="0" w:afterAutospacing="0"/>
              <w:ind w:right="144"/>
              <w:outlineLvl w:val="0"/>
              <w:rPr>
                <w:bCs/>
                <w:color w:val="000000"/>
              </w:rPr>
            </w:pPr>
            <w:r w:rsidRPr="000F7E30">
              <w:rPr>
                <w:bCs/>
                <w:color w:val="000000"/>
              </w:rPr>
              <w:t>The major goal of this investigator led study was to determine safety, pharmacokinetics and efficacy of procysteine in people with amyotrophic lateral sclerosis.</w:t>
            </w:r>
          </w:p>
        </w:tc>
      </w:tr>
      <w:tr w:rsidR="00072B91" w:rsidRPr="002121C4" w:rsidTr="002121C4">
        <w:tc>
          <w:tcPr>
            <w:tcW w:w="1428" w:type="dxa"/>
          </w:tcPr>
          <w:p w:rsidR="00072B91" w:rsidRPr="000F7E30" w:rsidRDefault="00072B91" w:rsidP="001C3294">
            <w:pPr>
              <w:pStyle w:val="NormalWeb"/>
              <w:spacing w:before="0" w:beforeAutospacing="0" w:after="0" w:afterAutospacing="0"/>
              <w:ind w:right="144"/>
              <w:outlineLvl w:val="0"/>
              <w:rPr>
                <w:bCs/>
                <w:color w:val="000000"/>
              </w:rPr>
            </w:pPr>
            <w:r w:rsidRPr="000F7E30">
              <w:rPr>
                <w:bCs/>
                <w:color w:val="000000"/>
              </w:rPr>
              <w:t>1994-1996</w:t>
            </w:r>
          </w:p>
        </w:tc>
        <w:tc>
          <w:tcPr>
            <w:tcW w:w="9000" w:type="dxa"/>
          </w:tcPr>
          <w:p w:rsidR="00072B91" w:rsidRDefault="00072B91" w:rsidP="001C3294">
            <w:pPr>
              <w:pStyle w:val="NormalWeb"/>
              <w:spacing w:before="0" w:beforeAutospacing="0" w:after="0" w:afterAutospacing="0"/>
              <w:ind w:right="144"/>
              <w:outlineLvl w:val="0"/>
            </w:pPr>
            <w:r>
              <w:t>Clinical Investigators Training Program Fellowship, Harvard/M.I.T. Health Sciences and Technology - Beth Israel Hospital, in collaboration with Pfizer</w:t>
            </w:r>
          </w:p>
        </w:tc>
      </w:tr>
      <w:tr w:rsidR="00072B91" w:rsidRPr="002121C4" w:rsidTr="002121C4">
        <w:tc>
          <w:tcPr>
            <w:tcW w:w="1428" w:type="dxa"/>
          </w:tcPr>
          <w:p w:rsidR="00072B91" w:rsidRPr="000F7E30" w:rsidRDefault="00072B91" w:rsidP="001C3294">
            <w:pPr>
              <w:pStyle w:val="NormalWeb"/>
              <w:spacing w:before="0" w:beforeAutospacing="0" w:after="0" w:afterAutospacing="0"/>
              <w:ind w:right="144"/>
              <w:outlineLvl w:val="0"/>
              <w:rPr>
                <w:bCs/>
                <w:color w:val="000000"/>
              </w:rPr>
            </w:pPr>
          </w:p>
        </w:tc>
        <w:tc>
          <w:tcPr>
            <w:tcW w:w="9000" w:type="dxa"/>
          </w:tcPr>
          <w:p w:rsidR="00072B91" w:rsidRDefault="00072B91" w:rsidP="001C3294">
            <w:pPr>
              <w:pStyle w:val="NormalWeb"/>
              <w:spacing w:before="0" w:beforeAutospacing="0" w:after="0" w:afterAutospacing="0"/>
              <w:ind w:right="144"/>
              <w:outlineLvl w:val="0"/>
            </w:pPr>
            <w:r>
              <w:t>PI (Fellow)</w:t>
            </w:r>
          </w:p>
        </w:tc>
      </w:tr>
      <w:tr w:rsidR="00072B91" w:rsidRPr="002121C4" w:rsidTr="002121C4">
        <w:tc>
          <w:tcPr>
            <w:tcW w:w="1428" w:type="dxa"/>
          </w:tcPr>
          <w:p w:rsidR="00072B91" w:rsidRPr="000F7E30" w:rsidRDefault="00072B91" w:rsidP="001C3294">
            <w:pPr>
              <w:pStyle w:val="NormalWeb"/>
              <w:spacing w:before="0" w:beforeAutospacing="0" w:after="0" w:afterAutospacing="0"/>
              <w:ind w:right="144"/>
              <w:outlineLvl w:val="0"/>
              <w:rPr>
                <w:bCs/>
                <w:color w:val="000000"/>
              </w:rPr>
            </w:pPr>
            <w:r w:rsidRPr="000F7E30">
              <w:rPr>
                <w:bCs/>
                <w:color w:val="000000"/>
              </w:rPr>
              <w:t>1996-1998</w:t>
            </w:r>
          </w:p>
        </w:tc>
        <w:tc>
          <w:tcPr>
            <w:tcW w:w="9000" w:type="dxa"/>
          </w:tcPr>
          <w:p w:rsidR="00072B91" w:rsidRDefault="00072B91" w:rsidP="001C3294">
            <w:pPr>
              <w:pStyle w:val="NormalWeb"/>
              <w:spacing w:before="0" w:beforeAutospacing="0" w:after="0" w:afterAutospacing="0"/>
              <w:ind w:right="144"/>
              <w:outlineLvl w:val="0"/>
            </w:pPr>
            <w:r>
              <w:t>Genetic Epidemiology an</w:t>
            </w:r>
            <w:r w:rsidR="00CC7AD2">
              <w:t>d Therapeutic Strategies in ALS</w:t>
            </w:r>
          </w:p>
        </w:tc>
      </w:tr>
      <w:tr w:rsidR="00072B91" w:rsidRPr="002121C4" w:rsidTr="002121C4">
        <w:tc>
          <w:tcPr>
            <w:tcW w:w="1428" w:type="dxa"/>
          </w:tcPr>
          <w:p w:rsidR="00072B91" w:rsidRPr="000F7E30" w:rsidRDefault="00072B91" w:rsidP="001C3294">
            <w:pPr>
              <w:pStyle w:val="NormalWeb"/>
              <w:spacing w:before="0" w:beforeAutospacing="0" w:after="0" w:afterAutospacing="0"/>
              <w:ind w:right="144"/>
              <w:outlineLvl w:val="0"/>
              <w:rPr>
                <w:bCs/>
                <w:color w:val="000000"/>
              </w:rPr>
            </w:pPr>
          </w:p>
        </w:tc>
        <w:tc>
          <w:tcPr>
            <w:tcW w:w="9000" w:type="dxa"/>
          </w:tcPr>
          <w:p w:rsidR="00072B91" w:rsidRDefault="00072B91" w:rsidP="001C3294">
            <w:pPr>
              <w:tabs>
                <w:tab w:val="left" w:pos="720"/>
                <w:tab w:val="left" w:pos="1440"/>
                <w:tab w:val="left" w:pos="1980"/>
                <w:tab w:val="left" w:pos="2160"/>
                <w:tab w:val="left" w:pos="2880"/>
                <w:tab w:val="left" w:pos="4680"/>
                <w:tab w:val="left" w:pos="7920"/>
              </w:tabs>
              <w:ind w:right="144"/>
            </w:pPr>
            <w:r>
              <w:t xml:space="preserve">American Academy of Neurology Education and Research Foundation </w:t>
            </w:r>
          </w:p>
          <w:p w:rsidR="00072B91" w:rsidRDefault="00072B91" w:rsidP="001C3294">
            <w:pPr>
              <w:tabs>
                <w:tab w:val="left" w:pos="720"/>
                <w:tab w:val="left" w:pos="1440"/>
                <w:tab w:val="left" w:pos="1980"/>
                <w:tab w:val="left" w:pos="2160"/>
                <w:tab w:val="left" w:pos="2880"/>
                <w:tab w:val="left" w:pos="4680"/>
                <w:tab w:val="left" w:pos="7920"/>
              </w:tabs>
              <w:ind w:right="144"/>
            </w:pPr>
            <w:r>
              <w:t>Clinical Research Training Fellowship (First awardee)</w:t>
            </w:r>
          </w:p>
        </w:tc>
      </w:tr>
      <w:tr w:rsidR="00072B91" w:rsidRPr="002121C4" w:rsidTr="002121C4">
        <w:tc>
          <w:tcPr>
            <w:tcW w:w="1428" w:type="dxa"/>
          </w:tcPr>
          <w:p w:rsidR="00072B91" w:rsidRPr="000F7E30" w:rsidRDefault="00072B91" w:rsidP="001C3294">
            <w:pPr>
              <w:pStyle w:val="NormalWeb"/>
              <w:spacing w:before="0" w:beforeAutospacing="0" w:after="0" w:afterAutospacing="0"/>
              <w:ind w:right="144"/>
              <w:outlineLvl w:val="0"/>
              <w:rPr>
                <w:bCs/>
                <w:color w:val="000000"/>
              </w:rPr>
            </w:pPr>
          </w:p>
        </w:tc>
        <w:tc>
          <w:tcPr>
            <w:tcW w:w="9000" w:type="dxa"/>
          </w:tcPr>
          <w:p w:rsidR="00072B91" w:rsidRDefault="00072B91" w:rsidP="001C3294">
            <w:pPr>
              <w:tabs>
                <w:tab w:val="left" w:pos="720"/>
                <w:tab w:val="left" w:pos="1440"/>
                <w:tab w:val="left" w:pos="1980"/>
                <w:tab w:val="left" w:pos="2160"/>
                <w:tab w:val="left" w:pos="2880"/>
                <w:tab w:val="left" w:pos="4680"/>
                <w:tab w:val="left" w:pos="7920"/>
              </w:tabs>
              <w:ind w:right="144"/>
            </w:pPr>
            <w:r>
              <w:t>PI ($70,000)</w:t>
            </w:r>
          </w:p>
        </w:tc>
      </w:tr>
      <w:tr w:rsidR="00072B91" w:rsidRPr="002121C4" w:rsidTr="002121C4">
        <w:tc>
          <w:tcPr>
            <w:tcW w:w="1428" w:type="dxa"/>
          </w:tcPr>
          <w:p w:rsidR="00072B91" w:rsidRPr="000F7E30" w:rsidRDefault="00072B91" w:rsidP="001C3294">
            <w:pPr>
              <w:pStyle w:val="NormalWeb"/>
              <w:spacing w:before="0" w:beforeAutospacing="0" w:after="0" w:afterAutospacing="0"/>
              <w:ind w:right="144"/>
              <w:outlineLvl w:val="0"/>
              <w:rPr>
                <w:bCs/>
                <w:color w:val="000000"/>
              </w:rPr>
            </w:pPr>
          </w:p>
        </w:tc>
        <w:tc>
          <w:tcPr>
            <w:tcW w:w="9000" w:type="dxa"/>
          </w:tcPr>
          <w:p w:rsidR="00072B91" w:rsidRDefault="00072B91" w:rsidP="001C3294">
            <w:pPr>
              <w:tabs>
                <w:tab w:val="left" w:pos="720"/>
                <w:tab w:val="left" w:pos="1440"/>
                <w:tab w:val="left" w:pos="1980"/>
                <w:tab w:val="left" w:pos="2160"/>
                <w:tab w:val="left" w:pos="2880"/>
                <w:tab w:val="left" w:pos="4680"/>
                <w:tab w:val="left" w:pos="7920"/>
              </w:tabs>
              <w:ind w:right="144"/>
            </w:pPr>
            <w:r>
              <w:t>The major goal of the study was to determine risk and prognostic factors for ALS.</w:t>
            </w:r>
          </w:p>
        </w:tc>
      </w:tr>
      <w:tr w:rsidR="00072B91" w:rsidRPr="002121C4" w:rsidTr="002121C4">
        <w:tc>
          <w:tcPr>
            <w:tcW w:w="1428" w:type="dxa"/>
          </w:tcPr>
          <w:p w:rsidR="00072B91" w:rsidRPr="000F7E30" w:rsidRDefault="00072B91" w:rsidP="001C3294">
            <w:pPr>
              <w:pStyle w:val="NormalWeb"/>
              <w:spacing w:before="0" w:beforeAutospacing="0" w:after="0" w:afterAutospacing="0"/>
              <w:ind w:right="144"/>
              <w:outlineLvl w:val="0"/>
              <w:rPr>
                <w:bCs/>
                <w:color w:val="000000"/>
              </w:rPr>
            </w:pPr>
            <w:r w:rsidRPr="000F7E30">
              <w:rPr>
                <w:bCs/>
                <w:color w:val="000000"/>
              </w:rPr>
              <w:t>1996-2001</w:t>
            </w:r>
          </w:p>
        </w:tc>
        <w:tc>
          <w:tcPr>
            <w:tcW w:w="9000" w:type="dxa"/>
          </w:tcPr>
          <w:p w:rsidR="00072B91" w:rsidRDefault="00072B91" w:rsidP="001C3294">
            <w:pPr>
              <w:tabs>
                <w:tab w:val="left" w:pos="720"/>
                <w:tab w:val="left" w:pos="1440"/>
                <w:tab w:val="left" w:pos="1980"/>
                <w:tab w:val="left" w:pos="2160"/>
                <w:tab w:val="left" w:pos="2880"/>
                <w:tab w:val="left" w:pos="4680"/>
                <w:tab w:val="left" w:pos="7920"/>
              </w:tabs>
              <w:ind w:right="144"/>
            </w:pPr>
            <w:r>
              <w:t>Risk Factors and Therapeutic Strategies in ALS.</w:t>
            </w:r>
          </w:p>
        </w:tc>
      </w:tr>
      <w:tr w:rsidR="00072B91" w:rsidRPr="002121C4" w:rsidTr="002121C4">
        <w:tc>
          <w:tcPr>
            <w:tcW w:w="1428" w:type="dxa"/>
          </w:tcPr>
          <w:p w:rsidR="00072B91" w:rsidRPr="000F7E30" w:rsidRDefault="00072B91" w:rsidP="001C3294">
            <w:pPr>
              <w:pStyle w:val="NormalWeb"/>
              <w:spacing w:before="0" w:beforeAutospacing="0" w:after="0" w:afterAutospacing="0"/>
              <w:ind w:right="144"/>
              <w:outlineLvl w:val="0"/>
              <w:rPr>
                <w:bCs/>
                <w:color w:val="000000"/>
              </w:rPr>
            </w:pPr>
          </w:p>
        </w:tc>
        <w:tc>
          <w:tcPr>
            <w:tcW w:w="9000" w:type="dxa"/>
          </w:tcPr>
          <w:p w:rsidR="00072B91" w:rsidRDefault="00072B91" w:rsidP="001C3294">
            <w:pPr>
              <w:tabs>
                <w:tab w:val="left" w:pos="720"/>
                <w:tab w:val="left" w:pos="1440"/>
                <w:tab w:val="left" w:pos="1980"/>
                <w:tab w:val="left" w:pos="2160"/>
                <w:tab w:val="left" w:pos="2880"/>
                <w:tab w:val="left" w:pos="4680"/>
                <w:tab w:val="left" w:pos="7920"/>
              </w:tabs>
              <w:ind w:right="144"/>
            </w:pPr>
            <w:r>
              <w:t>NINDS K08 NS001896</w:t>
            </w:r>
          </w:p>
          <w:p w:rsidR="00072B91" w:rsidRDefault="00072B91" w:rsidP="001C3294">
            <w:pPr>
              <w:tabs>
                <w:tab w:val="left" w:pos="720"/>
                <w:tab w:val="left" w:pos="1440"/>
                <w:tab w:val="left" w:pos="1980"/>
                <w:tab w:val="left" w:pos="2160"/>
                <w:tab w:val="left" w:pos="2880"/>
                <w:tab w:val="left" w:pos="4680"/>
                <w:tab w:val="left" w:pos="7920"/>
              </w:tabs>
              <w:ind w:right="144"/>
            </w:pPr>
            <w:r>
              <w:t xml:space="preserve">PI ($443,458) </w:t>
            </w:r>
          </w:p>
        </w:tc>
      </w:tr>
      <w:tr w:rsidR="00072B91" w:rsidRPr="002121C4" w:rsidTr="002121C4">
        <w:tc>
          <w:tcPr>
            <w:tcW w:w="1428" w:type="dxa"/>
          </w:tcPr>
          <w:p w:rsidR="00072B91" w:rsidRPr="000F7E30" w:rsidRDefault="00072B91" w:rsidP="001C3294">
            <w:pPr>
              <w:pStyle w:val="NormalWeb"/>
              <w:spacing w:before="0" w:beforeAutospacing="0" w:after="0" w:afterAutospacing="0"/>
              <w:ind w:right="144"/>
              <w:outlineLvl w:val="0"/>
              <w:rPr>
                <w:bCs/>
                <w:color w:val="000000"/>
              </w:rPr>
            </w:pPr>
          </w:p>
        </w:tc>
        <w:tc>
          <w:tcPr>
            <w:tcW w:w="9000" w:type="dxa"/>
          </w:tcPr>
          <w:p w:rsidR="00072B91" w:rsidRDefault="00072B91" w:rsidP="001C3294">
            <w:pPr>
              <w:tabs>
                <w:tab w:val="left" w:pos="720"/>
                <w:tab w:val="left" w:pos="1440"/>
                <w:tab w:val="left" w:pos="1980"/>
                <w:tab w:val="left" w:pos="2160"/>
                <w:tab w:val="left" w:pos="2880"/>
                <w:tab w:val="left" w:pos="4680"/>
                <w:tab w:val="left" w:pos="7920"/>
              </w:tabs>
              <w:ind w:right="144"/>
            </w:pPr>
            <w:r>
              <w:t xml:space="preserve">This was a mentored training grant to study risk factors for ALS and to test novel treatments </w:t>
            </w:r>
          </w:p>
          <w:p w:rsidR="00072B91" w:rsidRDefault="00072B91" w:rsidP="001C3294">
            <w:pPr>
              <w:tabs>
                <w:tab w:val="left" w:pos="720"/>
                <w:tab w:val="left" w:pos="1440"/>
                <w:tab w:val="left" w:pos="1980"/>
                <w:tab w:val="left" w:pos="2160"/>
                <w:tab w:val="left" w:pos="2880"/>
                <w:tab w:val="left" w:pos="4680"/>
                <w:tab w:val="left" w:pos="7920"/>
              </w:tabs>
              <w:ind w:right="144"/>
            </w:pPr>
            <w:proofErr w:type="gramStart"/>
            <w:r>
              <w:t>in</w:t>
            </w:r>
            <w:proofErr w:type="gramEnd"/>
            <w:r>
              <w:t xml:space="preserve"> people with ALS.</w:t>
            </w:r>
          </w:p>
        </w:tc>
      </w:tr>
      <w:tr w:rsidR="00072B91" w:rsidRPr="002121C4" w:rsidTr="002121C4">
        <w:tc>
          <w:tcPr>
            <w:tcW w:w="1428" w:type="dxa"/>
          </w:tcPr>
          <w:p w:rsidR="00072B91" w:rsidRDefault="00072B91" w:rsidP="001C3294">
            <w:pPr>
              <w:tabs>
                <w:tab w:val="left" w:pos="720"/>
                <w:tab w:val="left" w:pos="1440"/>
                <w:tab w:val="left" w:pos="1980"/>
                <w:tab w:val="left" w:pos="2160"/>
                <w:tab w:val="left" w:pos="2880"/>
                <w:tab w:val="left" w:pos="4680"/>
                <w:tab w:val="left" w:pos="7920"/>
              </w:tabs>
              <w:ind w:right="144"/>
            </w:pPr>
            <w:r>
              <w:t>1997-1999</w:t>
            </w:r>
          </w:p>
        </w:tc>
        <w:tc>
          <w:tcPr>
            <w:tcW w:w="9000" w:type="dxa"/>
          </w:tcPr>
          <w:p w:rsidR="00072B91" w:rsidRDefault="00072B91" w:rsidP="001C3294">
            <w:pPr>
              <w:tabs>
                <w:tab w:val="left" w:pos="720"/>
                <w:tab w:val="left" w:pos="1440"/>
                <w:tab w:val="left" w:pos="1980"/>
                <w:tab w:val="left" w:pos="2160"/>
                <w:tab w:val="left" w:pos="2880"/>
                <w:tab w:val="left" w:pos="4680"/>
                <w:tab w:val="left" w:pos="7920"/>
              </w:tabs>
              <w:ind w:right="144"/>
            </w:pPr>
            <w:r>
              <w:t>Pathogenesis of ALS in SOD-1 Transgenic Mice.</w:t>
            </w:r>
          </w:p>
        </w:tc>
      </w:tr>
      <w:tr w:rsidR="00072B91" w:rsidRPr="002121C4" w:rsidTr="002121C4">
        <w:tc>
          <w:tcPr>
            <w:tcW w:w="1428" w:type="dxa"/>
          </w:tcPr>
          <w:p w:rsidR="00072B91" w:rsidRDefault="00072B91" w:rsidP="001C3294">
            <w:pPr>
              <w:tabs>
                <w:tab w:val="left" w:pos="720"/>
                <w:tab w:val="left" w:pos="1440"/>
                <w:tab w:val="left" w:pos="1980"/>
                <w:tab w:val="left" w:pos="2160"/>
                <w:tab w:val="left" w:pos="2880"/>
                <w:tab w:val="left" w:pos="4680"/>
                <w:tab w:val="left" w:pos="7920"/>
              </w:tabs>
              <w:ind w:right="144"/>
            </w:pPr>
          </w:p>
        </w:tc>
        <w:tc>
          <w:tcPr>
            <w:tcW w:w="9000" w:type="dxa"/>
          </w:tcPr>
          <w:p w:rsidR="00072B91" w:rsidRDefault="00072B91" w:rsidP="001C3294">
            <w:pPr>
              <w:tabs>
                <w:tab w:val="left" w:pos="720"/>
                <w:tab w:val="left" w:pos="1440"/>
                <w:tab w:val="left" w:pos="1980"/>
                <w:tab w:val="left" w:pos="2160"/>
                <w:tab w:val="left" w:pos="2880"/>
                <w:tab w:val="left" w:pos="4680"/>
                <w:tab w:val="left" w:pos="7920"/>
              </w:tabs>
              <w:ind w:right="144"/>
            </w:pPr>
            <w:r>
              <w:t>The Amyotrophic Lateral Sclerosis Association (Foundation)</w:t>
            </w:r>
          </w:p>
          <w:p w:rsidR="00072B91" w:rsidRDefault="00072B91" w:rsidP="001C3294">
            <w:pPr>
              <w:tabs>
                <w:tab w:val="left" w:pos="720"/>
                <w:tab w:val="left" w:pos="1440"/>
                <w:tab w:val="left" w:pos="1980"/>
                <w:tab w:val="left" w:pos="2160"/>
                <w:tab w:val="left" w:pos="2880"/>
                <w:tab w:val="left" w:pos="4680"/>
                <w:tab w:val="left" w:pos="7920"/>
              </w:tabs>
              <w:ind w:right="144"/>
            </w:pPr>
            <w:r>
              <w:t>PI ($18,004)</w:t>
            </w:r>
          </w:p>
          <w:p w:rsidR="00072B91" w:rsidRDefault="00072B91" w:rsidP="001C3294">
            <w:pPr>
              <w:tabs>
                <w:tab w:val="left" w:pos="720"/>
                <w:tab w:val="left" w:pos="1440"/>
                <w:tab w:val="left" w:pos="1980"/>
                <w:tab w:val="left" w:pos="2160"/>
                <w:tab w:val="left" w:pos="2880"/>
                <w:tab w:val="left" w:pos="4680"/>
                <w:tab w:val="left" w:pos="7920"/>
              </w:tabs>
              <w:ind w:right="144"/>
            </w:pPr>
            <w:r>
              <w:t>The major goal of the study was to determine whether approaches to decrease oxidative</w:t>
            </w:r>
          </w:p>
          <w:p w:rsidR="00072B91" w:rsidRDefault="00072B91" w:rsidP="001C3294">
            <w:pPr>
              <w:tabs>
                <w:tab w:val="left" w:pos="720"/>
                <w:tab w:val="left" w:pos="1440"/>
                <w:tab w:val="left" w:pos="1980"/>
                <w:tab w:val="left" w:pos="2160"/>
                <w:tab w:val="left" w:pos="2880"/>
                <w:tab w:val="left" w:pos="4680"/>
                <w:tab w:val="left" w:pos="7920"/>
              </w:tabs>
              <w:ind w:right="144"/>
            </w:pPr>
            <w:proofErr w:type="gramStart"/>
            <w:r>
              <w:t>toxicity</w:t>
            </w:r>
            <w:proofErr w:type="gramEnd"/>
            <w:r>
              <w:t xml:space="preserve"> were effective in an animal model of ALS.</w:t>
            </w:r>
          </w:p>
        </w:tc>
      </w:tr>
      <w:tr w:rsidR="00072B91" w:rsidRPr="002121C4" w:rsidTr="002121C4">
        <w:tc>
          <w:tcPr>
            <w:tcW w:w="1428" w:type="dxa"/>
          </w:tcPr>
          <w:p w:rsidR="00072B91" w:rsidRDefault="00072B91" w:rsidP="001C3294">
            <w:pPr>
              <w:tabs>
                <w:tab w:val="left" w:pos="720"/>
                <w:tab w:val="left" w:pos="1440"/>
                <w:tab w:val="left" w:pos="1980"/>
                <w:tab w:val="left" w:pos="2160"/>
                <w:tab w:val="left" w:pos="2880"/>
                <w:tab w:val="left" w:pos="4680"/>
                <w:tab w:val="left" w:pos="7920"/>
              </w:tabs>
              <w:ind w:right="144"/>
            </w:pPr>
            <w:r>
              <w:t>1997-1999</w:t>
            </w:r>
          </w:p>
        </w:tc>
        <w:tc>
          <w:tcPr>
            <w:tcW w:w="9000" w:type="dxa"/>
          </w:tcPr>
          <w:p w:rsidR="00072B91" w:rsidRDefault="00072B91" w:rsidP="001C3294">
            <w:pPr>
              <w:tabs>
                <w:tab w:val="left" w:pos="720"/>
                <w:tab w:val="left" w:pos="1440"/>
                <w:tab w:val="left" w:pos="1980"/>
                <w:tab w:val="left" w:pos="2160"/>
                <w:tab w:val="left" w:pos="2880"/>
                <w:tab w:val="left" w:pos="4680"/>
                <w:tab w:val="left" w:pos="7920"/>
              </w:tabs>
              <w:ind w:right="144"/>
            </w:pPr>
            <w:r>
              <w:t>Pathogenesis of ALS in SOD-1 Transgenic Mice.</w:t>
            </w:r>
          </w:p>
        </w:tc>
      </w:tr>
      <w:tr w:rsidR="00072B91" w:rsidRPr="002121C4" w:rsidTr="002121C4">
        <w:tc>
          <w:tcPr>
            <w:tcW w:w="1428" w:type="dxa"/>
          </w:tcPr>
          <w:p w:rsidR="00072B91" w:rsidRDefault="00072B91" w:rsidP="001C3294">
            <w:pPr>
              <w:tabs>
                <w:tab w:val="left" w:pos="720"/>
                <w:tab w:val="left" w:pos="1440"/>
                <w:tab w:val="left" w:pos="1980"/>
                <w:tab w:val="left" w:pos="2160"/>
                <w:tab w:val="left" w:pos="2880"/>
                <w:tab w:val="left" w:pos="4680"/>
                <w:tab w:val="left" w:pos="7920"/>
              </w:tabs>
              <w:ind w:right="144"/>
            </w:pPr>
          </w:p>
        </w:tc>
        <w:tc>
          <w:tcPr>
            <w:tcW w:w="9000" w:type="dxa"/>
          </w:tcPr>
          <w:p w:rsidR="00072B91" w:rsidRDefault="00072B91" w:rsidP="001C3294">
            <w:pPr>
              <w:tabs>
                <w:tab w:val="left" w:pos="720"/>
                <w:tab w:val="left" w:pos="1440"/>
                <w:tab w:val="left" w:pos="1980"/>
                <w:tab w:val="left" w:pos="2160"/>
                <w:tab w:val="left" w:pos="2880"/>
                <w:tab w:val="left" w:pos="4680"/>
                <w:tab w:val="left" w:pos="7920"/>
              </w:tabs>
              <w:ind w:right="144"/>
            </w:pPr>
            <w:r>
              <w:t>Muscular Dystrophy Association (Foundation)</w:t>
            </w:r>
          </w:p>
          <w:p w:rsidR="00072B91" w:rsidRDefault="00072B91" w:rsidP="001C3294">
            <w:pPr>
              <w:tabs>
                <w:tab w:val="left" w:pos="720"/>
                <w:tab w:val="left" w:pos="1440"/>
                <w:tab w:val="left" w:pos="1980"/>
                <w:tab w:val="left" w:pos="2160"/>
                <w:tab w:val="left" w:pos="2880"/>
                <w:tab w:val="left" w:pos="4680"/>
                <w:tab w:val="left" w:pos="7920"/>
              </w:tabs>
              <w:ind w:right="144"/>
            </w:pPr>
            <w:r>
              <w:t>PI ($144,397)</w:t>
            </w:r>
          </w:p>
        </w:tc>
      </w:tr>
      <w:tr w:rsidR="00072B91" w:rsidRPr="002121C4" w:rsidTr="002121C4">
        <w:tc>
          <w:tcPr>
            <w:tcW w:w="1428" w:type="dxa"/>
          </w:tcPr>
          <w:p w:rsidR="00072B91" w:rsidRDefault="00072B91" w:rsidP="001C3294">
            <w:pPr>
              <w:tabs>
                <w:tab w:val="left" w:pos="720"/>
                <w:tab w:val="left" w:pos="1440"/>
                <w:tab w:val="left" w:pos="1980"/>
                <w:tab w:val="left" w:pos="2160"/>
                <w:tab w:val="left" w:pos="2880"/>
                <w:tab w:val="left" w:pos="4680"/>
                <w:tab w:val="left" w:pos="7920"/>
              </w:tabs>
              <w:ind w:right="144"/>
            </w:pPr>
          </w:p>
        </w:tc>
        <w:tc>
          <w:tcPr>
            <w:tcW w:w="9000" w:type="dxa"/>
          </w:tcPr>
          <w:p w:rsidR="00072B91" w:rsidRDefault="00072B91" w:rsidP="001C3294">
            <w:pPr>
              <w:tabs>
                <w:tab w:val="left" w:pos="720"/>
                <w:tab w:val="left" w:pos="1440"/>
                <w:tab w:val="left" w:pos="1980"/>
                <w:tab w:val="left" w:pos="2160"/>
                <w:tab w:val="left" w:pos="2880"/>
                <w:tab w:val="left" w:pos="4680"/>
                <w:tab w:val="left" w:pos="7920"/>
              </w:tabs>
              <w:ind w:right="144"/>
            </w:pPr>
            <w:r>
              <w:t>The major goal of the study was to determine whether approaches to decrease oxidative</w:t>
            </w:r>
          </w:p>
          <w:p w:rsidR="00072B91" w:rsidRDefault="00072B91" w:rsidP="001C3294">
            <w:pPr>
              <w:tabs>
                <w:tab w:val="left" w:pos="720"/>
                <w:tab w:val="left" w:pos="1440"/>
                <w:tab w:val="left" w:pos="1980"/>
                <w:tab w:val="left" w:pos="2160"/>
                <w:tab w:val="left" w:pos="2880"/>
                <w:tab w:val="left" w:pos="4680"/>
                <w:tab w:val="left" w:pos="7920"/>
              </w:tabs>
              <w:ind w:right="144"/>
            </w:pPr>
            <w:r>
              <w:t>toxicity were effective in an animal model of ALS (supplementary)</w:t>
            </w:r>
          </w:p>
        </w:tc>
      </w:tr>
      <w:tr w:rsidR="00072B91" w:rsidRPr="002121C4" w:rsidTr="002121C4">
        <w:tc>
          <w:tcPr>
            <w:tcW w:w="1428" w:type="dxa"/>
          </w:tcPr>
          <w:p w:rsidR="00072B91" w:rsidRDefault="00072B91" w:rsidP="001C3294">
            <w:pPr>
              <w:tabs>
                <w:tab w:val="left" w:pos="720"/>
                <w:tab w:val="left" w:pos="1440"/>
                <w:tab w:val="left" w:pos="1980"/>
                <w:tab w:val="left" w:pos="2160"/>
                <w:tab w:val="left" w:pos="2880"/>
                <w:tab w:val="left" w:pos="4680"/>
                <w:tab w:val="left" w:pos="7920"/>
              </w:tabs>
              <w:ind w:right="144"/>
            </w:pPr>
            <w:r>
              <w:t>1997-2001</w:t>
            </w:r>
          </w:p>
        </w:tc>
        <w:tc>
          <w:tcPr>
            <w:tcW w:w="9000" w:type="dxa"/>
          </w:tcPr>
          <w:p w:rsidR="00072B91" w:rsidRDefault="00072B91" w:rsidP="001C3294">
            <w:pPr>
              <w:tabs>
                <w:tab w:val="left" w:pos="720"/>
                <w:tab w:val="left" w:pos="1440"/>
                <w:tab w:val="left" w:pos="1980"/>
                <w:tab w:val="left" w:pos="2160"/>
                <w:tab w:val="left" w:pos="2880"/>
                <w:tab w:val="left" w:pos="4680"/>
                <w:tab w:val="left" w:pos="7920"/>
              </w:tabs>
              <w:ind w:right="144"/>
            </w:pPr>
            <w:r>
              <w:t>Remacemide and Coenzyme Q</w:t>
            </w:r>
            <w:r w:rsidRPr="000F7E30">
              <w:rPr>
                <w:vertAlign w:val="subscript"/>
              </w:rPr>
              <w:t>10</w:t>
            </w:r>
            <w:r>
              <w:t xml:space="preserve"> Therapy in Huntington's Disease.</w:t>
            </w:r>
          </w:p>
        </w:tc>
      </w:tr>
      <w:tr w:rsidR="00072B91" w:rsidRPr="002121C4" w:rsidTr="002121C4">
        <w:tc>
          <w:tcPr>
            <w:tcW w:w="1428" w:type="dxa"/>
          </w:tcPr>
          <w:p w:rsidR="00072B91" w:rsidRDefault="00072B91" w:rsidP="001C3294">
            <w:pPr>
              <w:tabs>
                <w:tab w:val="left" w:pos="720"/>
                <w:tab w:val="left" w:pos="1440"/>
                <w:tab w:val="left" w:pos="1980"/>
                <w:tab w:val="left" w:pos="2160"/>
                <w:tab w:val="left" w:pos="2880"/>
                <w:tab w:val="left" w:pos="4680"/>
                <w:tab w:val="left" w:pos="7920"/>
              </w:tabs>
              <w:ind w:right="144"/>
            </w:pPr>
          </w:p>
        </w:tc>
        <w:tc>
          <w:tcPr>
            <w:tcW w:w="9000" w:type="dxa"/>
          </w:tcPr>
          <w:p w:rsidR="00072B91" w:rsidRDefault="00072B91" w:rsidP="001C3294">
            <w:pPr>
              <w:tabs>
                <w:tab w:val="left" w:pos="720"/>
                <w:tab w:val="left" w:pos="1440"/>
                <w:tab w:val="left" w:pos="1980"/>
                <w:tab w:val="left" w:pos="2160"/>
                <w:tab w:val="left" w:pos="2880"/>
                <w:tab w:val="left" w:pos="4680"/>
                <w:tab w:val="left" w:pos="7920"/>
              </w:tabs>
              <w:ind w:right="144"/>
            </w:pPr>
            <w:r>
              <w:t>National Institute of Health NINDS R01 NS35284</w:t>
            </w:r>
          </w:p>
          <w:p w:rsidR="00072B91" w:rsidRDefault="00072B91" w:rsidP="001C3294">
            <w:pPr>
              <w:tabs>
                <w:tab w:val="left" w:pos="720"/>
                <w:tab w:val="left" w:pos="1440"/>
                <w:tab w:val="left" w:pos="1980"/>
                <w:tab w:val="left" w:pos="2160"/>
                <w:tab w:val="left" w:pos="2880"/>
                <w:tab w:val="left" w:pos="4680"/>
                <w:tab w:val="left" w:pos="7920"/>
              </w:tabs>
              <w:ind w:right="144"/>
            </w:pPr>
            <w:r>
              <w:t>Site PI ($90,575)</w:t>
            </w:r>
          </w:p>
          <w:p w:rsidR="00072B91" w:rsidRDefault="00072B91" w:rsidP="001C3294">
            <w:pPr>
              <w:tabs>
                <w:tab w:val="left" w:pos="720"/>
                <w:tab w:val="left" w:pos="1440"/>
                <w:tab w:val="left" w:pos="1980"/>
                <w:tab w:val="left" w:pos="2160"/>
                <w:tab w:val="left" w:pos="2880"/>
                <w:tab w:val="left" w:pos="4680"/>
                <w:tab w:val="left" w:pos="7920"/>
              </w:tabs>
              <w:ind w:right="144"/>
            </w:pPr>
            <w:r>
              <w:t xml:space="preserve">This was an investigator led 2X2 factorial design clinical trial of remacemide and </w:t>
            </w:r>
          </w:p>
          <w:p w:rsidR="00072B91" w:rsidRDefault="00072B91" w:rsidP="001C3294">
            <w:pPr>
              <w:tabs>
                <w:tab w:val="left" w:pos="720"/>
                <w:tab w:val="left" w:pos="1440"/>
                <w:tab w:val="left" w:pos="1980"/>
                <w:tab w:val="left" w:pos="2160"/>
                <w:tab w:val="left" w:pos="2880"/>
                <w:tab w:val="left" w:pos="4680"/>
                <w:tab w:val="left" w:pos="6500"/>
              </w:tabs>
              <w:ind w:right="144"/>
            </w:pPr>
            <w:proofErr w:type="gramStart"/>
            <w:r>
              <w:t>coenzyme</w:t>
            </w:r>
            <w:proofErr w:type="gramEnd"/>
            <w:r>
              <w:t xml:space="preserve"> Q10 in over 300 patients with Huntington’s disease.</w:t>
            </w:r>
          </w:p>
        </w:tc>
      </w:tr>
      <w:tr w:rsidR="00072B91" w:rsidRPr="002121C4" w:rsidTr="002121C4">
        <w:tc>
          <w:tcPr>
            <w:tcW w:w="1428" w:type="dxa"/>
          </w:tcPr>
          <w:p w:rsidR="00072B91" w:rsidRDefault="00072B91" w:rsidP="001C3294">
            <w:pPr>
              <w:tabs>
                <w:tab w:val="left" w:pos="720"/>
                <w:tab w:val="left" w:pos="1440"/>
                <w:tab w:val="left" w:pos="1980"/>
                <w:tab w:val="left" w:pos="2160"/>
                <w:tab w:val="left" w:pos="2880"/>
                <w:tab w:val="left" w:pos="4680"/>
                <w:tab w:val="left" w:pos="7920"/>
              </w:tabs>
              <w:ind w:right="144"/>
            </w:pPr>
            <w:r>
              <w:t>1998-2000</w:t>
            </w:r>
          </w:p>
        </w:tc>
        <w:tc>
          <w:tcPr>
            <w:tcW w:w="9000" w:type="dxa"/>
          </w:tcPr>
          <w:p w:rsidR="00072B91" w:rsidRDefault="00072B91" w:rsidP="001C3294">
            <w:pPr>
              <w:tabs>
                <w:tab w:val="left" w:pos="720"/>
                <w:tab w:val="left" w:pos="1440"/>
                <w:tab w:val="left" w:pos="1980"/>
                <w:tab w:val="left" w:pos="2160"/>
                <w:tab w:val="left" w:pos="2880"/>
                <w:tab w:val="left" w:pos="4680"/>
                <w:tab w:val="left" w:pos="7920"/>
              </w:tabs>
              <w:ind w:right="144"/>
            </w:pPr>
            <w:r>
              <w:t>Determinants of disease severity in ALS.</w:t>
            </w:r>
          </w:p>
        </w:tc>
      </w:tr>
      <w:tr w:rsidR="00072B91" w:rsidRPr="002121C4" w:rsidTr="002121C4">
        <w:tc>
          <w:tcPr>
            <w:tcW w:w="1428" w:type="dxa"/>
          </w:tcPr>
          <w:p w:rsidR="00072B91" w:rsidRDefault="00072B91" w:rsidP="001C3294">
            <w:pPr>
              <w:tabs>
                <w:tab w:val="left" w:pos="720"/>
                <w:tab w:val="left" w:pos="1440"/>
                <w:tab w:val="left" w:pos="1980"/>
                <w:tab w:val="left" w:pos="2160"/>
                <w:tab w:val="left" w:pos="2880"/>
                <w:tab w:val="left" w:pos="4680"/>
                <w:tab w:val="left" w:pos="7920"/>
              </w:tabs>
              <w:ind w:right="144"/>
            </w:pPr>
          </w:p>
        </w:tc>
        <w:tc>
          <w:tcPr>
            <w:tcW w:w="9000" w:type="dxa"/>
          </w:tcPr>
          <w:p w:rsidR="00072B91" w:rsidRDefault="00072B91" w:rsidP="001C3294">
            <w:pPr>
              <w:ind w:right="144"/>
            </w:pPr>
            <w:r>
              <w:t>Massachusetts General Hospital Claflin Award</w:t>
            </w:r>
          </w:p>
          <w:p w:rsidR="00072B91" w:rsidRDefault="00072B91" w:rsidP="001C3294">
            <w:pPr>
              <w:ind w:right="144"/>
            </w:pPr>
            <w:r>
              <w:t>PI</w:t>
            </w:r>
          </w:p>
          <w:p w:rsidR="00072B91" w:rsidRDefault="00072B91" w:rsidP="001C3294">
            <w:pPr>
              <w:tabs>
                <w:tab w:val="left" w:pos="720"/>
                <w:tab w:val="left" w:pos="1440"/>
                <w:tab w:val="left" w:pos="1980"/>
                <w:tab w:val="left" w:pos="2160"/>
                <w:tab w:val="left" w:pos="2880"/>
                <w:tab w:val="left" w:pos="4680"/>
                <w:tab w:val="left" w:pos="7920"/>
              </w:tabs>
              <w:ind w:right="144"/>
            </w:pPr>
            <w:r>
              <w:t>The study goal was to determine clinical and biological factors that affect prognosis in ALS.</w:t>
            </w:r>
          </w:p>
        </w:tc>
      </w:tr>
      <w:tr w:rsidR="00072B91" w:rsidRPr="002121C4" w:rsidTr="002121C4">
        <w:tc>
          <w:tcPr>
            <w:tcW w:w="1428" w:type="dxa"/>
          </w:tcPr>
          <w:p w:rsidR="00072B91" w:rsidRDefault="00072B91" w:rsidP="001C3294">
            <w:pPr>
              <w:tabs>
                <w:tab w:val="left" w:pos="720"/>
                <w:tab w:val="left" w:pos="1440"/>
                <w:tab w:val="left" w:pos="1980"/>
                <w:tab w:val="left" w:pos="2160"/>
                <w:tab w:val="left" w:pos="2880"/>
                <w:tab w:val="left" w:pos="4680"/>
                <w:tab w:val="left" w:pos="7920"/>
              </w:tabs>
              <w:ind w:right="144"/>
            </w:pPr>
            <w:r>
              <w:t>1998-2000</w:t>
            </w:r>
          </w:p>
        </w:tc>
        <w:tc>
          <w:tcPr>
            <w:tcW w:w="9000" w:type="dxa"/>
          </w:tcPr>
          <w:p w:rsidR="00072B91" w:rsidRDefault="00072B91" w:rsidP="001C3294">
            <w:pPr>
              <w:ind w:right="144"/>
            </w:pPr>
            <w:r>
              <w:t>Clinical trial of intrathecal BDNF in ALS</w:t>
            </w:r>
          </w:p>
        </w:tc>
      </w:tr>
      <w:tr w:rsidR="00072B91" w:rsidRPr="002121C4" w:rsidTr="002121C4">
        <w:tc>
          <w:tcPr>
            <w:tcW w:w="1428" w:type="dxa"/>
          </w:tcPr>
          <w:p w:rsidR="00072B91" w:rsidRDefault="00072B91" w:rsidP="001C3294">
            <w:pPr>
              <w:tabs>
                <w:tab w:val="left" w:pos="720"/>
                <w:tab w:val="left" w:pos="1440"/>
                <w:tab w:val="left" w:pos="1980"/>
                <w:tab w:val="left" w:pos="2160"/>
                <w:tab w:val="left" w:pos="2880"/>
                <w:tab w:val="left" w:pos="4680"/>
                <w:tab w:val="left" w:pos="7920"/>
              </w:tabs>
              <w:ind w:right="144"/>
            </w:pPr>
          </w:p>
        </w:tc>
        <w:tc>
          <w:tcPr>
            <w:tcW w:w="9000" w:type="dxa"/>
          </w:tcPr>
          <w:p w:rsidR="00072B91" w:rsidRDefault="00072B91" w:rsidP="001C3294">
            <w:pPr>
              <w:ind w:right="144"/>
            </w:pPr>
            <w:r>
              <w:t>Amgen (Industry)</w:t>
            </w:r>
          </w:p>
          <w:p w:rsidR="00072B91" w:rsidRDefault="00072B91" w:rsidP="001C3294">
            <w:pPr>
              <w:ind w:right="144"/>
            </w:pPr>
            <w:r>
              <w:t>Site PI ($405,229)</w:t>
            </w:r>
          </w:p>
          <w:p w:rsidR="00072B91" w:rsidRDefault="00072B91" w:rsidP="001C3294">
            <w:pPr>
              <w:ind w:right="144"/>
            </w:pPr>
            <w:r>
              <w:t xml:space="preserve">The study goal was to determine the long term safety and efficacy of BDNF in ALS. </w:t>
            </w:r>
          </w:p>
        </w:tc>
      </w:tr>
      <w:tr w:rsidR="00072B91" w:rsidRPr="002121C4" w:rsidTr="002121C4">
        <w:tc>
          <w:tcPr>
            <w:tcW w:w="1428" w:type="dxa"/>
          </w:tcPr>
          <w:p w:rsidR="00072B91" w:rsidRDefault="00072B91" w:rsidP="001C3294">
            <w:pPr>
              <w:tabs>
                <w:tab w:val="left" w:pos="720"/>
                <w:tab w:val="left" w:pos="1440"/>
                <w:tab w:val="left" w:pos="1980"/>
                <w:tab w:val="left" w:pos="2160"/>
                <w:tab w:val="left" w:pos="2880"/>
                <w:tab w:val="left" w:pos="4680"/>
                <w:tab w:val="left" w:pos="7920"/>
              </w:tabs>
              <w:ind w:right="144"/>
            </w:pPr>
            <w:r>
              <w:t>1998-2001</w:t>
            </w:r>
          </w:p>
        </w:tc>
        <w:tc>
          <w:tcPr>
            <w:tcW w:w="9000" w:type="dxa"/>
          </w:tcPr>
          <w:p w:rsidR="00072B91" w:rsidRDefault="00072B91" w:rsidP="001C3294">
            <w:pPr>
              <w:ind w:right="144"/>
            </w:pPr>
            <w:r>
              <w:t>Pathogenesis of ALS in SOD-1 Transgenic Mice (Brown, R).</w:t>
            </w:r>
          </w:p>
        </w:tc>
      </w:tr>
      <w:tr w:rsidR="00072B91" w:rsidRPr="002121C4" w:rsidTr="002121C4">
        <w:tc>
          <w:tcPr>
            <w:tcW w:w="1428" w:type="dxa"/>
          </w:tcPr>
          <w:p w:rsidR="00072B91" w:rsidRDefault="00072B91" w:rsidP="001C3294">
            <w:pPr>
              <w:tabs>
                <w:tab w:val="left" w:pos="720"/>
                <w:tab w:val="left" w:pos="1440"/>
                <w:tab w:val="left" w:pos="1980"/>
                <w:tab w:val="left" w:pos="2160"/>
                <w:tab w:val="left" w:pos="2880"/>
                <w:tab w:val="left" w:pos="4680"/>
                <w:tab w:val="left" w:pos="7920"/>
              </w:tabs>
              <w:ind w:right="144"/>
            </w:pPr>
          </w:p>
        </w:tc>
        <w:tc>
          <w:tcPr>
            <w:tcW w:w="9000" w:type="dxa"/>
          </w:tcPr>
          <w:p w:rsidR="00072B91" w:rsidRDefault="00072B91" w:rsidP="001C3294">
            <w:pPr>
              <w:ind w:right="144"/>
            </w:pPr>
            <w:r>
              <w:t>NINDS R01 NS36640</w:t>
            </w:r>
          </w:p>
          <w:p w:rsidR="00072B91" w:rsidRDefault="00072B91" w:rsidP="001C3294">
            <w:pPr>
              <w:ind w:right="144"/>
            </w:pPr>
            <w:r>
              <w:t>Co-PI ($245,662)</w:t>
            </w:r>
          </w:p>
          <w:p w:rsidR="00072B91" w:rsidRDefault="00072B91" w:rsidP="001C3294">
            <w:pPr>
              <w:tabs>
                <w:tab w:val="left" w:pos="720"/>
                <w:tab w:val="left" w:pos="1440"/>
                <w:tab w:val="left" w:pos="1980"/>
                <w:tab w:val="left" w:pos="2160"/>
                <w:tab w:val="left" w:pos="2880"/>
                <w:tab w:val="left" w:pos="4680"/>
                <w:tab w:val="left" w:pos="7920"/>
              </w:tabs>
              <w:ind w:right="144"/>
            </w:pPr>
            <w:r>
              <w:t>The major goal of the study was to determine whether approaches to decrease oxidative</w:t>
            </w:r>
          </w:p>
          <w:p w:rsidR="00072B91" w:rsidRDefault="00072B91" w:rsidP="001C3294">
            <w:pPr>
              <w:ind w:right="144"/>
            </w:pPr>
            <w:proofErr w:type="gramStart"/>
            <w:r>
              <w:t>toxicity</w:t>
            </w:r>
            <w:proofErr w:type="gramEnd"/>
            <w:r>
              <w:t xml:space="preserve"> were effective in an animal model of ALS.</w:t>
            </w:r>
          </w:p>
        </w:tc>
      </w:tr>
      <w:tr w:rsidR="002311ED" w:rsidRPr="002121C4" w:rsidTr="002121C4">
        <w:tc>
          <w:tcPr>
            <w:tcW w:w="1428" w:type="dxa"/>
          </w:tcPr>
          <w:p w:rsidR="002311ED" w:rsidRDefault="002311ED" w:rsidP="001C3294">
            <w:pPr>
              <w:tabs>
                <w:tab w:val="left" w:pos="720"/>
                <w:tab w:val="left" w:pos="1440"/>
                <w:tab w:val="left" w:pos="1980"/>
                <w:tab w:val="left" w:pos="2160"/>
                <w:tab w:val="left" w:pos="2880"/>
                <w:tab w:val="left" w:pos="4680"/>
                <w:tab w:val="left" w:pos="7920"/>
              </w:tabs>
              <w:ind w:right="144"/>
            </w:pPr>
            <w:r>
              <w:t>1998-2001</w:t>
            </w:r>
          </w:p>
        </w:tc>
        <w:tc>
          <w:tcPr>
            <w:tcW w:w="9000" w:type="dxa"/>
          </w:tcPr>
          <w:p w:rsidR="00200C49" w:rsidRDefault="002311ED" w:rsidP="00200C49">
            <w:pPr>
              <w:ind w:right="144"/>
            </w:pPr>
            <w:r>
              <w:t>Studies of ALS genes and analysis of genes and candidate therapies in ALS (Brown, R)</w:t>
            </w:r>
            <w:r w:rsidR="00200C49">
              <w:br/>
              <w:t>The Amyotrophic Lateral Sclerosis Association (Foundation)</w:t>
            </w:r>
          </w:p>
          <w:p w:rsidR="002311ED" w:rsidRDefault="00200C49" w:rsidP="00200C49">
            <w:pPr>
              <w:ind w:right="144"/>
            </w:pPr>
            <w:r>
              <w:t>Co-PI ($100,000)</w:t>
            </w:r>
          </w:p>
        </w:tc>
      </w:tr>
      <w:tr w:rsidR="002311ED" w:rsidRPr="002121C4" w:rsidTr="002121C4">
        <w:tc>
          <w:tcPr>
            <w:tcW w:w="1428" w:type="dxa"/>
          </w:tcPr>
          <w:p w:rsidR="002311ED" w:rsidRDefault="002311ED" w:rsidP="001C3294">
            <w:pPr>
              <w:tabs>
                <w:tab w:val="left" w:pos="720"/>
                <w:tab w:val="left" w:pos="1440"/>
                <w:tab w:val="left" w:pos="1980"/>
                <w:tab w:val="left" w:pos="2160"/>
                <w:tab w:val="left" w:pos="2880"/>
                <w:tab w:val="left" w:pos="4680"/>
                <w:tab w:val="left" w:pos="7920"/>
              </w:tabs>
              <w:ind w:right="144"/>
            </w:pPr>
            <w:r>
              <w:t>1999-2001</w:t>
            </w:r>
          </w:p>
        </w:tc>
        <w:tc>
          <w:tcPr>
            <w:tcW w:w="9000" w:type="dxa"/>
          </w:tcPr>
          <w:p w:rsidR="002311ED" w:rsidRDefault="002311ED" w:rsidP="001C3294">
            <w:pPr>
              <w:ind w:right="144"/>
            </w:pPr>
            <w:r>
              <w:t>Clinical trial of subcutaneous brain derived neurotrophic factor (BDNF) in ALS.</w:t>
            </w:r>
          </w:p>
          <w:p w:rsidR="002311ED" w:rsidRDefault="002311ED" w:rsidP="001C3294">
            <w:pPr>
              <w:ind w:right="144"/>
            </w:pPr>
            <w:r>
              <w:t>Regeneron (Industry)</w:t>
            </w:r>
          </w:p>
          <w:p w:rsidR="002311ED" w:rsidRDefault="002311ED" w:rsidP="001C3294">
            <w:pPr>
              <w:ind w:right="144"/>
            </w:pPr>
            <w:r>
              <w:t>Site PI ($95,919)</w:t>
            </w:r>
          </w:p>
          <w:p w:rsidR="002311ED" w:rsidRDefault="002311ED" w:rsidP="001C3294">
            <w:pPr>
              <w:ind w:right="144"/>
            </w:pPr>
            <w:r>
              <w:t>This was a phase 3 clinical trial of BDNF in people with ALS.</w:t>
            </w:r>
          </w:p>
        </w:tc>
      </w:tr>
      <w:tr w:rsidR="002311ED" w:rsidRPr="002121C4" w:rsidTr="002121C4">
        <w:tc>
          <w:tcPr>
            <w:tcW w:w="1428" w:type="dxa"/>
          </w:tcPr>
          <w:p w:rsidR="002311ED" w:rsidRDefault="002311ED" w:rsidP="001C3294">
            <w:pPr>
              <w:tabs>
                <w:tab w:val="left" w:pos="720"/>
                <w:tab w:val="left" w:pos="1440"/>
                <w:tab w:val="left" w:pos="1980"/>
                <w:tab w:val="left" w:pos="2160"/>
                <w:tab w:val="left" w:pos="2880"/>
                <w:tab w:val="left" w:pos="4680"/>
                <w:tab w:val="left" w:pos="7920"/>
              </w:tabs>
              <w:ind w:right="144"/>
            </w:pPr>
            <w:r>
              <w:t>1999-2001</w:t>
            </w:r>
          </w:p>
        </w:tc>
        <w:tc>
          <w:tcPr>
            <w:tcW w:w="9000" w:type="dxa"/>
          </w:tcPr>
          <w:p w:rsidR="00FA4AF6" w:rsidRDefault="002311ED" w:rsidP="00FA4AF6">
            <w:pPr>
              <w:ind w:right="144"/>
            </w:pPr>
            <w:r>
              <w:t>Riluzole Dosing in Huntington’s Disease (Marshall, F).</w:t>
            </w:r>
            <w:r w:rsidR="00200C49">
              <w:br/>
            </w:r>
            <w:r w:rsidR="00FA4AF6">
              <w:t xml:space="preserve">Orphan Products Development Office, FDA </w:t>
            </w:r>
          </w:p>
          <w:p w:rsidR="00FA4AF6" w:rsidRDefault="00FA4AF6" w:rsidP="00FA4AF6">
            <w:pPr>
              <w:ind w:right="144"/>
            </w:pPr>
            <w:r>
              <w:t>Co-PI</w:t>
            </w:r>
          </w:p>
          <w:p w:rsidR="002311ED" w:rsidRDefault="00FA4AF6" w:rsidP="00FA4AF6">
            <w:pPr>
              <w:ind w:right="144"/>
            </w:pPr>
            <w:r>
              <w:t xml:space="preserve">This was an academic led phase 2 </w:t>
            </w:r>
            <w:proofErr w:type="gramStart"/>
            <w:r>
              <w:t>safety</w:t>
            </w:r>
            <w:proofErr w:type="gramEnd"/>
            <w:r>
              <w:t xml:space="preserve"> and dose finding study of Riluzole in people with Huntington’s disease.</w:t>
            </w:r>
          </w:p>
        </w:tc>
      </w:tr>
      <w:tr w:rsidR="002311ED" w:rsidRPr="002121C4" w:rsidTr="002121C4">
        <w:tc>
          <w:tcPr>
            <w:tcW w:w="1428" w:type="dxa"/>
          </w:tcPr>
          <w:p w:rsidR="002311ED" w:rsidRDefault="002311ED" w:rsidP="001C3294">
            <w:pPr>
              <w:tabs>
                <w:tab w:val="left" w:pos="720"/>
                <w:tab w:val="left" w:pos="1440"/>
                <w:tab w:val="left" w:pos="1980"/>
                <w:tab w:val="left" w:pos="2160"/>
                <w:tab w:val="left" w:pos="2880"/>
                <w:tab w:val="left" w:pos="4680"/>
                <w:tab w:val="left" w:pos="7920"/>
              </w:tabs>
              <w:ind w:right="144"/>
            </w:pPr>
            <w:r>
              <w:t>1999-2002</w:t>
            </w:r>
          </w:p>
        </w:tc>
        <w:tc>
          <w:tcPr>
            <w:tcW w:w="9000" w:type="dxa"/>
          </w:tcPr>
          <w:p w:rsidR="002311ED" w:rsidRDefault="002311ED" w:rsidP="001C3294">
            <w:pPr>
              <w:ind w:right="144"/>
            </w:pPr>
            <w:r>
              <w:t>Clinical trial of Topiramate in ALS.</w:t>
            </w:r>
          </w:p>
        </w:tc>
      </w:tr>
      <w:tr w:rsidR="002311ED" w:rsidRPr="002121C4" w:rsidTr="002121C4">
        <w:tc>
          <w:tcPr>
            <w:tcW w:w="1428" w:type="dxa"/>
          </w:tcPr>
          <w:p w:rsidR="002311ED" w:rsidRDefault="002311ED" w:rsidP="001C3294">
            <w:pPr>
              <w:tabs>
                <w:tab w:val="left" w:pos="720"/>
                <w:tab w:val="left" w:pos="1440"/>
                <w:tab w:val="left" w:pos="1980"/>
                <w:tab w:val="left" w:pos="2160"/>
                <w:tab w:val="left" w:pos="2880"/>
                <w:tab w:val="left" w:pos="4680"/>
                <w:tab w:val="left" w:pos="7920"/>
              </w:tabs>
              <w:ind w:right="144"/>
            </w:pPr>
          </w:p>
        </w:tc>
        <w:tc>
          <w:tcPr>
            <w:tcW w:w="9000" w:type="dxa"/>
          </w:tcPr>
          <w:p w:rsidR="002311ED" w:rsidRDefault="002311ED" w:rsidP="001C3294">
            <w:pPr>
              <w:ind w:right="144"/>
            </w:pPr>
            <w:r>
              <w:t>Ortho-McNeil Pharmaceutical (Industry)</w:t>
            </w:r>
          </w:p>
          <w:p w:rsidR="002311ED" w:rsidRDefault="002311ED" w:rsidP="001C3294">
            <w:pPr>
              <w:ind w:right="144"/>
            </w:pPr>
            <w:r>
              <w:t>Study PI– Investigator initiated Clinical Trial ($248,704)</w:t>
            </w:r>
          </w:p>
          <w:p w:rsidR="002311ED" w:rsidRDefault="002311ED" w:rsidP="001C3294">
            <w:pPr>
              <w:ind w:right="144"/>
            </w:pPr>
            <w:r>
              <w:t>MGH Neurology Clinical Trials Unit – Coordination and Data Management Center</w:t>
            </w:r>
          </w:p>
          <w:p w:rsidR="002311ED" w:rsidRDefault="002311ED" w:rsidP="001C3294">
            <w:pPr>
              <w:ind w:right="144"/>
            </w:pPr>
            <w:r>
              <w:t xml:space="preserve">This was an academic led multi-center phase 2/3 clinical trial of Topiramate in ALS. </w:t>
            </w:r>
          </w:p>
        </w:tc>
      </w:tr>
      <w:tr w:rsidR="002311ED" w:rsidRPr="002121C4" w:rsidTr="002121C4">
        <w:tc>
          <w:tcPr>
            <w:tcW w:w="1428" w:type="dxa"/>
          </w:tcPr>
          <w:p w:rsidR="002311ED" w:rsidRDefault="002311ED" w:rsidP="001C3294">
            <w:pPr>
              <w:tabs>
                <w:tab w:val="left" w:pos="720"/>
                <w:tab w:val="left" w:pos="1440"/>
                <w:tab w:val="left" w:pos="1980"/>
                <w:tab w:val="left" w:pos="2160"/>
                <w:tab w:val="left" w:pos="2880"/>
                <w:tab w:val="left" w:pos="4680"/>
                <w:tab w:val="left" w:pos="7920"/>
              </w:tabs>
              <w:ind w:right="144"/>
            </w:pPr>
            <w:r>
              <w:t>1999-2002</w:t>
            </w:r>
          </w:p>
        </w:tc>
        <w:tc>
          <w:tcPr>
            <w:tcW w:w="9000" w:type="dxa"/>
          </w:tcPr>
          <w:p w:rsidR="002311ED" w:rsidRDefault="002311ED" w:rsidP="001C3294">
            <w:pPr>
              <w:ind w:right="144"/>
            </w:pPr>
            <w:r>
              <w:t>Clinical trial of Topiramate in ALS.</w:t>
            </w:r>
          </w:p>
        </w:tc>
      </w:tr>
      <w:tr w:rsidR="002311ED" w:rsidRPr="002121C4" w:rsidTr="002121C4">
        <w:tc>
          <w:tcPr>
            <w:tcW w:w="1428" w:type="dxa"/>
          </w:tcPr>
          <w:p w:rsidR="002311ED" w:rsidRDefault="002311ED" w:rsidP="001C3294">
            <w:pPr>
              <w:tabs>
                <w:tab w:val="left" w:pos="720"/>
                <w:tab w:val="left" w:pos="1440"/>
                <w:tab w:val="left" w:pos="1980"/>
                <w:tab w:val="left" w:pos="2160"/>
                <w:tab w:val="left" w:pos="2880"/>
                <w:tab w:val="left" w:pos="4680"/>
                <w:tab w:val="left" w:pos="7920"/>
              </w:tabs>
              <w:ind w:right="144"/>
            </w:pPr>
          </w:p>
        </w:tc>
        <w:tc>
          <w:tcPr>
            <w:tcW w:w="9000" w:type="dxa"/>
          </w:tcPr>
          <w:p w:rsidR="002311ED" w:rsidRDefault="002311ED" w:rsidP="001C3294">
            <w:pPr>
              <w:ind w:right="144"/>
            </w:pPr>
            <w:r>
              <w:t>Muscular Dystrophy Association (Foundation)</w:t>
            </w:r>
          </w:p>
          <w:p w:rsidR="002311ED" w:rsidRDefault="002311ED" w:rsidP="001C3294">
            <w:pPr>
              <w:ind w:right="144"/>
            </w:pPr>
            <w:r>
              <w:t>PI ($98,781)</w:t>
            </w:r>
          </w:p>
        </w:tc>
      </w:tr>
      <w:tr w:rsidR="002311ED" w:rsidRPr="002121C4" w:rsidTr="002121C4">
        <w:tc>
          <w:tcPr>
            <w:tcW w:w="1428" w:type="dxa"/>
          </w:tcPr>
          <w:p w:rsidR="002311ED" w:rsidRDefault="002311ED" w:rsidP="001C3294">
            <w:pPr>
              <w:tabs>
                <w:tab w:val="left" w:pos="720"/>
                <w:tab w:val="left" w:pos="1440"/>
                <w:tab w:val="left" w:pos="1980"/>
                <w:tab w:val="left" w:pos="2160"/>
                <w:tab w:val="left" w:pos="2880"/>
                <w:tab w:val="left" w:pos="4680"/>
                <w:tab w:val="left" w:pos="7920"/>
              </w:tabs>
              <w:ind w:right="144"/>
            </w:pPr>
            <w:r>
              <w:t>1999-2003</w:t>
            </w:r>
          </w:p>
        </w:tc>
        <w:tc>
          <w:tcPr>
            <w:tcW w:w="9000" w:type="dxa"/>
          </w:tcPr>
          <w:p w:rsidR="002311ED" w:rsidRDefault="002311ED" w:rsidP="001C3294">
            <w:pPr>
              <w:ind w:right="144"/>
            </w:pPr>
            <w:r>
              <w:t>Creatine therapy in ALS (Shefner, J)</w:t>
            </w:r>
          </w:p>
        </w:tc>
      </w:tr>
      <w:tr w:rsidR="002311ED" w:rsidRPr="002121C4" w:rsidTr="002121C4">
        <w:tc>
          <w:tcPr>
            <w:tcW w:w="1428" w:type="dxa"/>
          </w:tcPr>
          <w:p w:rsidR="002311ED" w:rsidRDefault="002311ED" w:rsidP="001C3294">
            <w:pPr>
              <w:tabs>
                <w:tab w:val="left" w:pos="720"/>
                <w:tab w:val="left" w:pos="1440"/>
                <w:tab w:val="left" w:pos="1980"/>
                <w:tab w:val="left" w:pos="2160"/>
                <w:tab w:val="left" w:pos="2880"/>
                <w:tab w:val="left" w:pos="4680"/>
                <w:tab w:val="left" w:pos="7920"/>
              </w:tabs>
              <w:ind w:right="144"/>
            </w:pPr>
          </w:p>
        </w:tc>
        <w:tc>
          <w:tcPr>
            <w:tcW w:w="9000" w:type="dxa"/>
          </w:tcPr>
          <w:p w:rsidR="002311ED" w:rsidRDefault="002311ED" w:rsidP="001C3294">
            <w:pPr>
              <w:ind w:right="144"/>
            </w:pPr>
            <w:r>
              <w:t>Avicena &amp; Muscular Dystrophy Association (Foundation)</w:t>
            </w:r>
          </w:p>
          <w:p w:rsidR="002311ED" w:rsidRDefault="002311ED" w:rsidP="001C3294">
            <w:pPr>
              <w:ind w:right="144"/>
            </w:pPr>
            <w:r>
              <w:t>Co-PI ($34,606)</w:t>
            </w:r>
          </w:p>
          <w:p w:rsidR="002311ED" w:rsidRDefault="002311ED" w:rsidP="001C3294">
            <w:pPr>
              <w:ind w:right="144"/>
            </w:pPr>
            <w:r>
              <w:t xml:space="preserve">This was an academic led, multi-center phase 2 clinical trial of Creatine in ALS. </w:t>
            </w:r>
          </w:p>
          <w:p w:rsidR="002311ED" w:rsidRDefault="002311ED" w:rsidP="001C3294">
            <w:pPr>
              <w:ind w:right="144"/>
            </w:pPr>
            <w:r>
              <w:t xml:space="preserve">Avicena supplied study drug and supplementary funding. </w:t>
            </w:r>
          </w:p>
        </w:tc>
      </w:tr>
      <w:tr w:rsidR="002311ED" w:rsidRPr="002121C4" w:rsidTr="002121C4">
        <w:tc>
          <w:tcPr>
            <w:tcW w:w="1428" w:type="dxa"/>
          </w:tcPr>
          <w:p w:rsidR="002311ED" w:rsidRDefault="002311ED" w:rsidP="001C3294">
            <w:pPr>
              <w:tabs>
                <w:tab w:val="left" w:pos="720"/>
                <w:tab w:val="left" w:pos="1440"/>
                <w:tab w:val="left" w:pos="1980"/>
                <w:tab w:val="left" w:pos="2160"/>
                <w:tab w:val="left" w:pos="2880"/>
                <w:tab w:val="left" w:pos="4680"/>
                <w:tab w:val="left" w:pos="7920"/>
              </w:tabs>
              <w:ind w:right="144"/>
            </w:pPr>
            <w:r>
              <w:t>1999-2003</w:t>
            </w:r>
          </w:p>
        </w:tc>
        <w:tc>
          <w:tcPr>
            <w:tcW w:w="9000" w:type="dxa"/>
          </w:tcPr>
          <w:p w:rsidR="002311ED" w:rsidRDefault="002311ED" w:rsidP="001C3294">
            <w:pPr>
              <w:tabs>
                <w:tab w:val="left" w:pos="720"/>
                <w:tab w:val="left" w:pos="1440"/>
                <w:tab w:val="left" w:pos="1980"/>
                <w:tab w:val="left" w:pos="2160"/>
                <w:tab w:val="left" w:pos="2880"/>
                <w:tab w:val="left" w:pos="4680"/>
                <w:tab w:val="left" w:pos="7920"/>
              </w:tabs>
              <w:ind w:right="144"/>
            </w:pPr>
            <w:r>
              <w:t>Clinical Trial of Creatine in ALS</w:t>
            </w:r>
          </w:p>
          <w:p w:rsidR="002311ED" w:rsidRDefault="002311ED" w:rsidP="001C3294">
            <w:pPr>
              <w:tabs>
                <w:tab w:val="left" w:pos="720"/>
                <w:tab w:val="left" w:pos="1440"/>
                <w:tab w:val="left" w:pos="1980"/>
                <w:tab w:val="left" w:pos="2160"/>
                <w:tab w:val="left" w:pos="2880"/>
                <w:tab w:val="left" w:pos="4680"/>
                <w:tab w:val="left" w:pos="7920"/>
              </w:tabs>
              <w:ind w:right="144"/>
            </w:pPr>
            <w:r>
              <w:t>MDA/Johns Hopkins University Subcontract</w:t>
            </w:r>
          </w:p>
          <w:p w:rsidR="002311ED" w:rsidRDefault="002311ED" w:rsidP="001C3294">
            <w:pPr>
              <w:tabs>
                <w:tab w:val="left" w:pos="720"/>
                <w:tab w:val="left" w:pos="1440"/>
                <w:tab w:val="left" w:pos="1980"/>
                <w:tab w:val="left" w:pos="2160"/>
                <w:tab w:val="left" w:pos="2880"/>
                <w:tab w:val="left" w:pos="4680"/>
                <w:tab w:val="left" w:pos="7920"/>
              </w:tabs>
              <w:ind w:right="144"/>
            </w:pPr>
            <w:r>
              <w:t>PI ($54,799)</w:t>
            </w:r>
          </w:p>
          <w:p w:rsidR="002311ED" w:rsidRDefault="002311ED" w:rsidP="001C3294">
            <w:pPr>
              <w:ind w:right="144"/>
            </w:pPr>
            <w:r>
              <w:t xml:space="preserve">This was an academic led, multi-center phase 2 clinical trial of Creatine in ALS. Funding </w:t>
            </w:r>
          </w:p>
          <w:p w:rsidR="002311ED" w:rsidRDefault="002311ED" w:rsidP="001C3294">
            <w:pPr>
              <w:ind w:right="144"/>
            </w:pPr>
            <w:proofErr w:type="gramStart"/>
            <w:r>
              <w:t>was</w:t>
            </w:r>
            <w:proofErr w:type="gramEnd"/>
            <w:r>
              <w:t xml:space="preserve"> obtained from MDA and Avicena.</w:t>
            </w:r>
          </w:p>
        </w:tc>
      </w:tr>
      <w:tr w:rsidR="002311ED" w:rsidRPr="002121C4" w:rsidTr="002121C4">
        <w:tc>
          <w:tcPr>
            <w:tcW w:w="1428" w:type="dxa"/>
          </w:tcPr>
          <w:p w:rsidR="002311ED" w:rsidRDefault="002311ED" w:rsidP="001C3294">
            <w:pPr>
              <w:tabs>
                <w:tab w:val="left" w:pos="720"/>
                <w:tab w:val="left" w:pos="1440"/>
                <w:tab w:val="left" w:pos="1980"/>
                <w:tab w:val="left" w:pos="2160"/>
                <w:tab w:val="left" w:pos="2880"/>
                <w:tab w:val="left" w:pos="4680"/>
                <w:tab w:val="left" w:pos="7920"/>
              </w:tabs>
              <w:ind w:right="144"/>
            </w:pPr>
            <w:r>
              <w:t>2000-2001</w:t>
            </w:r>
          </w:p>
        </w:tc>
        <w:tc>
          <w:tcPr>
            <w:tcW w:w="9000" w:type="dxa"/>
          </w:tcPr>
          <w:p w:rsidR="002311ED" w:rsidRDefault="002311ED" w:rsidP="001C3294">
            <w:pPr>
              <w:ind w:right="144"/>
            </w:pPr>
            <w:r>
              <w:t>Open-label remacemide clinical study in Huntington’s Disease</w:t>
            </w:r>
          </w:p>
        </w:tc>
      </w:tr>
      <w:tr w:rsidR="002311ED" w:rsidRPr="002121C4" w:rsidTr="002121C4">
        <w:tc>
          <w:tcPr>
            <w:tcW w:w="1428" w:type="dxa"/>
          </w:tcPr>
          <w:p w:rsidR="002311ED" w:rsidRDefault="002311ED" w:rsidP="001C3294">
            <w:pPr>
              <w:tabs>
                <w:tab w:val="left" w:pos="720"/>
                <w:tab w:val="left" w:pos="1440"/>
                <w:tab w:val="left" w:pos="1980"/>
                <w:tab w:val="left" w:pos="2160"/>
                <w:tab w:val="left" w:pos="2880"/>
                <w:tab w:val="left" w:pos="4680"/>
                <w:tab w:val="left" w:pos="7920"/>
              </w:tabs>
              <w:ind w:right="144"/>
            </w:pPr>
          </w:p>
        </w:tc>
        <w:tc>
          <w:tcPr>
            <w:tcW w:w="9000" w:type="dxa"/>
          </w:tcPr>
          <w:p w:rsidR="002311ED" w:rsidRDefault="002311ED" w:rsidP="001C3294">
            <w:pPr>
              <w:ind w:right="144"/>
            </w:pPr>
            <w:r>
              <w:t>Astra Pharmaceuticals (Industry)</w:t>
            </w:r>
          </w:p>
          <w:p w:rsidR="002311ED" w:rsidRDefault="002311ED" w:rsidP="001C3294">
            <w:pPr>
              <w:tabs>
                <w:tab w:val="left" w:pos="720"/>
                <w:tab w:val="left" w:pos="1440"/>
                <w:tab w:val="left" w:pos="1980"/>
                <w:tab w:val="left" w:pos="2160"/>
                <w:tab w:val="left" w:pos="2880"/>
                <w:tab w:val="left" w:pos="4680"/>
                <w:tab w:val="left" w:pos="7920"/>
              </w:tabs>
              <w:ind w:right="144"/>
            </w:pPr>
            <w:r>
              <w:t>Site PI ($95,400)</w:t>
            </w:r>
          </w:p>
        </w:tc>
      </w:tr>
      <w:tr w:rsidR="002311ED" w:rsidRPr="002121C4" w:rsidTr="002121C4">
        <w:tc>
          <w:tcPr>
            <w:tcW w:w="1428" w:type="dxa"/>
          </w:tcPr>
          <w:p w:rsidR="002311ED" w:rsidRDefault="002311ED" w:rsidP="001C3294">
            <w:pPr>
              <w:tabs>
                <w:tab w:val="left" w:pos="720"/>
                <w:tab w:val="left" w:pos="1440"/>
                <w:tab w:val="left" w:pos="1980"/>
                <w:tab w:val="left" w:pos="2160"/>
                <w:tab w:val="left" w:pos="2880"/>
                <w:tab w:val="left" w:pos="4680"/>
                <w:tab w:val="left" w:pos="7920"/>
              </w:tabs>
              <w:ind w:right="144"/>
            </w:pPr>
            <w:r>
              <w:t>2000-2004</w:t>
            </w:r>
          </w:p>
        </w:tc>
        <w:tc>
          <w:tcPr>
            <w:tcW w:w="9000" w:type="dxa"/>
          </w:tcPr>
          <w:p w:rsidR="002311ED" w:rsidRDefault="002311ED" w:rsidP="001C3294">
            <w:pPr>
              <w:tabs>
                <w:tab w:val="left" w:pos="720"/>
                <w:tab w:val="left" w:pos="1440"/>
                <w:tab w:val="left" w:pos="1980"/>
                <w:tab w:val="left" w:pos="2160"/>
                <w:tab w:val="left" w:pos="2880"/>
                <w:tab w:val="left" w:pos="4680"/>
                <w:tab w:val="left" w:pos="7920"/>
              </w:tabs>
              <w:ind w:right="144"/>
            </w:pPr>
            <w:r>
              <w:t>Clinical trial of Topiramate in ALS.</w:t>
            </w:r>
          </w:p>
        </w:tc>
      </w:tr>
      <w:tr w:rsidR="002311ED" w:rsidRPr="002121C4" w:rsidTr="002121C4">
        <w:tc>
          <w:tcPr>
            <w:tcW w:w="1428" w:type="dxa"/>
          </w:tcPr>
          <w:p w:rsidR="002311ED" w:rsidRDefault="002311ED" w:rsidP="001C3294">
            <w:pPr>
              <w:tabs>
                <w:tab w:val="left" w:pos="720"/>
                <w:tab w:val="left" w:pos="1440"/>
                <w:tab w:val="left" w:pos="1980"/>
                <w:tab w:val="left" w:pos="2160"/>
                <w:tab w:val="left" w:pos="2880"/>
                <w:tab w:val="left" w:pos="4680"/>
                <w:tab w:val="left" w:pos="7920"/>
              </w:tabs>
              <w:ind w:right="144"/>
            </w:pPr>
          </w:p>
        </w:tc>
        <w:tc>
          <w:tcPr>
            <w:tcW w:w="9000" w:type="dxa"/>
          </w:tcPr>
          <w:p w:rsidR="002311ED" w:rsidRDefault="002311ED" w:rsidP="001C3294">
            <w:pPr>
              <w:ind w:right="144"/>
            </w:pPr>
            <w:r>
              <w:t>National Institute of Health NINDS R01 NS39988</w:t>
            </w:r>
          </w:p>
          <w:p w:rsidR="002311ED" w:rsidRDefault="002311ED" w:rsidP="001C3294">
            <w:pPr>
              <w:ind w:right="144"/>
            </w:pPr>
            <w:r>
              <w:t>Pilot Clinical Trial Grant</w:t>
            </w:r>
          </w:p>
          <w:p w:rsidR="002311ED" w:rsidRDefault="002311ED" w:rsidP="001C3294">
            <w:pPr>
              <w:ind w:right="144"/>
            </w:pPr>
            <w:r>
              <w:t>PI ($1,073,193)</w:t>
            </w:r>
          </w:p>
          <w:p w:rsidR="002311ED" w:rsidRDefault="002311ED" w:rsidP="001C3294">
            <w:pPr>
              <w:ind w:right="144"/>
            </w:pPr>
            <w:r>
              <w:t>This was an investigator initiated clinical trial (20 sites) of Topiramate in people with ALS.</w:t>
            </w:r>
          </w:p>
        </w:tc>
      </w:tr>
      <w:tr w:rsidR="002311ED" w:rsidRPr="002121C4" w:rsidTr="002121C4">
        <w:tc>
          <w:tcPr>
            <w:tcW w:w="1428" w:type="dxa"/>
          </w:tcPr>
          <w:p w:rsidR="002311ED" w:rsidRDefault="002311ED" w:rsidP="001C3294">
            <w:pPr>
              <w:tabs>
                <w:tab w:val="left" w:pos="720"/>
                <w:tab w:val="left" w:pos="1440"/>
                <w:tab w:val="left" w:pos="1980"/>
                <w:tab w:val="left" w:pos="2160"/>
                <w:tab w:val="left" w:pos="2880"/>
                <w:tab w:val="left" w:pos="4680"/>
                <w:tab w:val="left" w:pos="7920"/>
              </w:tabs>
              <w:ind w:right="144"/>
            </w:pPr>
            <w:r>
              <w:t>2001</w:t>
            </w:r>
          </w:p>
        </w:tc>
        <w:tc>
          <w:tcPr>
            <w:tcW w:w="9000" w:type="dxa"/>
          </w:tcPr>
          <w:p w:rsidR="002311ED" w:rsidRDefault="002311ED" w:rsidP="001C3294">
            <w:pPr>
              <w:ind w:right="144"/>
            </w:pPr>
            <w:r>
              <w:t>Treatment of transgenic ALS mice with a novel cytokine (Brown, R)</w:t>
            </w:r>
          </w:p>
        </w:tc>
      </w:tr>
      <w:tr w:rsidR="002311ED" w:rsidRPr="002121C4" w:rsidTr="002121C4">
        <w:tc>
          <w:tcPr>
            <w:tcW w:w="1428" w:type="dxa"/>
          </w:tcPr>
          <w:p w:rsidR="002311ED" w:rsidRDefault="002311ED" w:rsidP="001C3294">
            <w:pPr>
              <w:tabs>
                <w:tab w:val="left" w:pos="720"/>
                <w:tab w:val="left" w:pos="1440"/>
                <w:tab w:val="left" w:pos="1980"/>
                <w:tab w:val="left" w:pos="2160"/>
                <w:tab w:val="left" w:pos="2880"/>
                <w:tab w:val="left" w:pos="4680"/>
                <w:tab w:val="left" w:pos="7920"/>
              </w:tabs>
              <w:ind w:right="144"/>
            </w:pPr>
          </w:p>
        </w:tc>
        <w:tc>
          <w:tcPr>
            <w:tcW w:w="9000" w:type="dxa"/>
          </w:tcPr>
          <w:p w:rsidR="002311ED" w:rsidRDefault="002311ED" w:rsidP="001C3294">
            <w:pPr>
              <w:ind w:right="144"/>
            </w:pPr>
            <w:r>
              <w:t>Biogen (Industry)</w:t>
            </w:r>
          </w:p>
          <w:p w:rsidR="002311ED" w:rsidRDefault="002311ED" w:rsidP="001C3294">
            <w:pPr>
              <w:ind w:right="144"/>
            </w:pPr>
            <w:r>
              <w:t>Co-PI ($72,262)</w:t>
            </w:r>
          </w:p>
        </w:tc>
      </w:tr>
      <w:tr w:rsidR="002311ED" w:rsidRPr="002121C4" w:rsidTr="002121C4">
        <w:tc>
          <w:tcPr>
            <w:tcW w:w="1428" w:type="dxa"/>
          </w:tcPr>
          <w:p w:rsidR="002311ED" w:rsidRDefault="002311ED" w:rsidP="001C3294">
            <w:pPr>
              <w:tabs>
                <w:tab w:val="left" w:pos="720"/>
                <w:tab w:val="left" w:pos="1440"/>
                <w:tab w:val="left" w:pos="1980"/>
                <w:tab w:val="left" w:pos="2160"/>
                <w:tab w:val="left" w:pos="2880"/>
                <w:tab w:val="left" w:pos="4680"/>
                <w:tab w:val="left" w:pos="7920"/>
              </w:tabs>
              <w:ind w:right="144"/>
            </w:pPr>
            <w:r>
              <w:t>2001-2002</w:t>
            </w:r>
          </w:p>
        </w:tc>
        <w:tc>
          <w:tcPr>
            <w:tcW w:w="9000" w:type="dxa"/>
          </w:tcPr>
          <w:p w:rsidR="002311ED" w:rsidRDefault="002311ED" w:rsidP="001C3294">
            <w:pPr>
              <w:ind w:right="144"/>
            </w:pPr>
            <w:r>
              <w:t>Dextromethorphan/quinidine treatment for pseudobulbar affect in ALS.</w:t>
            </w:r>
          </w:p>
        </w:tc>
      </w:tr>
      <w:tr w:rsidR="002311ED" w:rsidRPr="002121C4" w:rsidTr="002121C4">
        <w:tc>
          <w:tcPr>
            <w:tcW w:w="1428" w:type="dxa"/>
          </w:tcPr>
          <w:p w:rsidR="002311ED" w:rsidRDefault="002311ED" w:rsidP="001C3294">
            <w:pPr>
              <w:tabs>
                <w:tab w:val="left" w:pos="720"/>
                <w:tab w:val="left" w:pos="1440"/>
                <w:tab w:val="left" w:pos="1980"/>
                <w:tab w:val="left" w:pos="2160"/>
                <w:tab w:val="left" w:pos="2880"/>
                <w:tab w:val="left" w:pos="4680"/>
                <w:tab w:val="left" w:pos="7920"/>
              </w:tabs>
              <w:ind w:right="144"/>
            </w:pPr>
          </w:p>
        </w:tc>
        <w:tc>
          <w:tcPr>
            <w:tcW w:w="9000" w:type="dxa"/>
          </w:tcPr>
          <w:p w:rsidR="002311ED" w:rsidRDefault="002311ED" w:rsidP="001C3294">
            <w:pPr>
              <w:ind w:right="144"/>
            </w:pPr>
            <w:r>
              <w:t>Avanir Pharmaceuticals (Industry)</w:t>
            </w:r>
          </w:p>
          <w:p w:rsidR="002311ED" w:rsidRDefault="002311ED" w:rsidP="001C3294">
            <w:pPr>
              <w:ind w:right="144"/>
            </w:pPr>
            <w:r>
              <w:t>Site PI ($29,470)</w:t>
            </w:r>
          </w:p>
          <w:p w:rsidR="002311ED" w:rsidRDefault="002311ED" w:rsidP="001C3294">
            <w:pPr>
              <w:ind w:right="144"/>
            </w:pPr>
            <w:r>
              <w:t xml:space="preserve">The study goal was to determine the symptomatic effects of dextromethorphan/quinidine </w:t>
            </w:r>
          </w:p>
          <w:p w:rsidR="002311ED" w:rsidRDefault="002311ED" w:rsidP="001C3294">
            <w:pPr>
              <w:ind w:right="144"/>
            </w:pPr>
            <w:proofErr w:type="gramStart"/>
            <w:r>
              <w:t>on</w:t>
            </w:r>
            <w:proofErr w:type="gramEnd"/>
            <w:r>
              <w:t xml:space="preserve"> pseudobulbar affect in patients with ALS.</w:t>
            </w:r>
          </w:p>
        </w:tc>
      </w:tr>
      <w:tr w:rsidR="002311ED" w:rsidRPr="002121C4" w:rsidTr="002121C4">
        <w:tc>
          <w:tcPr>
            <w:tcW w:w="1428" w:type="dxa"/>
          </w:tcPr>
          <w:p w:rsidR="002311ED" w:rsidRDefault="002311ED" w:rsidP="001C3294">
            <w:pPr>
              <w:tabs>
                <w:tab w:val="left" w:pos="720"/>
                <w:tab w:val="left" w:pos="1440"/>
                <w:tab w:val="left" w:pos="1980"/>
                <w:tab w:val="left" w:pos="2160"/>
                <w:tab w:val="left" w:pos="2880"/>
                <w:tab w:val="left" w:pos="4680"/>
                <w:tab w:val="left" w:pos="7920"/>
              </w:tabs>
              <w:ind w:right="144"/>
            </w:pPr>
            <w:r>
              <w:t>2001-2002</w:t>
            </w:r>
          </w:p>
        </w:tc>
        <w:tc>
          <w:tcPr>
            <w:tcW w:w="9000" w:type="dxa"/>
          </w:tcPr>
          <w:p w:rsidR="002311ED" w:rsidRDefault="002311ED" w:rsidP="001C3294">
            <w:pPr>
              <w:ind w:right="144"/>
            </w:pPr>
            <w:r>
              <w:t>Treatment of ALS mice with ONO-2506 (Brown, R).</w:t>
            </w:r>
          </w:p>
        </w:tc>
      </w:tr>
      <w:tr w:rsidR="002311ED" w:rsidRPr="002121C4" w:rsidTr="002121C4">
        <w:tc>
          <w:tcPr>
            <w:tcW w:w="1428" w:type="dxa"/>
          </w:tcPr>
          <w:p w:rsidR="002311ED" w:rsidRDefault="002311ED" w:rsidP="001C3294">
            <w:pPr>
              <w:tabs>
                <w:tab w:val="left" w:pos="720"/>
                <w:tab w:val="left" w:pos="1440"/>
                <w:tab w:val="left" w:pos="1980"/>
                <w:tab w:val="left" w:pos="2160"/>
                <w:tab w:val="left" w:pos="2880"/>
                <w:tab w:val="left" w:pos="4680"/>
                <w:tab w:val="left" w:pos="7920"/>
              </w:tabs>
              <w:ind w:right="144"/>
            </w:pPr>
          </w:p>
        </w:tc>
        <w:tc>
          <w:tcPr>
            <w:tcW w:w="9000" w:type="dxa"/>
          </w:tcPr>
          <w:p w:rsidR="002311ED" w:rsidRDefault="002311ED" w:rsidP="001C3294">
            <w:pPr>
              <w:ind w:right="144"/>
            </w:pPr>
            <w:r>
              <w:t>Ono Pharmaceuticals (Industry)</w:t>
            </w:r>
          </w:p>
          <w:p w:rsidR="002311ED" w:rsidRDefault="002311ED" w:rsidP="001C3294">
            <w:pPr>
              <w:ind w:right="144"/>
            </w:pPr>
            <w:r>
              <w:t>Co-PI ($49,712)</w:t>
            </w:r>
          </w:p>
        </w:tc>
      </w:tr>
      <w:tr w:rsidR="002311ED" w:rsidRPr="002121C4" w:rsidTr="002121C4">
        <w:tc>
          <w:tcPr>
            <w:tcW w:w="1428" w:type="dxa"/>
          </w:tcPr>
          <w:p w:rsidR="002311ED" w:rsidRDefault="002311ED" w:rsidP="001C3294">
            <w:pPr>
              <w:tabs>
                <w:tab w:val="left" w:pos="720"/>
                <w:tab w:val="left" w:pos="1440"/>
                <w:tab w:val="left" w:pos="1980"/>
                <w:tab w:val="left" w:pos="2160"/>
                <w:tab w:val="left" w:pos="2880"/>
                <w:tab w:val="left" w:pos="4680"/>
                <w:tab w:val="left" w:pos="7920"/>
              </w:tabs>
              <w:ind w:right="144"/>
            </w:pPr>
          </w:p>
        </w:tc>
        <w:tc>
          <w:tcPr>
            <w:tcW w:w="9000" w:type="dxa"/>
          </w:tcPr>
          <w:p w:rsidR="002311ED" w:rsidRDefault="00A013EB" w:rsidP="001C3294">
            <w:pPr>
              <w:ind w:right="144"/>
            </w:pPr>
            <w:r>
              <w:t>The study goal was to determine efficacy of ONO-2506 in a mouse model of ALS.</w:t>
            </w:r>
          </w:p>
        </w:tc>
      </w:tr>
      <w:tr w:rsidR="00A013EB" w:rsidRPr="002121C4" w:rsidTr="002121C4">
        <w:tc>
          <w:tcPr>
            <w:tcW w:w="1428" w:type="dxa"/>
          </w:tcPr>
          <w:p w:rsidR="00A013EB" w:rsidRDefault="00A013EB" w:rsidP="001C3294">
            <w:pPr>
              <w:tabs>
                <w:tab w:val="left" w:pos="720"/>
                <w:tab w:val="left" w:pos="1440"/>
                <w:tab w:val="left" w:pos="1980"/>
                <w:tab w:val="left" w:pos="2160"/>
                <w:tab w:val="left" w:pos="2880"/>
                <w:tab w:val="left" w:pos="4680"/>
                <w:tab w:val="left" w:pos="7920"/>
              </w:tabs>
              <w:ind w:right="144"/>
            </w:pPr>
            <w:r>
              <w:t>2001-2003</w:t>
            </w:r>
          </w:p>
        </w:tc>
        <w:tc>
          <w:tcPr>
            <w:tcW w:w="9000" w:type="dxa"/>
          </w:tcPr>
          <w:p w:rsidR="00A013EB" w:rsidRDefault="00A013EB" w:rsidP="001C3294">
            <w:pPr>
              <w:ind w:right="144"/>
            </w:pPr>
            <w:r>
              <w:t>Clinical trial of Minocycline in HD.</w:t>
            </w:r>
          </w:p>
        </w:tc>
      </w:tr>
      <w:tr w:rsidR="00A013EB" w:rsidRPr="002121C4" w:rsidTr="002121C4">
        <w:tc>
          <w:tcPr>
            <w:tcW w:w="1428" w:type="dxa"/>
          </w:tcPr>
          <w:p w:rsidR="00A013EB" w:rsidRDefault="00A013EB" w:rsidP="001C3294">
            <w:pPr>
              <w:tabs>
                <w:tab w:val="left" w:pos="720"/>
                <w:tab w:val="left" w:pos="1440"/>
                <w:tab w:val="left" w:pos="1980"/>
                <w:tab w:val="left" w:pos="2160"/>
                <w:tab w:val="left" w:pos="2880"/>
                <w:tab w:val="left" w:pos="4680"/>
                <w:tab w:val="left" w:pos="7920"/>
              </w:tabs>
              <w:ind w:right="144"/>
            </w:pPr>
          </w:p>
        </w:tc>
        <w:tc>
          <w:tcPr>
            <w:tcW w:w="9000" w:type="dxa"/>
          </w:tcPr>
          <w:p w:rsidR="00A013EB" w:rsidRDefault="00A013EB" w:rsidP="001C3294">
            <w:pPr>
              <w:tabs>
                <w:tab w:val="left" w:pos="720"/>
                <w:tab w:val="left" w:pos="1440"/>
                <w:tab w:val="left" w:pos="1980"/>
                <w:tab w:val="left" w:pos="2160"/>
                <w:tab w:val="left" w:pos="2880"/>
                <w:tab w:val="left" w:pos="4680"/>
                <w:tab w:val="left" w:pos="7920"/>
              </w:tabs>
              <w:ind w:right="144"/>
            </w:pPr>
            <w:r>
              <w:t>Orphan Product Development Grant, FDA FDR-001968</w:t>
            </w:r>
          </w:p>
          <w:p w:rsidR="00A013EB" w:rsidRDefault="00A013EB" w:rsidP="001C3294">
            <w:pPr>
              <w:tabs>
                <w:tab w:val="left" w:pos="720"/>
                <w:tab w:val="left" w:pos="1440"/>
                <w:tab w:val="left" w:pos="1980"/>
                <w:tab w:val="left" w:pos="2160"/>
                <w:tab w:val="left" w:pos="2880"/>
                <w:tab w:val="left" w:pos="4680"/>
                <w:tab w:val="left" w:pos="7920"/>
              </w:tabs>
              <w:ind w:right="144"/>
            </w:pPr>
            <w:r>
              <w:t>PI ($592,188)</w:t>
            </w:r>
          </w:p>
          <w:p w:rsidR="00A013EB" w:rsidRDefault="00A013EB" w:rsidP="00FA4AF6">
            <w:pPr>
              <w:ind w:right="144"/>
            </w:pPr>
            <w:r>
              <w:t>This was a phase 2 investigator initiated clinical trial (8 sites) of Minocycline in 60 people with Huntington’s disease.</w:t>
            </w:r>
          </w:p>
        </w:tc>
      </w:tr>
      <w:tr w:rsidR="00A013EB" w:rsidRPr="002121C4" w:rsidTr="002121C4">
        <w:tc>
          <w:tcPr>
            <w:tcW w:w="1428" w:type="dxa"/>
          </w:tcPr>
          <w:p w:rsidR="00A013EB" w:rsidRDefault="00A013EB" w:rsidP="001C3294">
            <w:pPr>
              <w:tabs>
                <w:tab w:val="left" w:pos="720"/>
                <w:tab w:val="left" w:pos="1440"/>
                <w:tab w:val="left" w:pos="1980"/>
                <w:tab w:val="left" w:pos="2160"/>
                <w:tab w:val="left" w:pos="2880"/>
                <w:tab w:val="left" w:pos="4680"/>
                <w:tab w:val="left" w:pos="7920"/>
              </w:tabs>
              <w:ind w:right="144"/>
            </w:pPr>
            <w:r>
              <w:t>2001-2004</w:t>
            </w:r>
          </w:p>
        </w:tc>
        <w:tc>
          <w:tcPr>
            <w:tcW w:w="9000" w:type="dxa"/>
          </w:tcPr>
          <w:p w:rsidR="00A013EB" w:rsidRDefault="00A013EB" w:rsidP="001C3294">
            <w:pPr>
              <w:tabs>
                <w:tab w:val="left" w:pos="720"/>
                <w:tab w:val="left" w:pos="1440"/>
                <w:tab w:val="left" w:pos="1980"/>
                <w:tab w:val="left" w:pos="2160"/>
                <w:tab w:val="left" w:pos="2880"/>
                <w:tab w:val="left" w:pos="4680"/>
                <w:tab w:val="left" w:pos="7920"/>
              </w:tabs>
              <w:ind w:right="144"/>
            </w:pPr>
            <w:r>
              <w:t>Clinical Trial of Celebrex in Subjects with ALS (Drachman, D).</w:t>
            </w:r>
          </w:p>
        </w:tc>
      </w:tr>
      <w:tr w:rsidR="00A013EB" w:rsidRPr="002121C4" w:rsidTr="002121C4">
        <w:tc>
          <w:tcPr>
            <w:tcW w:w="1428" w:type="dxa"/>
          </w:tcPr>
          <w:p w:rsidR="00A013EB" w:rsidRDefault="00A013EB" w:rsidP="001C3294">
            <w:pPr>
              <w:tabs>
                <w:tab w:val="left" w:pos="720"/>
                <w:tab w:val="left" w:pos="1440"/>
                <w:tab w:val="left" w:pos="1980"/>
                <w:tab w:val="left" w:pos="2160"/>
                <w:tab w:val="left" w:pos="2880"/>
                <w:tab w:val="left" w:pos="4680"/>
                <w:tab w:val="left" w:pos="7920"/>
              </w:tabs>
              <w:ind w:right="144"/>
            </w:pPr>
          </w:p>
        </w:tc>
        <w:tc>
          <w:tcPr>
            <w:tcW w:w="9000" w:type="dxa"/>
          </w:tcPr>
          <w:p w:rsidR="00A013EB" w:rsidRDefault="00A013EB" w:rsidP="001C3294">
            <w:pPr>
              <w:tabs>
                <w:tab w:val="left" w:pos="720"/>
                <w:tab w:val="left" w:pos="1440"/>
                <w:tab w:val="left" w:pos="1980"/>
                <w:tab w:val="left" w:pos="2160"/>
                <w:tab w:val="left" w:pos="2880"/>
                <w:tab w:val="left" w:pos="4680"/>
                <w:tab w:val="left" w:pos="7920"/>
              </w:tabs>
              <w:ind w:right="144"/>
            </w:pPr>
            <w:r>
              <w:t>Muscular Dystrophy Association (Foundation)</w:t>
            </w:r>
          </w:p>
        </w:tc>
      </w:tr>
      <w:tr w:rsidR="00A013EB" w:rsidRPr="002121C4" w:rsidTr="002121C4">
        <w:tc>
          <w:tcPr>
            <w:tcW w:w="1428" w:type="dxa"/>
          </w:tcPr>
          <w:p w:rsidR="00A013EB" w:rsidRDefault="00A013EB" w:rsidP="001C3294">
            <w:pPr>
              <w:tabs>
                <w:tab w:val="left" w:pos="720"/>
                <w:tab w:val="left" w:pos="1440"/>
                <w:tab w:val="left" w:pos="1980"/>
                <w:tab w:val="left" w:pos="2160"/>
                <w:tab w:val="left" w:pos="2880"/>
                <w:tab w:val="left" w:pos="4680"/>
                <w:tab w:val="left" w:pos="7920"/>
              </w:tabs>
              <w:ind w:right="144"/>
            </w:pPr>
          </w:p>
        </w:tc>
        <w:tc>
          <w:tcPr>
            <w:tcW w:w="9000" w:type="dxa"/>
          </w:tcPr>
          <w:p w:rsidR="00A013EB" w:rsidRDefault="00A013EB" w:rsidP="001C3294">
            <w:pPr>
              <w:tabs>
                <w:tab w:val="left" w:pos="720"/>
                <w:tab w:val="left" w:pos="1440"/>
                <w:tab w:val="left" w:pos="1980"/>
                <w:tab w:val="left" w:pos="2160"/>
                <w:tab w:val="left" w:pos="2880"/>
                <w:tab w:val="left" w:pos="4680"/>
                <w:tab w:val="left" w:pos="7920"/>
              </w:tabs>
              <w:ind w:right="144"/>
            </w:pPr>
            <w:r>
              <w:t>Co-PI ($158,680)</w:t>
            </w:r>
          </w:p>
          <w:p w:rsidR="00A013EB" w:rsidRDefault="00A013EB" w:rsidP="00FA4AF6">
            <w:pPr>
              <w:tabs>
                <w:tab w:val="left" w:pos="720"/>
                <w:tab w:val="left" w:pos="1440"/>
                <w:tab w:val="left" w:pos="1980"/>
                <w:tab w:val="left" w:pos="2160"/>
                <w:tab w:val="left" w:pos="2880"/>
                <w:tab w:val="left" w:pos="4680"/>
                <w:tab w:val="left" w:pos="7920"/>
              </w:tabs>
              <w:ind w:right="144"/>
            </w:pPr>
            <w:r>
              <w:t>The study was an investigator initiated phase 2/3 clinical trial (25 sites) of Celebrex in 300</w:t>
            </w:r>
            <w:r w:rsidR="00FA4AF6">
              <w:t xml:space="preserve"> </w:t>
            </w:r>
            <w:r>
              <w:t>people with ALS (supplementary)</w:t>
            </w:r>
          </w:p>
        </w:tc>
      </w:tr>
      <w:tr w:rsidR="00A013EB" w:rsidRPr="002121C4" w:rsidTr="002121C4">
        <w:tc>
          <w:tcPr>
            <w:tcW w:w="1428" w:type="dxa"/>
          </w:tcPr>
          <w:p w:rsidR="00A013EB" w:rsidRDefault="00A013EB" w:rsidP="001C3294">
            <w:pPr>
              <w:tabs>
                <w:tab w:val="left" w:pos="720"/>
                <w:tab w:val="left" w:pos="1440"/>
                <w:tab w:val="left" w:pos="1980"/>
                <w:tab w:val="left" w:pos="2160"/>
                <w:tab w:val="left" w:pos="2880"/>
                <w:tab w:val="left" w:pos="4680"/>
                <w:tab w:val="left" w:pos="7920"/>
              </w:tabs>
              <w:ind w:right="144"/>
            </w:pPr>
            <w:r>
              <w:t>2001-2005</w:t>
            </w:r>
          </w:p>
          <w:p w:rsidR="00A013EB" w:rsidRPr="00331834" w:rsidRDefault="00A013EB" w:rsidP="001C3294">
            <w:pPr>
              <w:tabs>
                <w:tab w:val="left" w:pos="1440"/>
              </w:tabs>
              <w:ind w:right="144"/>
            </w:pPr>
            <w:r>
              <w:tab/>
            </w:r>
          </w:p>
        </w:tc>
        <w:tc>
          <w:tcPr>
            <w:tcW w:w="9000" w:type="dxa"/>
          </w:tcPr>
          <w:p w:rsidR="00A013EB" w:rsidRDefault="00A013EB" w:rsidP="001C3294">
            <w:pPr>
              <w:tabs>
                <w:tab w:val="left" w:pos="720"/>
                <w:tab w:val="left" w:pos="1440"/>
                <w:tab w:val="left" w:pos="1980"/>
                <w:tab w:val="left" w:pos="2160"/>
                <w:tab w:val="left" w:pos="2880"/>
                <w:tab w:val="left" w:pos="4680"/>
                <w:tab w:val="left" w:pos="7920"/>
              </w:tabs>
              <w:ind w:right="144"/>
            </w:pPr>
            <w:r>
              <w:t>HCNR Core A Clinical Research</w:t>
            </w:r>
          </w:p>
          <w:p w:rsidR="00A013EB" w:rsidRDefault="00A013EB" w:rsidP="001C3294">
            <w:pPr>
              <w:tabs>
                <w:tab w:val="left" w:pos="720"/>
                <w:tab w:val="left" w:pos="1440"/>
                <w:tab w:val="left" w:pos="1980"/>
                <w:tab w:val="left" w:pos="2160"/>
                <w:tab w:val="left" w:pos="2880"/>
                <w:tab w:val="left" w:pos="4680"/>
                <w:tab w:val="left" w:pos="7920"/>
              </w:tabs>
              <w:ind w:right="144"/>
            </w:pPr>
            <w:r>
              <w:t>Harvard Medical School</w:t>
            </w:r>
          </w:p>
          <w:p w:rsidR="00A013EB" w:rsidRDefault="00A013EB" w:rsidP="001C3294">
            <w:pPr>
              <w:tabs>
                <w:tab w:val="left" w:pos="720"/>
                <w:tab w:val="left" w:pos="1440"/>
                <w:tab w:val="left" w:pos="1980"/>
                <w:tab w:val="left" w:pos="2160"/>
                <w:tab w:val="left" w:pos="2880"/>
                <w:tab w:val="left" w:pos="4680"/>
                <w:tab w:val="left" w:pos="7920"/>
              </w:tabs>
              <w:ind w:right="144"/>
            </w:pPr>
            <w:r>
              <w:t>PI ($706,450)</w:t>
            </w:r>
          </w:p>
          <w:p w:rsidR="00A013EB" w:rsidRDefault="00A013EB" w:rsidP="001C3294">
            <w:pPr>
              <w:tabs>
                <w:tab w:val="left" w:pos="720"/>
                <w:tab w:val="left" w:pos="1440"/>
                <w:tab w:val="left" w:pos="1980"/>
                <w:tab w:val="left" w:pos="2160"/>
                <w:tab w:val="left" w:pos="2880"/>
                <w:tab w:val="left" w:pos="4680"/>
                <w:tab w:val="left" w:pos="7920"/>
              </w:tabs>
              <w:ind w:right="144"/>
            </w:pPr>
            <w:r>
              <w:t>Funds were provided to build clinical research infrastructure at Partners.</w:t>
            </w:r>
          </w:p>
        </w:tc>
      </w:tr>
      <w:tr w:rsidR="00A013EB" w:rsidRPr="002121C4" w:rsidTr="002121C4">
        <w:tc>
          <w:tcPr>
            <w:tcW w:w="1428" w:type="dxa"/>
          </w:tcPr>
          <w:p w:rsidR="00A013EB" w:rsidRDefault="00A013EB" w:rsidP="001C3294">
            <w:pPr>
              <w:tabs>
                <w:tab w:val="left" w:pos="720"/>
                <w:tab w:val="left" w:pos="1440"/>
                <w:tab w:val="left" w:pos="1980"/>
                <w:tab w:val="left" w:pos="2160"/>
                <w:tab w:val="left" w:pos="2880"/>
                <w:tab w:val="left" w:pos="4680"/>
                <w:tab w:val="left" w:pos="7920"/>
              </w:tabs>
              <w:ind w:right="144"/>
            </w:pPr>
            <w:r>
              <w:t>2002-2004</w:t>
            </w:r>
          </w:p>
        </w:tc>
        <w:tc>
          <w:tcPr>
            <w:tcW w:w="9000" w:type="dxa"/>
          </w:tcPr>
          <w:p w:rsidR="00A013EB" w:rsidRDefault="00A013EB" w:rsidP="001C3294">
            <w:pPr>
              <w:tabs>
                <w:tab w:val="left" w:pos="720"/>
                <w:tab w:val="left" w:pos="1440"/>
                <w:tab w:val="left" w:pos="1980"/>
                <w:tab w:val="left" w:pos="2160"/>
                <w:tab w:val="left" w:pos="2880"/>
                <w:tab w:val="left" w:pos="4680"/>
                <w:tab w:val="left" w:pos="7920"/>
              </w:tabs>
              <w:ind w:right="144"/>
            </w:pPr>
            <w:r>
              <w:t>P35 caspase inhibition in an ALS mouse model.</w:t>
            </w:r>
          </w:p>
          <w:p w:rsidR="00A013EB" w:rsidRDefault="00A013EB" w:rsidP="001C3294">
            <w:pPr>
              <w:tabs>
                <w:tab w:val="left" w:pos="720"/>
                <w:tab w:val="left" w:pos="1440"/>
                <w:tab w:val="left" w:pos="1980"/>
                <w:tab w:val="left" w:pos="2160"/>
                <w:tab w:val="left" w:pos="2880"/>
                <w:tab w:val="left" w:pos="4680"/>
                <w:tab w:val="left" w:pos="7920"/>
              </w:tabs>
              <w:ind w:right="144"/>
            </w:pPr>
            <w:r>
              <w:t>Muscular Dystrophy Association (Foundation)</w:t>
            </w:r>
          </w:p>
          <w:p w:rsidR="00A013EB" w:rsidRDefault="00A013EB" w:rsidP="001C3294">
            <w:pPr>
              <w:tabs>
                <w:tab w:val="left" w:pos="720"/>
                <w:tab w:val="left" w:pos="1440"/>
                <w:tab w:val="left" w:pos="1980"/>
                <w:tab w:val="left" w:pos="2160"/>
                <w:tab w:val="left" w:pos="2880"/>
                <w:tab w:val="left" w:pos="4680"/>
                <w:tab w:val="left" w:pos="7920"/>
              </w:tabs>
              <w:ind w:right="144"/>
            </w:pPr>
            <w:r>
              <w:t>PI ($116,073)</w:t>
            </w:r>
          </w:p>
        </w:tc>
      </w:tr>
      <w:tr w:rsidR="00A013EB" w:rsidRPr="002121C4" w:rsidTr="002121C4">
        <w:tc>
          <w:tcPr>
            <w:tcW w:w="1428" w:type="dxa"/>
          </w:tcPr>
          <w:p w:rsidR="00A013EB" w:rsidRDefault="00A013EB" w:rsidP="001C3294">
            <w:pPr>
              <w:tabs>
                <w:tab w:val="left" w:pos="720"/>
                <w:tab w:val="left" w:pos="1440"/>
                <w:tab w:val="left" w:pos="1980"/>
                <w:tab w:val="left" w:pos="2160"/>
                <w:tab w:val="left" w:pos="2880"/>
                <w:tab w:val="left" w:pos="4680"/>
                <w:tab w:val="left" w:pos="7920"/>
              </w:tabs>
              <w:ind w:right="144"/>
            </w:pPr>
            <w:r>
              <w:t>2003-2004</w:t>
            </w:r>
          </w:p>
        </w:tc>
        <w:tc>
          <w:tcPr>
            <w:tcW w:w="9000" w:type="dxa"/>
          </w:tcPr>
          <w:p w:rsidR="00A013EB" w:rsidRDefault="00A013EB" w:rsidP="001C3294">
            <w:pPr>
              <w:tabs>
                <w:tab w:val="left" w:pos="720"/>
                <w:tab w:val="left" w:pos="1440"/>
                <w:tab w:val="left" w:pos="1980"/>
                <w:tab w:val="left" w:pos="2160"/>
                <w:tab w:val="left" w:pos="2880"/>
                <w:tab w:val="left" w:pos="4680"/>
                <w:tab w:val="left" w:pos="7920"/>
              </w:tabs>
              <w:ind w:right="144"/>
            </w:pPr>
            <w:r>
              <w:t>Pilot Safety and Tolerability Study of Coenzyme Q10 in Huntington’s Disease and Normal Subjects</w:t>
            </w:r>
          </w:p>
          <w:p w:rsidR="00A013EB" w:rsidRDefault="00A013EB" w:rsidP="001C3294">
            <w:pPr>
              <w:tabs>
                <w:tab w:val="left" w:pos="720"/>
                <w:tab w:val="left" w:pos="1440"/>
                <w:tab w:val="left" w:pos="1980"/>
                <w:tab w:val="left" w:pos="2160"/>
                <w:tab w:val="left" w:pos="2880"/>
                <w:tab w:val="left" w:pos="4680"/>
                <w:tab w:val="left" w:pos="7920"/>
              </w:tabs>
              <w:ind w:right="144"/>
            </w:pPr>
            <w:r>
              <w:t>University of Rochester Subcontract</w:t>
            </w:r>
          </w:p>
          <w:p w:rsidR="00A013EB" w:rsidRDefault="00A013EB" w:rsidP="001C3294">
            <w:pPr>
              <w:tabs>
                <w:tab w:val="left" w:pos="720"/>
                <w:tab w:val="left" w:pos="1440"/>
                <w:tab w:val="left" w:pos="1980"/>
                <w:tab w:val="left" w:pos="2160"/>
                <w:tab w:val="left" w:pos="2880"/>
                <w:tab w:val="left" w:pos="4680"/>
                <w:tab w:val="left" w:pos="7920"/>
              </w:tabs>
              <w:ind w:right="144"/>
            </w:pPr>
            <w:r>
              <w:t>Co-PI ($35,300)</w:t>
            </w:r>
          </w:p>
          <w:p w:rsidR="00A013EB" w:rsidRDefault="00A013EB" w:rsidP="001C3294">
            <w:pPr>
              <w:tabs>
                <w:tab w:val="left" w:pos="720"/>
                <w:tab w:val="left" w:pos="1440"/>
                <w:tab w:val="left" w:pos="1980"/>
                <w:tab w:val="left" w:pos="2160"/>
                <w:tab w:val="left" w:pos="2880"/>
                <w:tab w:val="left" w:pos="4680"/>
                <w:tab w:val="left" w:pos="7920"/>
              </w:tabs>
              <w:ind w:right="144"/>
            </w:pPr>
            <w:r>
              <w:t xml:space="preserve">This was an academic led phase 2 study to determine the maximum tolerated dosage of </w:t>
            </w:r>
          </w:p>
          <w:p w:rsidR="00A013EB" w:rsidRDefault="00A013EB" w:rsidP="001C3294">
            <w:pPr>
              <w:tabs>
                <w:tab w:val="left" w:pos="720"/>
                <w:tab w:val="left" w:pos="1440"/>
                <w:tab w:val="left" w:pos="1980"/>
                <w:tab w:val="left" w:pos="2160"/>
                <w:tab w:val="left" w:pos="2880"/>
                <w:tab w:val="left" w:pos="4680"/>
                <w:tab w:val="left" w:pos="7920"/>
              </w:tabs>
              <w:ind w:right="144"/>
            </w:pPr>
            <w:r>
              <w:t>Coenzyme Q10 in preparation for a subsequent phase 3 efficacy study.</w:t>
            </w:r>
          </w:p>
        </w:tc>
      </w:tr>
      <w:tr w:rsidR="00A013EB" w:rsidRPr="002121C4" w:rsidTr="002121C4">
        <w:tc>
          <w:tcPr>
            <w:tcW w:w="1428" w:type="dxa"/>
          </w:tcPr>
          <w:p w:rsidR="00A013EB" w:rsidRDefault="00A013EB" w:rsidP="001C3294">
            <w:pPr>
              <w:tabs>
                <w:tab w:val="left" w:pos="720"/>
                <w:tab w:val="left" w:pos="1440"/>
                <w:tab w:val="left" w:pos="1980"/>
                <w:tab w:val="left" w:pos="2160"/>
                <w:tab w:val="left" w:pos="2880"/>
                <w:tab w:val="left" w:pos="4680"/>
                <w:tab w:val="left" w:pos="7920"/>
              </w:tabs>
              <w:ind w:right="144"/>
            </w:pPr>
            <w:r>
              <w:t>2003-2005</w:t>
            </w:r>
          </w:p>
        </w:tc>
        <w:tc>
          <w:tcPr>
            <w:tcW w:w="9000" w:type="dxa"/>
          </w:tcPr>
          <w:p w:rsidR="00A013EB" w:rsidRDefault="00A013EB" w:rsidP="001C3294">
            <w:pPr>
              <w:tabs>
                <w:tab w:val="left" w:pos="720"/>
                <w:tab w:val="left" w:pos="1440"/>
                <w:tab w:val="left" w:pos="1980"/>
                <w:tab w:val="left" w:pos="2160"/>
                <w:tab w:val="left" w:pos="2880"/>
                <w:tab w:val="left" w:pos="4680"/>
                <w:tab w:val="left" w:pos="7920"/>
              </w:tabs>
              <w:ind w:right="144"/>
            </w:pPr>
            <w:r>
              <w:t>Clinical trial of TCH386 in ALS.</w:t>
            </w:r>
          </w:p>
        </w:tc>
      </w:tr>
      <w:tr w:rsidR="00A013EB" w:rsidRPr="002121C4" w:rsidTr="002121C4">
        <w:tc>
          <w:tcPr>
            <w:tcW w:w="1428" w:type="dxa"/>
          </w:tcPr>
          <w:p w:rsidR="00A013EB" w:rsidRDefault="00A013EB" w:rsidP="001C3294">
            <w:pPr>
              <w:tabs>
                <w:tab w:val="left" w:pos="720"/>
                <w:tab w:val="left" w:pos="1440"/>
                <w:tab w:val="left" w:pos="1980"/>
                <w:tab w:val="left" w:pos="2160"/>
                <w:tab w:val="left" w:pos="2880"/>
                <w:tab w:val="left" w:pos="4680"/>
                <w:tab w:val="left" w:pos="7920"/>
              </w:tabs>
              <w:ind w:right="144"/>
            </w:pPr>
          </w:p>
        </w:tc>
        <w:tc>
          <w:tcPr>
            <w:tcW w:w="9000" w:type="dxa"/>
          </w:tcPr>
          <w:p w:rsidR="00A013EB" w:rsidRDefault="00A013EB" w:rsidP="001C3294">
            <w:pPr>
              <w:tabs>
                <w:tab w:val="left" w:pos="720"/>
                <w:tab w:val="left" w:pos="1440"/>
                <w:tab w:val="left" w:pos="1980"/>
                <w:tab w:val="left" w:pos="2160"/>
                <w:tab w:val="left" w:pos="2880"/>
                <w:tab w:val="left" w:pos="4680"/>
                <w:tab w:val="left" w:pos="7920"/>
              </w:tabs>
              <w:ind w:right="144"/>
            </w:pPr>
            <w:r>
              <w:t>Novartis (Industry)</w:t>
            </w:r>
          </w:p>
          <w:p w:rsidR="00A013EB" w:rsidRDefault="00A013EB" w:rsidP="001C3294">
            <w:pPr>
              <w:tabs>
                <w:tab w:val="left" w:pos="720"/>
                <w:tab w:val="left" w:pos="1440"/>
                <w:tab w:val="left" w:pos="1980"/>
                <w:tab w:val="left" w:pos="2160"/>
                <w:tab w:val="left" w:pos="2880"/>
                <w:tab w:val="left" w:pos="4680"/>
                <w:tab w:val="left" w:pos="7920"/>
              </w:tabs>
              <w:ind w:right="144"/>
            </w:pPr>
            <w:r>
              <w:t>Site PI and Steering Committee Member ($119,906)</w:t>
            </w:r>
          </w:p>
        </w:tc>
      </w:tr>
      <w:tr w:rsidR="00A013EB" w:rsidRPr="002121C4" w:rsidTr="002121C4">
        <w:tc>
          <w:tcPr>
            <w:tcW w:w="1428" w:type="dxa"/>
          </w:tcPr>
          <w:p w:rsidR="00A013EB" w:rsidRDefault="00A013EB" w:rsidP="001C3294">
            <w:pPr>
              <w:tabs>
                <w:tab w:val="left" w:pos="720"/>
                <w:tab w:val="left" w:pos="1440"/>
                <w:tab w:val="left" w:pos="1980"/>
                <w:tab w:val="left" w:pos="2160"/>
                <w:tab w:val="left" w:pos="2880"/>
                <w:tab w:val="left" w:pos="4680"/>
                <w:tab w:val="left" w:pos="7920"/>
              </w:tabs>
              <w:ind w:right="144"/>
            </w:pPr>
          </w:p>
        </w:tc>
        <w:tc>
          <w:tcPr>
            <w:tcW w:w="9000" w:type="dxa"/>
          </w:tcPr>
          <w:p w:rsidR="00A013EB" w:rsidRDefault="00A013EB" w:rsidP="001C3294">
            <w:pPr>
              <w:tabs>
                <w:tab w:val="left" w:pos="720"/>
                <w:tab w:val="left" w:pos="1440"/>
                <w:tab w:val="left" w:pos="1980"/>
                <w:tab w:val="left" w:pos="2160"/>
                <w:tab w:val="left" w:pos="2880"/>
                <w:tab w:val="left" w:pos="4680"/>
                <w:tab w:val="left" w:pos="7920"/>
              </w:tabs>
              <w:ind w:right="144"/>
            </w:pPr>
            <w:r>
              <w:t>The study was a phase 2 clinical trial of four dosage of TCH386 in 500 people with ALS.</w:t>
            </w:r>
          </w:p>
        </w:tc>
      </w:tr>
      <w:tr w:rsidR="00A013EB" w:rsidRPr="002121C4" w:rsidTr="002121C4">
        <w:tc>
          <w:tcPr>
            <w:tcW w:w="1428" w:type="dxa"/>
          </w:tcPr>
          <w:p w:rsidR="00A013EB" w:rsidRDefault="00A013EB" w:rsidP="001C3294">
            <w:pPr>
              <w:tabs>
                <w:tab w:val="left" w:pos="720"/>
                <w:tab w:val="left" w:pos="1440"/>
                <w:tab w:val="left" w:pos="1980"/>
                <w:tab w:val="left" w:pos="2160"/>
                <w:tab w:val="left" w:pos="2880"/>
                <w:tab w:val="left" w:pos="4680"/>
                <w:tab w:val="left" w:pos="7920"/>
              </w:tabs>
              <w:ind w:right="144"/>
            </w:pPr>
            <w:r>
              <w:t>2003-2005</w:t>
            </w:r>
          </w:p>
        </w:tc>
        <w:tc>
          <w:tcPr>
            <w:tcW w:w="9000" w:type="dxa"/>
          </w:tcPr>
          <w:p w:rsidR="00A013EB" w:rsidRDefault="00A013EB" w:rsidP="001C3294">
            <w:pPr>
              <w:tabs>
                <w:tab w:val="left" w:pos="720"/>
                <w:tab w:val="left" w:pos="1440"/>
                <w:tab w:val="left" w:pos="1980"/>
                <w:tab w:val="left" w:pos="2160"/>
                <w:tab w:val="left" w:pos="2880"/>
                <w:tab w:val="left" w:pos="4680"/>
                <w:tab w:val="left" w:pos="7920"/>
              </w:tabs>
              <w:ind w:right="144"/>
            </w:pPr>
            <w:r>
              <w:t>Clinical trial of TCH386 in ALS.</w:t>
            </w:r>
          </w:p>
        </w:tc>
      </w:tr>
      <w:tr w:rsidR="00A013EB" w:rsidRPr="002121C4" w:rsidTr="002121C4">
        <w:tc>
          <w:tcPr>
            <w:tcW w:w="1428" w:type="dxa"/>
          </w:tcPr>
          <w:p w:rsidR="00A013EB" w:rsidRDefault="00A013EB" w:rsidP="001C3294">
            <w:pPr>
              <w:tabs>
                <w:tab w:val="left" w:pos="720"/>
                <w:tab w:val="left" w:pos="1440"/>
                <w:tab w:val="left" w:pos="1980"/>
                <w:tab w:val="left" w:pos="2160"/>
                <w:tab w:val="left" w:pos="2880"/>
                <w:tab w:val="left" w:pos="4680"/>
                <w:tab w:val="left" w:pos="7920"/>
              </w:tabs>
              <w:ind w:right="144"/>
            </w:pPr>
          </w:p>
        </w:tc>
        <w:tc>
          <w:tcPr>
            <w:tcW w:w="9000" w:type="dxa"/>
          </w:tcPr>
          <w:p w:rsidR="00A013EB" w:rsidRDefault="00A013EB" w:rsidP="001C3294">
            <w:pPr>
              <w:tabs>
                <w:tab w:val="left" w:pos="720"/>
                <w:tab w:val="left" w:pos="1440"/>
                <w:tab w:val="left" w:pos="1980"/>
                <w:tab w:val="left" w:pos="2160"/>
                <w:tab w:val="left" w:pos="2880"/>
                <w:tab w:val="left" w:pos="4680"/>
                <w:tab w:val="left" w:pos="7920"/>
              </w:tabs>
              <w:ind w:right="144"/>
            </w:pPr>
            <w:r>
              <w:t>Novartis (Industry)</w:t>
            </w:r>
          </w:p>
          <w:p w:rsidR="00A013EB" w:rsidRDefault="00A013EB" w:rsidP="001C3294">
            <w:pPr>
              <w:tabs>
                <w:tab w:val="left" w:pos="720"/>
                <w:tab w:val="left" w:pos="1440"/>
                <w:tab w:val="left" w:pos="1980"/>
                <w:tab w:val="left" w:pos="2160"/>
                <w:tab w:val="left" w:pos="2880"/>
                <w:tab w:val="left" w:pos="4680"/>
                <w:tab w:val="left" w:pos="7920"/>
              </w:tabs>
              <w:ind w:right="144"/>
            </w:pPr>
            <w:r>
              <w:t>Site PI and Steering Committee Member ($119,906)</w:t>
            </w:r>
          </w:p>
        </w:tc>
      </w:tr>
      <w:tr w:rsidR="00A013EB" w:rsidRPr="002121C4" w:rsidTr="002121C4">
        <w:tc>
          <w:tcPr>
            <w:tcW w:w="1428" w:type="dxa"/>
          </w:tcPr>
          <w:p w:rsidR="00A013EB" w:rsidRDefault="00A013EB" w:rsidP="001C3294">
            <w:pPr>
              <w:tabs>
                <w:tab w:val="left" w:pos="720"/>
                <w:tab w:val="left" w:pos="1440"/>
                <w:tab w:val="left" w:pos="1980"/>
                <w:tab w:val="left" w:pos="2160"/>
                <w:tab w:val="left" w:pos="2880"/>
                <w:tab w:val="left" w:pos="4680"/>
                <w:tab w:val="left" w:pos="7920"/>
              </w:tabs>
              <w:ind w:right="144"/>
            </w:pPr>
          </w:p>
        </w:tc>
        <w:tc>
          <w:tcPr>
            <w:tcW w:w="9000" w:type="dxa"/>
          </w:tcPr>
          <w:p w:rsidR="00A013EB" w:rsidRDefault="00A013EB" w:rsidP="001C3294">
            <w:pPr>
              <w:tabs>
                <w:tab w:val="left" w:pos="720"/>
                <w:tab w:val="left" w:pos="1440"/>
                <w:tab w:val="left" w:pos="1980"/>
                <w:tab w:val="left" w:pos="2160"/>
                <w:tab w:val="left" w:pos="2880"/>
                <w:tab w:val="left" w:pos="4680"/>
                <w:tab w:val="left" w:pos="7920"/>
              </w:tabs>
              <w:ind w:right="144"/>
            </w:pPr>
            <w:r>
              <w:t>The study was a phase 2 clinical trial of four dosage of TCH386 in 500 people with ALS.</w:t>
            </w:r>
          </w:p>
        </w:tc>
      </w:tr>
      <w:tr w:rsidR="00A013EB" w:rsidRPr="002121C4" w:rsidTr="002121C4">
        <w:tc>
          <w:tcPr>
            <w:tcW w:w="1428" w:type="dxa"/>
          </w:tcPr>
          <w:p w:rsidR="00A013EB" w:rsidRDefault="00A013EB" w:rsidP="001C3294">
            <w:pPr>
              <w:tabs>
                <w:tab w:val="left" w:pos="720"/>
                <w:tab w:val="left" w:pos="1440"/>
                <w:tab w:val="left" w:pos="1980"/>
                <w:tab w:val="left" w:pos="2160"/>
                <w:tab w:val="left" w:pos="2880"/>
                <w:tab w:val="left" w:pos="4680"/>
                <w:tab w:val="left" w:pos="7920"/>
              </w:tabs>
              <w:ind w:right="144"/>
            </w:pPr>
            <w:r>
              <w:t>2003-2005</w:t>
            </w:r>
          </w:p>
        </w:tc>
        <w:tc>
          <w:tcPr>
            <w:tcW w:w="9000" w:type="dxa"/>
          </w:tcPr>
          <w:p w:rsidR="00A013EB" w:rsidRDefault="00A013EB" w:rsidP="001C3294">
            <w:pPr>
              <w:tabs>
                <w:tab w:val="left" w:pos="720"/>
                <w:tab w:val="left" w:pos="1440"/>
                <w:tab w:val="left" w:pos="1980"/>
                <w:tab w:val="left" w:pos="2160"/>
                <w:tab w:val="left" w:pos="2880"/>
                <w:tab w:val="left" w:pos="4680"/>
                <w:tab w:val="left" w:pos="7920"/>
              </w:tabs>
              <w:ind w:right="144"/>
            </w:pPr>
            <w:r>
              <w:t>Clinical trial of TCH386 in ALS.</w:t>
            </w:r>
          </w:p>
        </w:tc>
      </w:tr>
      <w:tr w:rsidR="00A013EB" w:rsidRPr="002121C4" w:rsidTr="002121C4">
        <w:tc>
          <w:tcPr>
            <w:tcW w:w="1428" w:type="dxa"/>
          </w:tcPr>
          <w:p w:rsidR="00A013EB" w:rsidRDefault="00A013EB" w:rsidP="001C3294">
            <w:pPr>
              <w:tabs>
                <w:tab w:val="left" w:pos="720"/>
                <w:tab w:val="left" w:pos="1440"/>
                <w:tab w:val="left" w:pos="1980"/>
                <w:tab w:val="left" w:pos="2160"/>
                <w:tab w:val="left" w:pos="2880"/>
                <w:tab w:val="left" w:pos="4680"/>
                <w:tab w:val="left" w:pos="7920"/>
              </w:tabs>
              <w:ind w:right="144"/>
            </w:pPr>
          </w:p>
        </w:tc>
        <w:tc>
          <w:tcPr>
            <w:tcW w:w="9000" w:type="dxa"/>
          </w:tcPr>
          <w:p w:rsidR="00A013EB" w:rsidRDefault="00A013EB" w:rsidP="001C3294">
            <w:pPr>
              <w:tabs>
                <w:tab w:val="left" w:pos="720"/>
                <w:tab w:val="left" w:pos="1440"/>
                <w:tab w:val="left" w:pos="1980"/>
                <w:tab w:val="left" w:pos="2160"/>
                <w:tab w:val="left" w:pos="2880"/>
                <w:tab w:val="left" w:pos="4680"/>
                <w:tab w:val="left" w:pos="7920"/>
              </w:tabs>
              <w:ind w:right="144"/>
            </w:pPr>
            <w:r>
              <w:t>Novartis (Industry)</w:t>
            </w:r>
          </w:p>
          <w:p w:rsidR="00A013EB" w:rsidRDefault="00A013EB" w:rsidP="001C3294">
            <w:pPr>
              <w:tabs>
                <w:tab w:val="left" w:pos="720"/>
                <w:tab w:val="left" w:pos="1440"/>
                <w:tab w:val="left" w:pos="1980"/>
                <w:tab w:val="left" w:pos="2160"/>
                <w:tab w:val="left" w:pos="2880"/>
                <w:tab w:val="left" w:pos="4680"/>
                <w:tab w:val="left" w:pos="7920"/>
              </w:tabs>
              <w:ind w:right="144"/>
            </w:pPr>
            <w:r>
              <w:t>Site PI and Steering Committee Member ($119,906)</w:t>
            </w:r>
          </w:p>
        </w:tc>
      </w:tr>
      <w:tr w:rsidR="00A013EB" w:rsidRPr="002121C4" w:rsidTr="002121C4">
        <w:tc>
          <w:tcPr>
            <w:tcW w:w="1428" w:type="dxa"/>
          </w:tcPr>
          <w:p w:rsidR="00A013EB" w:rsidRDefault="00A013EB" w:rsidP="001C3294">
            <w:pPr>
              <w:tabs>
                <w:tab w:val="left" w:pos="720"/>
                <w:tab w:val="left" w:pos="1440"/>
                <w:tab w:val="left" w:pos="1980"/>
                <w:tab w:val="left" w:pos="2160"/>
                <w:tab w:val="left" w:pos="2880"/>
                <w:tab w:val="left" w:pos="4680"/>
                <w:tab w:val="left" w:pos="7920"/>
              </w:tabs>
              <w:ind w:right="144"/>
            </w:pPr>
            <w:r>
              <w:t>2004-2006</w:t>
            </w:r>
          </w:p>
        </w:tc>
        <w:tc>
          <w:tcPr>
            <w:tcW w:w="9000" w:type="dxa"/>
          </w:tcPr>
          <w:p w:rsidR="00A013EB" w:rsidRDefault="00A013EB" w:rsidP="001C3294">
            <w:pPr>
              <w:tabs>
                <w:tab w:val="left" w:pos="720"/>
                <w:tab w:val="left" w:pos="1440"/>
                <w:tab w:val="left" w:pos="1980"/>
                <w:tab w:val="left" w:pos="2160"/>
                <w:tab w:val="left" w:pos="2880"/>
                <w:tab w:val="left" w:pos="4680"/>
                <w:tab w:val="left" w:pos="7920"/>
              </w:tabs>
              <w:ind w:right="144"/>
            </w:pPr>
            <w:r>
              <w:t>Metabolomics in ALS.</w:t>
            </w:r>
          </w:p>
        </w:tc>
      </w:tr>
      <w:tr w:rsidR="00A013EB" w:rsidRPr="002121C4" w:rsidTr="002121C4">
        <w:tc>
          <w:tcPr>
            <w:tcW w:w="1428" w:type="dxa"/>
          </w:tcPr>
          <w:p w:rsidR="00A013EB" w:rsidRDefault="00A013EB" w:rsidP="001C3294">
            <w:pPr>
              <w:tabs>
                <w:tab w:val="left" w:pos="720"/>
                <w:tab w:val="left" w:pos="1440"/>
                <w:tab w:val="left" w:pos="1980"/>
                <w:tab w:val="left" w:pos="2160"/>
                <w:tab w:val="left" w:pos="2880"/>
                <w:tab w:val="left" w:pos="4680"/>
                <w:tab w:val="left" w:pos="7920"/>
              </w:tabs>
              <w:ind w:right="144"/>
            </w:pPr>
          </w:p>
        </w:tc>
        <w:tc>
          <w:tcPr>
            <w:tcW w:w="9000" w:type="dxa"/>
          </w:tcPr>
          <w:p w:rsidR="00A013EB" w:rsidRDefault="00A013EB" w:rsidP="001C3294">
            <w:pPr>
              <w:tabs>
                <w:tab w:val="left" w:pos="720"/>
                <w:tab w:val="left" w:pos="1440"/>
                <w:tab w:val="left" w:pos="1980"/>
                <w:tab w:val="left" w:pos="2160"/>
                <w:tab w:val="left" w:pos="2880"/>
                <w:tab w:val="left" w:pos="4680"/>
                <w:tab w:val="left" w:pos="7920"/>
              </w:tabs>
              <w:ind w:right="144"/>
            </w:pPr>
            <w:r>
              <w:t>NIEHS/R21 ES013470</w:t>
            </w:r>
          </w:p>
          <w:p w:rsidR="00A013EB" w:rsidRDefault="00A013EB" w:rsidP="001C3294">
            <w:pPr>
              <w:tabs>
                <w:tab w:val="left" w:pos="720"/>
                <w:tab w:val="left" w:pos="1440"/>
                <w:tab w:val="left" w:pos="1980"/>
                <w:tab w:val="left" w:pos="2160"/>
                <w:tab w:val="left" w:pos="2880"/>
                <w:tab w:val="left" w:pos="4680"/>
                <w:tab w:val="left" w:pos="7920"/>
              </w:tabs>
              <w:ind w:right="144"/>
            </w:pPr>
            <w:r>
              <w:t>PI ($280,506)</w:t>
            </w:r>
          </w:p>
          <w:p w:rsidR="00A013EB" w:rsidRDefault="00A013EB" w:rsidP="00FA4AF6">
            <w:pPr>
              <w:tabs>
                <w:tab w:val="left" w:pos="720"/>
                <w:tab w:val="left" w:pos="1440"/>
                <w:tab w:val="left" w:pos="1980"/>
                <w:tab w:val="left" w:pos="2160"/>
                <w:tab w:val="left" w:pos="2880"/>
                <w:tab w:val="left" w:pos="4680"/>
                <w:tab w:val="left" w:pos="7920"/>
              </w:tabs>
              <w:ind w:right="144"/>
            </w:pPr>
            <w:r>
              <w:t>The main goal was to study the metabolomic profile in blood and cerebrospinal</w:t>
            </w:r>
            <w:r w:rsidR="00FA4AF6">
              <w:br/>
            </w:r>
            <w:r>
              <w:t>fluid from people with ALS to better understand disease pathways and targets.</w:t>
            </w:r>
          </w:p>
        </w:tc>
      </w:tr>
      <w:tr w:rsidR="00A013EB" w:rsidRPr="002121C4" w:rsidTr="002121C4">
        <w:tc>
          <w:tcPr>
            <w:tcW w:w="1428" w:type="dxa"/>
          </w:tcPr>
          <w:p w:rsidR="00A013EB" w:rsidRDefault="00A013EB" w:rsidP="001C3294">
            <w:pPr>
              <w:tabs>
                <w:tab w:val="left" w:pos="720"/>
                <w:tab w:val="left" w:pos="1440"/>
                <w:tab w:val="left" w:pos="1980"/>
                <w:tab w:val="left" w:pos="2160"/>
                <w:tab w:val="left" w:pos="2880"/>
                <w:tab w:val="left" w:pos="4680"/>
                <w:tab w:val="left" w:pos="7920"/>
              </w:tabs>
              <w:ind w:right="144"/>
            </w:pPr>
            <w:r>
              <w:t>2004-2006</w:t>
            </w:r>
          </w:p>
        </w:tc>
        <w:tc>
          <w:tcPr>
            <w:tcW w:w="9000" w:type="dxa"/>
          </w:tcPr>
          <w:p w:rsidR="00A013EB" w:rsidRDefault="00A013EB" w:rsidP="001C3294">
            <w:pPr>
              <w:tabs>
                <w:tab w:val="left" w:pos="720"/>
                <w:tab w:val="left" w:pos="1440"/>
                <w:tab w:val="left" w:pos="1980"/>
                <w:tab w:val="left" w:pos="2160"/>
                <w:tab w:val="left" w:pos="2880"/>
                <w:tab w:val="left" w:pos="4680"/>
                <w:tab w:val="left" w:pos="7920"/>
              </w:tabs>
              <w:ind w:right="144"/>
            </w:pPr>
            <w:r>
              <w:t>Identification of Diagnostic Biomarkers and Therapeutic Targets for ALS</w:t>
            </w:r>
          </w:p>
          <w:p w:rsidR="00A013EB" w:rsidRDefault="00A013EB" w:rsidP="001C3294">
            <w:pPr>
              <w:tabs>
                <w:tab w:val="left" w:pos="720"/>
                <w:tab w:val="left" w:pos="1440"/>
                <w:tab w:val="left" w:pos="1980"/>
                <w:tab w:val="left" w:pos="2160"/>
                <w:tab w:val="left" w:pos="2880"/>
                <w:tab w:val="left" w:pos="4680"/>
                <w:tab w:val="left" w:pos="7920"/>
              </w:tabs>
              <w:ind w:right="144"/>
            </w:pPr>
            <w:r>
              <w:t>ALS Association</w:t>
            </w:r>
          </w:p>
          <w:p w:rsidR="00A013EB" w:rsidRDefault="00A013EB" w:rsidP="001C3294">
            <w:pPr>
              <w:tabs>
                <w:tab w:val="left" w:pos="720"/>
                <w:tab w:val="left" w:pos="1440"/>
                <w:tab w:val="left" w:pos="1980"/>
                <w:tab w:val="left" w:pos="2160"/>
                <w:tab w:val="left" w:pos="2880"/>
                <w:tab w:val="left" w:pos="4680"/>
                <w:tab w:val="left" w:pos="7920"/>
              </w:tabs>
              <w:ind w:right="144"/>
            </w:pPr>
            <w:r>
              <w:t>PI ($45,000)</w:t>
            </w:r>
          </w:p>
          <w:p w:rsidR="00A013EB" w:rsidRDefault="00A013EB" w:rsidP="00FA4AF6">
            <w:pPr>
              <w:tabs>
                <w:tab w:val="left" w:pos="720"/>
                <w:tab w:val="left" w:pos="1440"/>
                <w:tab w:val="left" w:pos="1980"/>
                <w:tab w:val="left" w:pos="2160"/>
                <w:tab w:val="left" w:pos="2880"/>
                <w:tab w:val="left" w:pos="4680"/>
                <w:tab w:val="left" w:pos="7920"/>
              </w:tabs>
              <w:ind w:right="144"/>
            </w:pPr>
            <w:r>
              <w:t>The main goal was to study the metabolomic profile in blood and cerebrospinal</w:t>
            </w:r>
            <w:r w:rsidR="00FA4AF6">
              <w:br/>
            </w:r>
            <w:r>
              <w:t>fluid from people with ALS to better understand disease pathways and targets.</w:t>
            </w:r>
          </w:p>
        </w:tc>
      </w:tr>
      <w:tr w:rsidR="00A013EB" w:rsidRPr="002121C4" w:rsidTr="002121C4">
        <w:tc>
          <w:tcPr>
            <w:tcW w:w="1428" w:type="dxa"/>
          </w:tcPr>
          <w:p w:rsidR="00A013EB" w:rsidRDefault="00A013EB" w:rsidP="001C3294">
            <w:pPr>
              <w:tabs>
                <w:tab w:val="left" w:pos="720"/>
                <w:tab w:val="left" w:pos="1440"/>
                <w:tab w:val="left" w:pos="1980"/>
                <w:tab w:val="left" w:pos="2160"/>
                <w:tab w:val="left" w:pos="2880"/>
                <w:tab w:val="left" w:pos="4680"/>
                <w:tab w:val="left" w:pos="7920"/>
              </w:tabs>
              <w:ind w:right="144"/>
            </w:pPr>
            <w:r>
              <w:t>2004-2007</w:t>
            </w:r>
          </w:p>
        </w:tc>
        <w:tc>
          <w:tcPr>
            <w:tcW w:w="9000" w:type="dxa"/>
          </w:tcPr>
          <w:p w:rsidR="00A013EB" w:rsidRDefault="00A013EB" w:rsidP="001C3294">
            <w:pPr>
              <w:tabs>
                <w:tab w:val="left" w:pos="720"/>
                <w:tab w:val="left" w:pos="1980"/>
                <w:tab w:val="left" w:pos="2160"/>
                <w:tab w:val="left" w:pos="2880"/>
                <w:tab w:val="left" w:pos="4680"/>
                <w:tab w:val="left" w:pos="7920"/>
              </w:tabs>
              <w:ind w:right="144"/>
            </w:pPr>
            <w:r>
              <w:t>Metabolomics and proteomics in ALS.</w:t>
            </w:r>
          </w:p>
        </w:tc>
      </w:tr>
      <w:tr w:rsidR="00A013EB" w:rsidRPr="002121C4" w:rsidTr="002121C4">
        <w:tc>
          <w:tcPr>
            <w:tcW w:w="1428" w:type="dxa"/>
          </w:tcPr>
          <w:p w:rsidR="00A013EB" w:rsidRDefault="00A013EB" w:rsidP="001C3294">
            <w:pPr>
              <w:tabs>
                <w:tab w:val="left" w:pos="720"/>
                <w:tab w:val="left" w:pos="1440"/>
                <w:tab w:val="left" w:pos="1980"/>
                <w:tab w:val="left" w:pos="2160"/>
                <w:tab w:val="left" w:pos="2880"/>
                <w:tab w:val="left" w:pos="4680"/>
                <w:tab w:val="left" w:pos="7920"/>
              </w:tabs>
              <w:ind w:right="144"/>
            </w:pPr>
          </w:p>
        </w:tc>
        <w:tc>
          <w:tcPr>
            <w:tcW w:w="9000" w:type="dxa"/>
          </w:tcPr>
          <w:p w:rsidR="00A013EB" w:rsidRDefault="00A013EB" w:rsidP="001C3294">
            <w:pPr>
              <w:tabs>
                <w:tab w:val="left" w:pos="720"/>
                <w:tab w:val="left" w:pos="1980"/>
                <w:tab w:val="left" w:pos="2160"/>
                <w:tab w:val="left" w:pos="2880"/>
                <w:tab w:val="left" w:pos="4680"/>
                <w:tab w:val="left" w:pos="7920"/>
              </w:tabs>
              <w:ind w:right="144"/>
            </w:pPr>
            <w:r>
              <w:t>The Amyotrophic Lateral Sclerosis Association (Foundation)</w:t>
            </w:r>
          </w:p>
          <w:p w:rsidR="00A013EB" w:rsidRDefault="00A013EB" w:rsidP="001C3294">
            <w:pPr>
              <w:tabs>
                <w:tab w:val="left" w:pos="720"/>
                <w:tab w:val="left" w:pos="1980"/>
                <w:tab w:val="left" w:pos="2160"/>
                <w:tab w:val="left" w:pos="2880"/>
                <w:tab w:val="left" w:pos="4680"/>
                <w:tab w:val="left" w:pos="7920"/>
              </w:tabs>
              <w:ind w:right="144"/>
            </w:pPr>
            <w:r>
              <w:t>PI (160,000)</w:t>
            </w:r>
          </w:p>
        </w:tc>
      </w:tr>
      <w:tr w:rsidR="00A013EB" w:rsidRPr="002121C4" w:rsidTr="002121C4">
        <w:tc>
          <w:tcPr>
            <w:tcW w:w="1428" w:type="dxa"/>
          </w:tcPr>
          <w:p w:rsidR="00A013EB" w:rsidRDefault="00A013EB" w:rsidP="001C3294">
            <w:pPr>
              <w:tabs>
                <w:tab w:val="left" w:pos="720"/>
                <w:tab w:val="left" w:pos="1440"/>
                <w:tab w:val="left" w:pos="1980"/>
                <w:tab w:val="left" w:pos="2160"/>
                <w:tab w:val="left" w:pos="2880"/>
                <w:tab w:val="left" w:pos="4680"/>
                <w:tab w:val="left" w:pos="7920"/>
              </w:tabs>
              <w:ind w:right="144"/>
            </w:pPr>
          </w:p>
        </w:tc>
        <w:tc>
          <w:tcPr>
            <w:tcW w:w="9000" w:type="dxa"/>
          </w:tcPr>
          <w:p w:rsidR="00A013EB" w:rsidRDefault="00A013EB" w:rsidP="001C3294">
            <w:pPr>
              <w:tabs>
                <w:tab w:val="left" w:pos="720"/>
                <w:tab w:val="left" w:pos="1980"/>
                <w:tab w:val="left" w:pos="2160"/>
                <w:tab w:val="left" w:pos="2880"/>
                <w:tab w:val="left" w:pos="4680"/>
                <w:tab w:val="left" w:pos="7920"/>
              </w:tabs>
              <w:ind w:right="144"/>
            </w:pPr>
            <w:r>
              <w:t>The study goal was to build a biobank of well characterized samples and clinical data from</w:t>
            </w:r>
            <w:r w:rsidR="00CC7AD2">
              <w:t xml:space="preserve"> </w:t>
            </w:r>
            <w:r w:rsidR="00CC7AD2">
              <w:br/>
            </w:r>
            <w:r>
              <w:t>people with ALS and controls for biomarker studies.</w:t>
            </w:r>
          </w:p>
        </w:tc>
      </w:tr>
      <w:tr w:rsidR="00A013EB" w:rsidRPr="002121C4" w:rsidTr="002121C4">
        <w:tc>
          <w:tcPr>
            <w:tcW w:w="1428" w:type="dxa"/>
          </w:tcPr>
          <w:p w:rsidR="00A013EB" w:rsidRDefault="00A013EB" w:rsidP="001C3294">
            <w:pPr>
              <w:tabs>
                <w:tab w:val="left" w:pos="720"/>
                <w:tab w:val="left" w:pos="1440"/>
                <w:tab w:val="left" w:pos="1980"/>
                <w:tab w:val="left" w:pos="2160"/>
                <w:tab w:val="left" w:pos="2880"/>
                <w:tab w:val="left" w:pos="4680"/>
                <w:tab w:val="left" w:pos="7920"/>
              </w:tabs>
              <w:ind w:right="144"/>
            </w:pPr>
            <w:r>
              <w:t>2004-2007</w:t>
            </w:r>
          </w:p>
        </w:tc>
        <w:tc>
          <w:tcPr>
            <w:tcW w:w="9000" w:type="dxa"/>
          </w:tcPr>
          <w:p w:rsidR="00A013EB" w:rsidRDefault="00A013EB" w:rsidP="001C3294">
            <w:pPr>
              <w:tabs>
                <w:tab w:val="left" w:pos="720"/>
                <w:tab w:val="left" w:pos="1980"/>
                <w:tab w:val="left" w:pos="2160"/>
                <w:tab w:val="left" w:pos="2880"/>
                <w:tab w:val="left" w:pos="4680"/>
                <w:tab w:val="left" w:pos="7920"/>
              </w:tabs>
              <w:ind w:right="144"/>
            </w:pPr>
            <w:r>
              <w:t>Safety and tolerability study of sodium phenylbutrate in ALS.</w:t>
            </w:r>
          </w:p>
        </w:tc>
      </w:tr>
      <w:tr w:rsidR="00A013EB" w:rsidRPr="002121C4" w:rsidTr="002121C4">
        <w:tc>
          <w:tcPr>
            <w:tcW w:w="1428" w:type="dxa"/>
          </w:tcPr>
          <w:p w:rsidR="00A013EB" w:rsidRDefault="00A013EB" w:rsidP="001C3294">
            <w:pPr>
              <w:tabs>
                <w:tab w:val="left" w:pos="720"/>
                <w:tab w:val="left" w:pos="1440"/>
                <w:tab w:val="left" w:pos="1980"/>
                <w:tab w:val="left" w:pos="2160"/>
                <w:tab w:val="left" w:pos="2880"/>
                <w:tab w:val="left" w:pos="4680"/>
                <w:tab w:val="left" w:pos="7920"/>
              </w:tabs>
              <w:ind w:right="144"/>
            </w:pPr>
            <w:r>
              <w:t>2005-2006</w:t>
            </w:r>
          </w:p>
        </w:tc>
        <w:tc>
          <w:tcPr>
            <w:tcW w:w="9000" w:type="dxa"/>
          </w:tcPr>
          <w:p w:rsidR="00A013EB" w:rsidRDefault="00A013EB" w:rsidP="001C3294">
            <w:pPr>
              <w:tabs>
                <w:tab w:val="left" w:pos="720"/>
                <w:tab w:val="left" w:pos="1440"/>
                <w:tab w:val="left" w:pos="1980"/>
                <w:tab w:val="left" w:pos="2160"/>
                <w:tab w:val="left" w:pos="2880"/>
                <w:tab w:val="left" w:pos="4680"/>
                <w:tab w:val="left" w:pos="7920"/>
              </w:tabs>
              <w:ind w:right="144"/>
            </w:pPr>
            <w:r>
              <w:t>Safety and tolerability study of sodium phenylbutrate in ALS.</w:t>
            </w:r>
          </w:p>
          <w:p w:rsidR="00A013EB" w:rsidRDefault="00A013EB" w:rsidP="001C3294">
            <w:pPr>
              <w:tabs>
                <w:tab w:val="left" w:pos="720"/>
                <w:tab w:val="left" w:pos="1440"/>
                <w:tab w:val="left" w:pos="1980"/>
                <w:tab w:val="left" w:pos="2160"/>
                <w:tab w:val="left" w:pos="2880"/>
                <w:tab w:val="left" w:pos="4680"/>
                <w:tab w:val="left" w:pos="7920"/>
              </w:tabs>
              <w:ind w:right="144"/>
            </w:pPr>
            <w:r>
              <w:t>Muscular Dystrophy Association (Foundation)</w:t>
            </w:r>
          </w:p>
          <w:p w:rsidR="00A013EB" w:rsidRDefault="00A013EB" w:rsidP="001C3294">
            <w:pPr>
              <w:tabs>
                <w:tab w:val="left" w:pos="720"/>
                <w:tab w:val="left" w:pos="1440"/>
                <w:tab w:val="left" w:pos="1980"/>
                <w:tab w:val="left" w:pos="2160"/>
                <w:tab w:val="left" w:pos="2880"/>
                <w:tab w:val="left" w:pos="4680"/>
                <w:tab w:val="left" w:pos="7920"/>
              </w:tabs>
              <w:ind w:right="144"/>
            </w:pPr>
            <w:r>
              <w:t>PI ($140,417)</w:t>
            </w:r>
          </w:p>
          <w:p w:rsidR="00A013EB" w:rsidRDefault="00A013EB" w:rsidP="001C3294">
            <w:pPr>
              <w:tabs>
                <w:tab w:val="left" w:pos="720"/>
                <w:tab w:val="left" w:pos="1440"/>
                <w:tab w:val="left" w:pos="1980"/>
                <w:tab w:val="left" w:pos="2160"/>
                <w:tab w:val="left" w:pos="2880"/>
                <w:tab w:val="left" w:pos="4680"/>
                <w:tab w:val="left" w:pos="7920"/>
              </w:tabs>
              <w:ind w:right="144"/>
            </w:pPr>
            <w:r>
              <w:t xml:space="preserve">The MDA provided supplementary funds to cover laboratory costs for this phase 2, </w:t>
            </w:r>
          </w:p>
          <w:p w:rsidR="00A013EB" w:rsidRDefault="00A013EB" w:rsidP="001C3294">
            <w:pPr>
              <w:tabs>
                <w:tab w:val="left" w:pos="720"/>
                <w:tab w:val="left" w:pos="1440"/>
                <w:tab w:val="left" w:pos="1980"/>
                <w:tab w:val="left" w:pos="2160"/>
                <w:tab w:val="left" w:pos="2880"/>
                <w:tab w:val="left" w:pos="4680"/>
                <w:tab w:val="left" w:pos="7920"/>
              </w:tabs>
              <w:ind w:right="144"/>
            </w:pPr>
            <w:proofErr w:type="gramStart"/>
            <w:r>
              <w:t>academic</w:t>
            </w:r>
            <w:proofErr w:type="gramEnd"/>
            <w:r>
              <w:t xml:space="preserve"> led clinical trial.</w:t>
            </w:r>
          </w:p>
        </w:tc>
      </w:tr>
      <w:tr w:rsidR="00A013EB" w:rsidRPr="002121C4" w:rsidTr="002121C4">
        <w:tc>
          <w:tcPr>
            <w:tcW w:w="1428" w:type="dxa"/>
          </w:tcPr>
          <w:p w:rsidR="00A013EB" w:rsidRDefault="00A013EB" w:rsidP="001C3294">
            <w:pPr>
              <w:tabs>
                <w:tab w:val="left" w:pos="720"/>
                <w:tab w:val="left" w:pos="1440"/>
                <w:tab w:val="left" w:pos="1980"/>
                <w:tab w:val="left" w:pos="2160"/>
                <w:tab w:val="left" w:pos="2880"/>
                <w:tab w:val="left" w:pos="4680"/>
                <w:tab w:val="left" w:pos="7920"/>
              </w:tabs>
              <w:ind w:right="144"/>
            </w:pPr>
            <w:r>
              <w:t>2005-2006</w:t>
            </w:r>
          </w:p>
        </w:tc>
        <w:tc>
          <w:tcPr>
            <w:tcW w:w="9000" w:type="dxa"/>
          </w:tcPr>
          <w:p w:rsidR="00A013EB" w:rsidRDefault="00A013EB" w:rsidP="001C3294">
            <w:pPr>
              <w:tabs>
                <w:tab w:val="left" w:pos="720"/>
                <w:tab w:val="left" w:pos="1440"/>
                <w:tab w:val="left" w:pos="1980"/>
                <w:tab w:val="left" w:pos="2160"/>
                <w:tab w:val="left" w:pos="2880"/>
                <w:tab w:val="left" w:pos="4680"/>
                <w:tab w:val="left" w:pos="7920"/>
              </w:tabs>
              <w:ind w:right="144"/>
            </w:pPr>
            <w:r>
              <w:t>ALS Research Group DNA Banking Study</w:t>
            </w:r>
          </w:p>
          <w:p w:rsidR="00A013EB" w:rsidRDefault="00A013EB" w:rsidP="001C3294">
            <w:pPr>
              <w:tabs>
                <w:tab w:val="left" w:pos="720"/>
                <w:tab w:val="left" w:pos="1440"/>
                <w:tab w:val="left" w:pos="1980"/>
                <w:tab w:val="left" w:pos="2160"/>
                <w:tab w:val="left" w:pos="2880"/>
                <w:tab w:val="left" w:pos="4680"/>
                <w:tab w:val="left" w:pos="7920"/>
              </w:tabs>
              <w:ind w:right="144"/>
            </w:pPr>
            <w:r>
              <w:t>NINDS, Supplement NS 049640-02S1</w:t>
            </w:r>
          </w:p>
          <w:p w:rsidR="00A013EB" w:rsidRDefault="00A013EB" w:rsidP="001C3294">
            <w:pPr>
              <w:tabs>
                <w:tab w:val="left" w:pos="720"/>
                <w:tab w:val="left" w:pos="1440"/>
                <w:tab w:val="left" w:pos="1980"/>
                <w:tab w:val="left" w:pos="2160"/>
                <w:tab w:val="left" w:pos="2880"/>
                <w:tab w:val="left" w:pos="4680"/>
                <w:tab w:val="left" w:pos="7920"/>
              </w:tabs>
              <w:ind w:right="144"/>
            </w:pPr>
            <w:r>
              <w:t>Co-PI ($38,661)</w:t>
            </w:r>
          </w:p>
          <w:p w:rsidR="00A013EB" w:rsidRDefault="00A013EB" w:rsidP="001C3294">
            <w:pPr>
              <w:tabs>
                <w:tab w:val="left" w:pos="720"/>
                <w:tab w:val="left" w:pos="1440"/>
                <w:tab w:val="left" w:pos="1980"/>
                <w:tab w:val="left" w:pos="2160"/>
                <w:tab w:val="left" w:pos="2880"/>
                <w:tab w:val="left" w:pos="4680"/>
                <w:tab w:val="left" w:pos="7920"/>
              </w:tabs>
              <w:ind w:right="144"/>
            </w:pPr>
            <w:r>
              <w:t>The main goal was to create a bank of DNA samples from patients with ALS for research.</w:t>
            </w:r>
          </w:p>
        </w:tc>
      </w:tr>
      <w:tr w:rsidR="00A013EB" w:rsidRPr="002121C4" w:rsidTr="002121C4">
        <w:tc>
          <w:tcPr>
            <w:tcW w:w="1428" w:type="dxa"/>
          </w:tcPr>
          <w:p w:rsidR="00A013EB" w:rsidRDefault="00A013EB" w:rsidP="001C3294">
            <w:pPr>
              <w:tabs>
                <w:tab w:val="left" w:pos="720"/>
                <w:tab w:val="left" w:pos="1440"/>
                <w:tab w:val="left" w:pos="1980"/>
                <w:tab w:val="left" w:pos="2160"/>
                <w:tab w:val="left" w:pos="2880"/>
                <w:tab w:val="left" w:pos="4680"/>
                <w:tab w:val="left" w:pos="7920"/>
              </w:tabs>
              <w:ind w:right="144"/>
            </w:pPr>
            <w:r>
              <w:t>2005-2006</w:t>
            </w:r>
          </w:p>
        </w:tc>
        <w:tc>
          <w:tcPr>
            <w:tcW w:w="9000" w:type="dxa"/>
          </w:tcPr>
          <w:p w:rsidR="00A013EB" w:rsidRDefault="00A013EB" w:rsidP="001C3294">
            <w:pPr>
              <w:tabs>
                <w:tab w:val="left" w:pos="720"/>
                <w:tab w:val="left" w:pos="1440"/>
                <w:tab w:val="left" w:pos="1980"/>
                <w:tab w:val="left" w:pos="2160"/>
                <w:tab w:val="left" w:pos="2880"/>
                <w:tab w:val="left" w:pos="4680"/>
                <w:tab w:val="left" w:pos="7920"/>
              </w:tabs>
              <w:ind w:right="144"/>
            </w:pPr>
            <w:r>
              <w:t>Double-Blind, Randomized, Placebo-Controlled, Phase 1 Multiple dose Study to evaluate</w:t>
            </w:r>
          </w:p>
          <w:p w:rsidR="00A013EB" w:rsidRDefault="00A013EB" w:rsidP="001C3294">
            <w:pPr>
              <w:tabs>
                <w:tab w:val="left" w:pos="720"/>
                <w:tab w:val="left" w:pos="1440"/>
                <w:tab w:val="left" w:pos="1980"/>
                <w:tab w:val="left" w:pos="2160"/>
                <w:tab w:val="left" w:pos="2880"/>
                <w:tab w:val="left" w:pos="4680"/>
                <w:tab w:val="left" w:pos="7920"/>
              </w:tabs>
              <w:ind w:right="144"/>
            </w:pPr>
            <w:r>
              <w:t xml:space="preserve">the safety, tolerability and Pharmacokinetics of AEOL 10150 Administered by </w:t>
            </w:r>
          </w:p>
          <w:p w:rsidR="00A013EB" w:rsidRDefault="00A013EB" w:rsidP="001C3294">
            <w:pPr>
              <w:tabs>
                <w:tab w:val="left" w:pos="720"/>
                <w:tab w:val="left" w:pos="1440"/>
                <w:tab w:val="left" w:pos="1980"/>
                <w:tab w:val="left" w:pos="2160"/>
                <w:tab w:val="left" w:pos="2880"/>
                <w:tab w:val="left" w:pos="4680"/>
                <w:tab w:val="left" w:pos="7920"/>
              </w:tabs>
              <w:ind w:right="144"/>
            </w:pPr>
            <w:r>
              <w:t>Subcutaneous Injections in Patients with ALS</w:t>
            </w:r>
          </w:p>
          <w:p w:rsidR="00A013EB" w:rsidRDefault="00A013EB" w:rsidP="001C3294">
            <w:pPr>
              <w:tabs>
                <w:tab w:val="left" w:pos="720"/>
                <w:tab w:val="left" w:pos="1440"/>
                <w:tab w:val="left" w:pos="1980"/>
                <w:tab w:val="left" w:pos="2160"/>
                <w:tab w:val="left" w:pos="2880"/>
                <w:tab w:val="left" w:pos="4680"/>
                <w:tab w:val="left" w:pos="7920"/>
              </w:tabs>
              <w:ind w:right="144"/>
            </w:pPr>
            <w:r>
              <w:t>Aeolus Pharmaceuticals, Inc</w:t>
            </w:r>
          </w:p>
          <w:p w:rsidR="00A013EB" w:rsidRDefault="00A013EB" w:rsidP="001C3294">
            <w:pPr>
              <w:tabs>
                <w:tab w:val="left" w:pos="720"/>
                <w:tab w:val="left" w:pos="1440"/>
                <w:tab w:val="left" w:pos="1980"/>
                <w:tab w:val="left" w:pos="2160"/>
                <w:tab w:val="left" w:pos="2880"/>
                <w:tab w:val="left" w:pos="4680"/>
                <w:tab w:val="left" w:pos="7920"/>
              </w:tabs>
              <w:ind w:right="144"/>
            </w:pPr>
            <w:r>
              <w:t>Site PI and Steering Committee Member ($157,766)</w:t>
            </w:r>
          </w:p>
          <w:p w:rsidR="00A013EB" w:rsidRDefault="00A013EB" w:rsidP="001C3294">
            <w:pPr>
              <w:tabs>
                <w:tab w:val="left" w:pos="720"/>
                <w:tab w:val="left" w:pos="1440"/>
                <w:tab w:val="left" w:pos="1980"/>
                <w:tab w:val="left" w:pos="2160"/>
                <w:tab w:val="left" w:pos="2880"/>
                <w:tab w:val="left" w:pos="4680"/>
                <w:tab w:val="left" w:pos="7920"/>
              </w:tabs>
              <w:ind w:right="144"/>
            </w:pPr>
            <w:r>
              <w:t>This study was designed to test the safety and pharmacokinetics of multiple doses of an antioxidant, AEOL 10150. MGH was a site in this trial.</w:t>
            </w:r>
          </w:p>
        </w:tc>
      </w:tr>
      <w:tr w:rsidR="00A013EB" w:rsidRPr="002121C4" w:rsidTr="002121C4">
        <w:tc>
          <w:tcPr>
            <w:tcW w:w="1428" w:type="dxa"/>
          </w:tcPr>
          <w:p w:rsidR="00A013EB" w:rsidRDefault="00A013EB" w:rsidP="001C3294">
            <w:pPr>
              <w:tabs>
                <w:tab w:val="left" w:pos="720"/>
                <w:tab w:val="left" w:pos="1440"/>
                <w:tab w:val="left" w:pos="1980"/>
                <w:tab w:val="left" w:pos="2160"/>
                <w:tab w:val="left" w:pos="2880"/>
                <w:tab w:val="left" w:pos="4680"/>
                <w:tab w:val="left" w:pos="7920"/>
              </w:tabs>
              <w:ind w:right="144"/>
            </w:pPr>
            <w:r>
              <w:t>2005-2007</w:t>
            </w:r>
          </w:p>
        </w:tc>
        <w:tc>
          <w:tcPr>
            <w:tcW w:w="9000" w:type="dxa"/>
          </w:tcPr>
          <w:p w:rsidR="00A013EB" w:rsidRDefault="00A013EB" w:rsidP="001C3294">
            <w:pPr>
              <w:tabs>
                <w:tab w:val="left" w:pos="720"/>
                <w:tab w:val="left" w:pos="1440"/>
                <w:tab w:val="left" w:pos="1980"/>
                <w:tab w:val="left" w:pos="2160"/>
                <w:tab w:val="left" w:pos="2880"/>
                <w:tab w:val="left" w:pos="4680"/>
                <w:tab w:val="left" w:pos="7920"/>
              </w:tabs>
              <w:ind w:right="144"/>
            </w:pPr>
            <w:r>
              <w:t>Phase IIa clinical study of Arimoclomol in ALS.</w:t>
            </w:r>
          </w:p>
          <w:p w:rsidR="00A013EB" w:rsidRDefault="00A013EB" w:rsidP="001C3294">
            <w:pPr>
              <w:tabs>
                <w:tab w:val="left" w:pos="720"/>
                <w:tab w:val="left" w:pos="1440"/>
                <w:tab w:val="left" w:pos="1980"/>
                <w:tab w:val="left" w:pos="2160"/>
                <w:tab w:val="left" w:pos="2880"/>
                <w:tab w:val="left" w:pos="4680"/>
                <w:tab w:val="left" w:pos="7920"/>
              </w:tabs>
              <w:ind w:right="144"/>
            </w:pPr>
            <w:r>
              <w:t>CytRx Corporation  (Industry)</w:t>
            </w:r>
          </w:p>
          <w:p w:rsidR="00A013EB" w:rsidRDefault="00A013EB" w:rsidP="001C3294">
            <w:pPr>
              <w:tabs>
                <w:tab w:val="left" w:pos="720"/>
                <w:tab w:val="left" w:pos="1440"/>
                <w:tab w:val="left" w:pos="1980"/>
                <w:tab w:val="left" w:pos="2160"/>
                <w:tab w:val="left" w:pos="2880"/>
                <w:tab w:val="left" w:pos="4680"/>
                <w:tab w:val="left" w:pos="7920"/>
              </w:tabs>
              <w:ind w:right="144"/>
            </w:pPr>
            <w:r>
              <w:t>PI (Overall PI, Coordination and Data Management Center) $1,015,797</w:t>
            </w:r>
          </w:p>
          <w:p w:rsidR="00A013EB" w:rsidRDefault="00A013EB" w:rsidP="001C3294">
            <w:pPr>
              <w:tabs>
                <w:tab w:val="left" w:pos="720"/>
                <w:tab w:val="left" w:pos="1440"/>
                <w:tab w:val="left" w:pos="1980"/>
                <w:tab w:val="left" w:pos="2160"/>
                <w:tab w:val="left" w:pos="2880"/>
                <w:tab w:val="left" w:pos="4680"/>
                <w:tab w:val="left" w:pos="7920"/>
              </w:tabs>
              <w:ind w:right="144"/>
            </w:pPr>
            <w:r>
              <w:t xml:space="preserve">This trial was a multi-center, safety, pharmacokinetic, dose finding study of </w:t>
            </w:r>
          </w:p>
          <w:p w:rsidR="00A013EB" w:rsidRDefault="00A013EB" w:rsidP="001C3294">
            <w:pPr>
              <w:tabs>
                <w:tab w:val="left" w:pos="720"/>
                <w:tab w:val="left" w:pos="1440"/>
                <w:tab w:val="left" w:pos="1980"/>
                <w:tab w:val="left" w:pos="2160"/>
                <w:tab w:val="left" w:pos="2880"/>
                <w:tab w:val="left" w:pos="4680"/>
                <w:tab w:val="left" w:pos="7920"/>
              </w:tabs>
              <w:ind w:right="144"/>
            </w:pPr>
            <w:r>
              <w:t>Arimoclomol, an activated of heat shock factor, in people with ALS.</w:t>
            </w:r>
          </w:p>
        </w:tc>
      </w:tr>
      <w:tr w:rsidR="00A013EB" w:rsidRPr="002121C4" w:rsidTr="002121C4">
        <w:tc>
          <w:tcPr>
            <w:tcW w:w="1428" w:type="dxa"/>
          </w:tcPr>
          <w:p w:rsidR="00A013EB" w:rsidRDefault="00A013EB" w:rsidP="001C3294">
            <w:pPr>
              <w:tabs>
                <w:tab w:val="left" w:pos="720"/>
                <w:tab w:val="left" w:pos="1440"/>
                <w:tab w:val="left" w:pos="1980"/>
                <w:tab w:val="left" w:pos="2160"/>
                <w:tab w:val="left" w:pos="2880"/>
                <w:tab w:val="left" w:pos="4680"/>
                <w:tab w:val="left" w:pos="7920"/>
              </w:tabs>
              <w:ind w:right="144"/>
            </w:pPr>
            <w:r>
              <w:t>2005-2007</w:t>
            </w:r>
          </w:p>
        </w:tc>
        <w:tc>
          <w:tcPr>
            <w:tcW w:w="9000" w:type="dxa"/>
          </w:tcPr>
          <w:p w:rsidR="00A013EB" w:rsidRDefault="00A013EB" w:rsidP="001C3294">
            <w:pPr>
              <w:tabs>
                <w:tab w:val="left" w:pos="720"/>
                <w:tab w:val="left" w:pos="1440"/>
                <w:tab w:val="left" w:pos="1980"/>
                <w:tab w:val="left" w:pos="2160"/>
                <w:tab w:val="left" w:pos="2880"/>
                <w:tab w:val="left" w:pos="4680"/>
                <w:tab w:val="left" w:pos="7920"/>
              </w:tabs>
              <w:ind w:right="144"/>
            </w:pPr>
            <w:r>
              <w:t>Clinical Trial of High Dose Coenzyme Q10 in ALS</w:t>
            </w:r>
          </w:p>
          <w:p w:rsidR="00A013EB" w:rsidRDefault="00A013EB" w:rsidP="001C3294">
            <w:pPr>
              <w:tabs>
                <w:tab w:val="left" w:pos="720"/>
                <w:tab w:val="left" w:pos="1440"/>
                <w:tab w:val="left" w:pos="1980"/>
                <w:tab w:val="left" w:pos="2160"/>
                <w:tab w:val="left" w:pos="2880"/>
                <w:tab w:val="left" w:pos="4680"/>
                <w:tab w:val="left" w:pos="7920"/>
              </w:tabs>
              <w:ind w:right="144"/>
            </w:pPr>
            <w:r>
              <w:t>NINDS/Columbia University Subcontract</w:t>
            </w:r>
          </w:p>
          <w:p w:rsidR="00A013EB" w:rsidRDefault="00A013EB" w:rsidP="001C3294">
            <w:pPr>
              <w:tabs>
                <w:tab w:val="left" w:pos="720"/>
                <w:tab w:val="left" w:pos="1440"/>
                <w:tab w:val="left" w:pos="1980"/>
                <w:tab w:val="left" w:pos="2160"/>
                <w:tab w:val="left" w:pos="2880"/>
                <w:tab w:val="left" w:pos="4680"/>
                <w:tab w:val="left" w:pos="7920"/>
              </w:tabs>
              <w:ind w:right="144"/>
            </w:pPr>
            <w:r>
              <w:t>Co-Site Investigator ($5,902)</w:t>
            </w:r>
          </w:p>
          <w:p w:rsidR="00A013EB" w:rsidRDefault="00A013EB" w:rsidP="001C3294">
            <w:pPr>
              <w:tabs>
                <w:tab w:val="left" w:pos="720"/>
                <w:tab w:val="left" w:pos="1440"/>
                <w:tab w:val="left" w:pos="1980"/>
                <w:tab w:val="left" w:pos="2160"/>
                <w:tab w:val="left" w:pos="2880"/>
                <w:tab w:val="left" w:pos="4680"/>
                <w:tab w:val="left" w:pos="7920"/>
              </w:tabs>
              <w:ind w:right="144"/>
            </w:pPr>
            <w:r>
              <w:t xml:space="preserve">The goal of this academic led phase II was to determine whether Coenzyme Q10 was </w:t>
            </w:r>
            <w:r w:rsidR="00A94AB6">
              <w:br/>
            </w:r>
            <w:r>
              <w:t>worth taking forward to a phase III trial (futility design study). MGH was a site in this study.</w:t>
            </w:r>
          </w:p>
        </w:tc>
      </w:tr>
      <w:tr w:rsidR="00A013EB" w:rsidRPr="002121C4" w:rsidTr="002121C4">
        <w:tc>
          <w:tcPr>
            <w:tcW w:w="1428" w:type="dxa"/>
          </w:tcPr>
          <w:p w:rsidR="00A013EB" w:rsidRDefault="00A013EB" w:rsidP="001C3294">
            <w:pPr>
              <w:tabs>
                <w:tab w:val="left" w:pos="720"/>
                <w:tab w:val="left" w:pos="1440"/>
                <w:tab w:val="left" w:pos="1980"/>
                <w:tab w:val="left" w:pos="2160"/>
                <w:tab w:val="left" w:pos="2880"/>
                <w:tab w:val="left" w:pos="4680"/>
                <w:tab w:val="left" w:pos="7920"/>
              </w:tabs>
              <w:ind w:right="144"/>
            </w:pPr>
            <w:r>
              <w:t>2005-2009</w:t>
            </w:r>
          </w:p>
        </w:tc>
        <w:tc>
          <w:tcPr>
            <w:tcW w:w="9000" w:type="dxa"/>
          </w:tcPr>
          <w:p w:rsidR="00A013EB" w:rsidRDefault="00A013EB" w:rsidP="001C3294">
            <w:pPr>
              <w:tabs>
                <w:tab w:val="left" w:pos="720"/>
                <w:tab w:val="left" w:pos="1440"/>
                <w:tab w:val="left" w:pos="1980"/>
                <w:tab w:val="left" w:pos="2160"/>
                <w:tab w:val="left" w:pos="2880"/>
                <w:tab w:val="left" w:pos="4680"/>
                <w:tab w:val="left" w:pos="7920"/>
              </w:tabs>
              <w:ind w:right="144"/>
            </w:pPr>
            <w:r>
              <w:t>Double Blind Study of Minocycline in Huntington’s Disease.</w:t>
            </w:r>
          </w:p>
          <w:p w:rsidR="00A013EB" w:rsidRDefault="00A013EB" w:rsidP="001C3294">
            <w:pPr>
              <w:tabs>
                <w:tab w:val="left" w:pos="720"/>
                <w:tab w:val="left" w:pos="1440"/>
                <w:tab w:val="left" w:pos="1980"/>
                <w:tab w:val="left" w:pos="2160"/>
                <w:tab w:val="left" w:pos="2880"/>
                <w:tab w:val="left" w:pos="4680"/>
                <w:tab w:val="left" w:pos="7920"/>
              </w:tabs>
              <w:ind w:right="144"/>
            </w:pPr>
            <w:r>
              <w:t>Orphan Products Development Office, FDA RO1 FD002588</w:t>
            </w:r>
          </w:p>
          <w:p w:rsidR="00A013EB" w:rsidRDefault="00A013EB" w:rsidP="001C3294">
            <w:pPr>
              <w:tabs>
                <w:tab w:val="left" w:pos="720"/>
                <w:tab w:val="left" w:pos="1440"/>
                <w:tab w:val="left" w:pos="1980"/>
                <w:tab w:val="left" w:pos="2160"/>
                <w:tab w:val="left" w:pos="2880"/>
                <w:tab w:val="left" w:pos="4680"/>
                <w:tab w:val="left" w:pos="7920"/>
              </w:tabs>
              <w:ind w:right="144"/>
            </w:pPr>
            <w:r>
              <w:t>PI ($1,010,570)</w:t>
            </w:r>
          </w:p>
          <w:p w:rsidR="00A013EB" w:rsidRDefault="00A013EB" w:rsidP="001C3294">
            <w:pPr>
              <w:tabs>
                <w:tab w:val="left" w:pos="720"/>
                <w:tab w:val="left" w:pos="1440"/>
                <w:tab w:val="left" w:pos="1980"/>
                <w:tab w:val="left" w:pos="2160"/>
                <w:tab w:val="left" w:pos="2880"/>
                <w:tab w:val="left" w:pos="4680"/>
                <w:tab w:val="left" w:pos="7920"/>
              </w:tabs>
              <w:ind w:right="144"/>
            </w:pPr>
            <w:r>
              <w:t xml:space="preserve">The study was a futility design phase 2 trial of Minocycline in 125 people with </w:t>
            </w:r>
          </w:p>
          <w:p w:rsidR="00A013EB" w:rsidRDefault="00A013EB" w:rsidP="001C3294">
            <w:pPr>
              <w:tabs>
                <w:tab w:val="left" w:pos="720"/>
                <w:tab w:val="left" w:pos="1440"/>
                <w:tab w:val="left" w:pos="1980"/>
                <w:tab w:val="left" w:pos="2160"/>
                <w:tab w:val="left" w:pos="2880"/>
                <w:tab w:val="left" w:pos="4680"/>
                <w:tab w:val="left" w:pos="7920"/>
              </w:tabs>
              <w:ind w:right="144"/>
            </w:pPr>
            <w:r>
              <w:t>Huntington’s Disease.</w:t>
            </w:r>
          </w:p>
        </w:tc>
      </w:tr>
      <w:tr w:rsidR="00A013EB" w:rsidRPr="002121C4" w:rsidTr="002121C4">
        <w:tc>
          <w:tcPr>
            <w:tcW w:w="1428" w:type="dxa"/>
          </w:tcPr>
          <w:p w:rsidR="00A013EB" w:rsidRDefault="00A013EB" w:rsidP="001C3294">
            <w:pPr>
              <w:tabs>
                <w:tab w:val="left" w:pos="720"/>
                <w:tab w:val="left" w:pos="1440"/>
                <w:tab w:val="left" w:pos="1980"/>
                <w:tab w:val="left" w:pos="2160"/>
                <w:tab w:val="left" w:pos="2880"/>
                <w:tab w:val="left" w:pos="4680"/>
                <w:tab w:val="left" w:pos="7920"/>
              </w:tabs>
              <w:ind w:right="144"/>
            </w:pPr>
            <w:r>
              <w:t>2006-2007</w:t>
            </w:r>
          </w:p>
        </w:tc>
        <w:tc>
          <w:tcPr>
            <w:tcW w:w="9000" w:type="dxa"/>
          </w:tcPr>
          <w:p w:rsidR="00A013EB" w:rsidRDefault="00A013EB" w:rsidP="001C3294">
            <w:pPr>
              <w:tabs>
                <w:tab w:val="left" w:pos="720"/>
                <w:tab w:val="left" w:pos="1440"/>
                <w:tab w:val="left" w:pos="1980"/>
                <w:tab w:val="left" w:pos="2160"/>
                <w:tab w:val="left" w:pos="2880"/>
                <w:tab w:val="left" w:pos="4680"/>
                <w:tab w:val="left" w:pos="7920"/>
              </w:tabs>
              <w:ind w:right="144"/>
            </w:pPr>
            <w:r>
              <w:t>Quantitative strength measurement development for ALS.</w:t>
            </w:r>
          </w:p>
          <w:p w:rsidR="00A013EB" w:rsidRDefault="00A013EB" w:rsidP="001C3294">
            <w:pPr>
              <w:tabs>
                <w:tab w:val="left" w:pos="720"/>
                <w:tab w:val="left" w:pos="1440"/>
                <w:tab w:val="left" w:pos="1980"/>
                <w:tab w:val="left" w:pos="2160"/>
                <w:tab w:val="left" w:pos="2880"/>
                <w:tab w:val="left" w:pos="4680"/>
                <w:tab w:val="left" w:pos="7920"/>
              </w:tabs>
              <w:ind w:right="144"/>
            </w:pPr>
            <w:r>
              <w:t>The Amyotrophic Lateral Association (Foundation)</w:t>
            </w:r>
          </w:p>
          <w:p w:rsidR="00A013EB" w:rsidRDefault="00A013EB" w:rsidP="001C3294">
            <w:pPr>
              <w:tabs>
                <w:tab w:val="left" w:pos="720"/>
                <w:tab w:val="left" w:pos="1440"/>
                <w:tab w:val="left" w:pos="1980"/>
                <w:tab w:val="left" w:pos="2160"/>
                <w:tab w:val="left" w:pos="2880"/>
                <w:tab w:val="left" w:pos="4680"/>
                <w:tab w:val="left" w:pos="7920"/>
              </w:tabs>
              <w:ind w:right="144"/>
            </w:pPr>
            <w:r>
              <w:t>PI ($83,193)</w:t>
            </w:r>
          </w:p>
        </w:tc>
      </w:tr>
      <w:tr w:rsidR="00A013EB" w:rsidRPr="002121C4" w:rsidTr="002121C4">
        <w:tc>
          <w:tcPr>
            <w:tcW w:w="1428" w:type="dxa"/>
          </w:tcPr>
          <w:p w:rsidR="00A013EB" w:rsidRDefault="00A013EB" w:rsidP="001C3294">
            <w:pPr>
              <w:tabs>
                <w:tab w:val="left" w:pos="720"/>
                <w:tab w:val="left" w:pos="1440"/>
                <w:tab w:val="left" w:pos="1980"/>
                <w:tab w:val="left" w:pos="2160"/>
                <w:tab w:val="left" w:pos="2880"/>
                <w:tab w:val="left" w:pos="4680"/>
                <w:tab w:val="left" w:pos="7920"/>
              </w:tabs>
              <w:ind w:right="144"/>
            </w:pPr>
          </w:p>
        </w:tc>
        <w:tc>
          <w:tcPr>
            <w:tcW w:w="9000" w:type="dxa"/>
          </w:tcPr>
          <w:p w:rsidR="00A013EB" w:rsidRDefault="00A013EB" w:rsidP="001C3294">
            <w:pPr>
              <w:tabs>
                <w:tab w:val="left" w:pos="720"/>
                <w:tab w:val="left" w:pos="1440"/>
                <w:tab w:val="left" w:pos="1980"/>
                <w:tab w:val="left" w:pos="2160"/>
                <w:tab w:val="left" w:pos="2880"/>
                <w:tab w:val="left" w:pos="4680"/>
                <w:tab w:val="left" w:pos="7920"/>
              </w:tabs>
              <w:ind w:right="144"/>
            </w:pPr>
            <w:r>
              <w:t xml:space="preserve">The main study goal was to build a new apparatus to quantitatively measure strength in </w:t>
            </w:r>
          </w:p>
          <w:p w:rsidR="00A013EB" w:rsidRDefault="00A013EB" w:rsidP="001C3294">
            <w:pPr>
              <w:tabs>
                <w:tab w:val="left" w:pos="720"/>
                <w:tab w:val="left" w:pos="1440"/>
                <w:tab w:val="left" w:pos="1980"/>
                <w:tab w:val="left" w:pos="2160"/>
                <w:tab w:val="left" w:pos="2880"/>
                <w:tab w:val="left" w:pos="4680"/>
                <w:tab w:val="left" w:pos="7920"/>
              </w:tabs>
              <w:ind w:right="144"/>
            </w:pPr>
            <w:r>
              <w:t xml:space="preserve">People with neuromuscular disorders. </w:t>
            </w:r>
          </w:p>
        </w:tc>
      </w:tr>
      <w:tr w:rsidR="00A013EB" w:rsidRPr="002121C4" w:rsidTr="002121C4">
        <w:tc>
          <w:tcPr>
            <w:tcW w:w="1428" w:type="dxa"/>
          </w:tcPr>
          <w:p w:rsidR="00A013EB" w:rsidRDefault="00A013EB" w:rsidP="001C3294">
            <w:pPr>
              <w:tabs>
                <w:tab w:val="left" w:pos="720"/>
                <w:tab w:val="left" w:pos="1440"/>
                <w:tab w:val="left" w:pos="1980"/>
                <w:tab w:val="left" w:pos="2160"/>
                <w:tab w:val="left" w:pos="2880"/>
                <w:tab w:val="left" w:pos="4680"/>
                <w:tab w:val="left" w:pos="7920"/>
              </w:tabs>
              <w:ind w:right="144"/>
            </w:pPr>
            <w:r>
              <w:t>2006-2008</w:t>
            </w:r>
          </w:p>
        </w:tc>
        <w:tc>
          <w:tcPr>
            <w:tcW w:w="9000" w:type="dxa"/>
          </w:tcPr>
          <w:p w:rsidR="00A013EB" w:rsidRDefault="00A013EB" w:rsidP="001C3294">
            <w:pPr>
              <w:tabs>
                <w:tab w:val="left" w:pos="720"/>
                <w:tab w:val="left" w:pos="1440"/>
                <w:tab w:val="left" w:pos="1980"/>
                <w:tab w:val="left" w:pos="2160"/>
                <w:tab w:val="left" w:pos="2880"/>
                <w:tab w:val="left" w:pos="4680"/>
                <w:tab w:val="left" w:pos="7920"/>
              </w:tabs>
              <w:ind w:right="144"/>
            </w:pPr>
            <w:r>
              <w:t>ALS Research Group DNA Banking Study</w:t>
            </w:r>
          </w:p>
          <w:p w:rsidR="00A013EB" w:rsidRDefault="00A013EB" w:rsidP="001C3294">
            <w:pPr>
              <w:tabs>
                <w:tab w:val="left" w:pos="720"/>
                <w:tab w:val="left" w:pos="1440"/>
                <w:tab w:val="left" w:pos="1980"/>
                <w:tab w:val="left" w:pos="2160"/>
                <w:tab w:val="left" w:pos="2880"/>
                <w:tab w:val="left" w:pos="4680"/>
                <w:tab w:val="left" w:pos="7920"/>
              </w:tabs>
              <w:ind w:right="144"/>
            </w:pPr>
            <w:r>
              <w:t>Muscular Dystrophy Association (Foundation)</w:t>
            </w:r>
          </w:p>
          <w:p w:rsidR="00A013EB" w:rsidRDefault="00A013EB" w:rsidP="001C3294">
            <w:pPr>
              <w:tabs>
                <w:tab w:val="left" w:pos="720"/>
                <w:tab w:val="left" w:pos="1440"/>
                <w:tab w:val="left" w:pos="1980"/>
                <w:tab w:val="left" w:pos="2160"/>
                <w:tab w:val="left" w:pos="2880"/>
                <w:tab w:val="left" w:pos="4680"/>
                <w:tab w:val="left" w:pos="7920"/>
              </w:tabs>
              <w:ind w:right="144"/>
            </w:pPr>
            <w:r>
              <w:t>Co-PI ($91,826)</w:t>
            </w:r>
          </w:p>
          <w:p w:rsidR="00A013EB" w:rsidRDefault="00A013EB" w:rsidP="001C3294">
            <w:pPr>
              <w:tabs>
                <w:tab w:val="left" w:pos="720"/>
                <w:tab w:val="left" w:pos="1440"/>
                <w:tab w:val="left" w:pos="1980"/>
                <w:tab w:val="left" w:pos="2160"/>
                <w:tab w:val="left" w:pos="2880"/>
                <w:tab w:val="left" w:pos="4680"/>
                <w:tab w:val="left" w:pos="7920"/>
              </w:tabs>
              <w:ind w:right="144"/>
            </w:pPr>
            <w:r>
              <w:t>The study goal was to gather DNA and clinical data from large numbers of patients with</w:t>
            </w:r>
          </w:p>
          <w:p w:rsidR="00A013EB" w:rsidRDefault="00A013EB" w:rsidP="001C3294">
            <w:pPr>
              <w:tabs>
                <w:tab w:val="left" w:pos="720"/>
                <w:tab w:val="left" w:pos="1440"/>
                <w:tab w:val="left" w:pos="1980"/>
                <w:tab w:val="left" w:pos="2160"/>
                <w:tab w:val="left" w:pos="2880"/>
                <w:tab w:val="left" w:pos="4680"/>
                <w:tab w:val="left" w:pos="7920"/>
              </w:tabs>
              <w:ind w:right="144"/>
            </w:pPr>
            <w:r>
              <w:t>ALS for a national sample bank.</w:t>
            </w:r>
          </w:p>
        </w:tc>
      </w:tr>
      <w:tr w:rsidR="00DB709F" w:rsidRPr="002121C4" w:rsidTr="002121C4">
        <w:tc>
          <w:tcPr>
            <w:tcW w:w="1428" w:type="dxa"/>
          </w:tcPr>
          <w:p w:rsidR="00DB709F" w:rsidRDefault="00DB709F" w:rsidP="001C3294">
            <w:pPr>
              <w:tabs>
                <w:tab w:val="left" w:pos="720"/>
                <w:tab w:val="left" w:pos="1440"/>
                <w:tab w:val="left" w:pos="1980"/>
                <w:tab w:val="left" w:pos="2160"/>
                <w:tab w:val="left" w:pos="2880"/>
                <w:tab w:val="left" w:pos="4680"/>
                <w:tab w:val="left" w:pos="7920"/>
              </w:tabs>
              <w:ind w:right="144"/>
            </w:pPr>
            <w:r>
              <w:t>2006-2008</w:t>
            </w:r>
          </w:p>
        </w:tc>
        <w:tc>
          <w:tcPr>
            <w:tcW w:w="9000" w:type="dxa"/>
          </w:tcPr>
          <w:p w:rsidR="00DB709F" w:rsidRDefault="00DB709F" w:rsidP="001C3294">
            <w:pPr>
              <w:tabs>
                <w:tab w:val="left" w:pos="720"/>
                <w:tab w:val="left" w:pos="1440"/>
                <w:tab w:val="left" w:pos="1980"/>
                <w:tab w:val="left" w:pos="2160"/>
                <w:tab w:val="left" w:pos="2880"/>
                <w:tab w:val="left" w:pos="4680"/>
                <w:tab w:val="left" w:pos="7920"/>
              </w:tabs>
              <w:ind w:right="144"/>
            </w:pPr>
            <w:r>
              <w:t>Validation of ALS Metabolomic Biomarkers and Development of ALS Diagnostic.</w:t>
            </w:r>
          </w:p>
          <w:p w:rsidR="00DB709F" w:rsidRDefault="00DB709F" w:rsidP="001C3294">
            <w:pPr>
              <w:tabs>
                <w:tab w:val="left" w:pos="720"/>
                <w:tab w:val="left" w:pos="1440"/>
                <w:tab w:val="left" w:pos="1980"/>
                <w:tab w:val="left" w:pos="2160"/>
                <w:tab w:val="left" w:pos="2880"/>
                <w:tab w:val="left" w:pos="4680"/>
                <w:tab w:val="left" w:pos="7920"/>
              </w:tabs>
              <w:ind w:right="144"/>
            </w:pPr>
            <w:r>
              <w:t>The Amyotrophic Lateral Association (Foundation)</w:t>
            </w:r>
          </w:p>
          <w:p w:rsidR="00DB709F" w:rsidRDefault="00DB709F" w:rsidP="001C3294">
            <w:pPr>
              <w:tabs>
                <w:tab w:val="left" w:pos="720"/>
                <w:tab w:val="left" w:pos="1440"/>
                <w:tab w:val="left" w:pos="1980"/>
                <w:tab w:val="left" w:pos="2160"/>
                <w:tab w:val="left" w:pos="2880"/>
                <w:tab w:val="left" w:pos="4680"/>
                <w:tab w:val="left" w:pos="7920"/>
              </w:tabs>
              <w:ind w:right="144"/>
            </w:pPr>
            <w:r>
              <w:t>PI</w:t>
            </w:r>
          </w:p>
          <w:p w:rsidR="00DB709F" w:rsidRDefault="00DB709F" w:rsidP="001C3294">
            <w:pPr>
              <w:tabs>
                <w:tab w:val="left" w:pos="720"/>
                <w:tab w:val="left" w:pos="1440"/>
                <w:tab w:val="left" w:pos="1980"/>
                <w:tab w:val="left" w:pos="2160"/>
                <w:tab w:val="left" w:pos="2880"/>
                <w:tab w:val="left" w:pos="4680"/>
                <w:tab w:val="left" w:pos="7920"/>
              </w:tabs>
              <w:ind w:right="144"/>
            </w:pPr>
            <w:r>
              <w:t xml:space="preserve">The main goal of this study was to develop a biomarker for ALS building on results from </w:t>
            </w:r>
          </w:p>
          <w:p w:rsidR="00DB709F" w:rsidRDefault="00DB709F" w:rsidP="001C3294">
            <w:pPr>
              <w:tabs>
                <w:tab w:val="left" w:pos="720"/>
                <w:tab w:val="left" w:pos="1440"/>
                <w:tab w:val="left" w:pos="1980"/>
                <w:tab w:val="left" w:pos="2160"/>
                <w:tab w:val="left" w:pos="2880"/>
                <w:tab w:val="left" w:pos="4680"/>
                <w:tab w:val="left" w:pos="7920"/>
              </w:tabs>
              <w:ind w:right="144"/>
            </w:pPr>
            <w:r>
              <w:t>Our prior metabolomic studies. This was a collaborative project with Metabolon, Inc.</w:t>
            </w:r>
          </w:p>
        </w:tc>
      </w:tr>
      <w:tr w:rsidR="00DB709F" w:rsidRPr="002121C4" w:rsidTr="002121C4">
        <w:tc>
          <w:tcPr>
            <w:tcW w:w="1428" w:type="dxa"/>
          </w:tcPr>
          <w:p w:rsidR="00DB709F" w:rsidRPr="000F7E30" w:rsidRDefault="00DB709F" w:rsidP="001C3294">
            <w:pPr>
              <w:pStyle w:val="NormalWeb"/>
              <w:spacing w:before="0" w:beforeAutospacing="0" w:after="0" w:afterAutospacing="0"/>
              <w:ind w:right="144"/>
              <w:outlineLvl w:val="0"/>
              <w:rPr>
                <w:bCs/>
                <w:color w:val="000000"/>
              </w:rPr>
            </w:pPr>
            <w:r w:rsidRPr="000F7E30">
              <w:rPr>
                <w:bCs/>
                <w:color w:val="000000"/>
              </w:rPr>
              <w:t>2006-2011</w:t>
            </w:r>
          </w:p>
        </w:tc>
        <w:tc>
          <w:tcPr>
            <w:tcW w:w="9000" w:type="dxa"/>
          </w:tcPr>
          <w:p w:rsidR="00DB709F" w:rsidRDefault="00DB709F" w:rsidP="001C3294">
            <w:pPr>
              <w:tabs>
                <w:tab w:val="left" w:pos="720"/>
                <w:tab w:val="left" w:pos="1440"/>
                <w:tab w:val="left" w:pos="1980"/>
                <w:tab w:val="left" w:pos="2160"/>
                <w:tab w:val="left" w:pos="2880"/>
                <w:tab w:val="left" w:pos="4680"/>
                <w:tab w:val="left" w:pos="7920"/>
              </w:tabs>
              <w:ind w:right="144"/>
            </w:pPr>
            <w:bookmarkStart w:id="3" w:name="OLE_LINK6"/>
            <w:bookmarkStart w:id="4" w:name="OLE_LINK7"/>
            <w:r>
              <w:t>Specialized Program of Translational Research in Acute Stroke</w:t>
            </w:r>
            <w:bookmarkEnd w:id="3"/>
            <w:bookmarkEnd w:id="4"/>
            <w:r w:rsidRPr="000F7E30">
              <w:rPr>
                <w:rFonts w:ascii="ArialMT" w:hAnsi="ArialMT" w:cs="ArialMT"/>
                <w:sz w:val="20"/>
                <w:szCs w:val="20"/>
              </w:rPr>
              <w:t>(</w:t>
            </w:r>
            <w:r>
              <w:t xml:space="preserve">SPOTRIAS) Data </w:t>
            </w:r>
          </w:p>
          <w:p w:rsidR="00DB709F" w:rsidRDefault="00DB709F" w:rsidP="001C3294">
            <w:pPr>
              <w:tabs>
                <w:tab w:val="left" w:pos="720"/>
                <w:tab w:val="left" w:pos="1440"/>
                <w:tab w:val="left" w:pos="1980"/>
                <w:tab w:val="left" w:pos="2160"/>
                <w:tab w:val="left" w:pos="2880"/>
                <w:tab w:val="left" w:pos="4680"/>
                <w:tab w:val="left" w:pos="7920"/>
              </w:tabs>
              <w:ind w:right="144"/>
            </w:pPr>
            <w:r>
              <w:t xml:space="preserve">Management Core </w:t>
            </w:r>
          </w:p>
          <w:p w:rsidR="00DB709F" w:rsidRDefault="00DB709F" w:rsidP="001C3294">
            <w:pPr>
              <w:tabs>
                <w:tab w:val="left" w:pos="720"/>
                <w:tab w:val="left" w:pos="1440"/>
                <w:tab w:val="left" w:pos="1980"/>
                <w:tab w:val="left" w:pos="2160"/>
                <w:tab w:val="left" w:pos="2880"/>
                <w:tab w:val="left" w:pos="4680"/>
                <w:tab w:val="left" w:pos="7920"/>
              </w:tabs>
              <w:ind w:right="144"/>
            </w:pPr>
            <w:r>
              <w:t>NINDS, P50 NS051343</w:t>
            </w:r>
          </w:p>
          <w:p w:rsidR="00DB709F" w:rsidRDefault="00DB709F" w:rsidP="001C3294">
            <w:pPr>
              <w:tabs>
                <w:tab w:val="left" w:pos="720"/>
                <w:tab w:val="left" w:pos="1440"/>
                <w:tab w:val="left" w:pos="1980"/>
                <w:tab w:val="left" w:pos="2160"/>
                <w:tab w:val="left" w:pos="2880"/>
                <w:tab w:val="left" w:pos="4680"/>
                <w:tab w:val="left" w:pos="7920"/>
              </w:tabs>
              <w:ind w:right="144"/>
            </w:pPr>
            <w:r>
              <w:t>Co-PI, Biostatistics and Data Management Core ($485,797)</w:t>
            </w:r>
          </w:p>
          <w:p w:rsidR="00DB709F" w:rsidRDefault="00DB709F" w:rsidP="001C3294">
            <w:pPr>
              <w:tabs>
                <w:tab w:val="left" w:pos="720"/>
                <w:tab w:val="left" w:pos="1440"/>
                <w:tab w:val="left" w:pos="1980"/>
                <w:tab w:val="left" w:pos="2160"/>
                <w:tab w:val="left" w:pos="2880"/>
                <w:tab w:val="left" w:pos="4680"/>
                <w:tab w:val="left" w:pos="7920"/>
              </w:tabs>
              <w:ind w:right="144"/>
            </w:pPr>
            <w:r>
              <w:t>The main goal is to provide data management support for all funded SPOTRIAS stroke</w:t>
            </w:r>
          </w:p>
          <w:p w:rsidR="00DB709F" w:rsidRDefault="00DB709F" w:rsidP="001C3294">
            <w:pPr>
              <w:tabs>
                <w:tab w:val="left" w:pos="720"/>
                <w:tab w:val="left" w:pos="1440"/>
                <w:tab w:val="left" w:pos="1980"/>
                <w:tab w:val="left" w:pos="2160"/>
                <w:tab w:val="left" w:pos="2880"/>
                <w:tab w:val="left" w:pos="4680"/>
                <w:tab w:val="left" w:pos="7920"/>
              </w:tabs>
              <w:ind w:right="144"/>
            </w:pPr>
            <w:r>
              <w:t xml:space="preserve"> </w:t>
            </w:r>
            <w:proofErr w:type="gramStart"/>
            <w:r>
              <w:t>project</w:t>
            </w:r>
            <w:proofErr w:type="gramEnd"/>
            <w:r>
              <w:t xml:space="preserve"> at MGH.</w:t>
            </w:r>
          </w:p>
        </w:tc>
      </w:tr>
      <w:tr w:rsidR="00DB709F" w:rsidRPr="002121C4" w:rsidTr="002121C4">
        <w:tc>
          <w:tcPr>
            <w:tcW w:w="1428" w:type="dxa"/>
          </w:tcPr>
          <w:p w:rsidR="00DB709F" w:rsidRDefault="00DB709F" w:rsidP="001C3294">
            <w:pPr>
              <w:tabs>
                <w:tab w:val="left" w:pos="720"/>
                <w:tab w:val="left" w:pos="1440"/>
                <w:tab w:val="left" w:pos="1980"/>
                <w:tab w:val="left" w:pos="2160"/>
                <w:tab w:val="left" w:pos="2880"/>
                <w:tab w:val="left" w:pos="4680"/>
                <w:tab w:val="left" w:pos="7920"/>
              </w:tabs>
              <w:ind w:right="144"/>
            </w:pPr>
            <w:r>
              <w:t>2007</w:t>
            </w:r>
          </w:p>
        </w:tc>
        <w:tc>
          <w:tcPr>
            <w:tcW w:w="9000" w:type="dxa"/>
          </w:tcPr>
          <w:p w:rsidR="00DB709F" w:rsidRDefault="00DB709F" w:rsidP="001C3294">
            <w:pPr>
              <w:autoSpaceDE w:val="0"/>
              <w:autoSpaceDN w:val="0"/>
              <w:adjustRightInd w:val="0"/>
              <w:ind w:right="144"/>
            </w:pPr>
            <w:r>
              <w:t>Development of EAAT2 biomarker.</w:t>
            </w:r>
          </w:p>
          <w:p w:rsidR="00DB709F" w:rsidRDefault="00DB709F" w:rsidP="001C3294">
            <w:pPr>
              <w:autoSpaceDE w:val="0"/>
              <w:autoSpaceDN w:val="0"/>
              <w:adjustRightInd w:val="0"/>
              <w:ind w:right="144"/>
            </w:pPr>
            <w:r>
              <w:t>The Amyotrophic Lateral Sclerosis Association (Foundation)</w:t>
            </w:r>
          </w:p>
          <w:p w:rsidR="00DB709F" w:rsidRDefault="00DB709F" w:rsidP="001C3294">
            <w:pPr>
              <w:autoSpaceDE w:val="0"/>
              <w:autoSpaceDN w:val="0"/>
              <w:adjustRightInd w:val="0"/>
              <w:ind w:right="144"/>
            </w:pPr>
            <w:r>
              <w:t>PI ($11,589)</w:t>
            </w:r>
          </w:p>
          <w:p w:rsidR="00DB709F" w:rsidRDefault="00DB709F" w:rsidP="001C3294">
            <w:pPr>
              <w:autoSpaceDE w:val="0"/>
              <w:autoSpaceDN w:val="0"/>
              <w:adjustRightInd w:val="0"/>
              <w:ind w:right="144"/>
            </w:pPr>
            <w:r>
              <w:t>The main goal was to develop a peripheral pharmacodynamic marker of the effects of Ceftriaxone on glutamate update in people with ALS.</w:t>
            </w:r>
          </w:p>
        </w:tc>
      </w:tr>
      <w:tr w:rsidR="00DB709F" w:rsidRPr="002121C4" w:rsidTr="002121C4">
        <w:tc>
          <w:tcPr>
            <w:tcW w:w="1428" w:type="dxa"/>
          </w:tcPr>
          <w:p w:rsidR="00DB709F" w:rsidRDefault="00DB709F" w:rsidP="001C3294">
            <w:pPr>
              <w:tabs>
                <w:tab w:val="left" w:pos="720"/>
                <w:tab w:val="left" w:pos="1440"/>
                <w:tab w:val="left" w:pos="1980"/>
                <w:tab w:val="left" w:pos="2160"/>
                <w:tab w:val="left" w:pos="2880"/>
                <w:tab w:val="left" w:pos="4680"/>
                <w:tab w:val="left" w:pos="7920"/>
              </w:tabs>
              <w:ind w:right="144"/>
            </w:pPr>
            <w:r>
              <w:t>2007-2009</w:t>
            </w:r>
          </w:p>
        </w:tc>
        <w:tc>
          <w:tcPr>
            <w:tcW w:w="9000" w:type="dxa"/>
          </w:tcPr>
          <w:p w:rsidR="00DB709F" w:rsidRDefault="00DB709F" w:rsidP="001C3294">
            <w:pPr>
              <w:autoSpaceDE w:val="0"/>
              <w:autoSpaceDN w:val="0"/>
              <w:adjustRightInd w:val="0"/>
              <w:ind w:right="144"/>
            </w:pPr>
            <w:r>
              <w:t>Development of Huashan and Beijing Hospitals as an ALS Clinical Trial Sites.</w:t>
            </w:r>
          </w:p>
          <w:p w:rsidR="00DB709F" w:rsidRDefault="00DB709F" w:rsidP="001C3294">
            <w:pPr>
              <w:autoSpaceDE w:val="0"/>
              <w:autoSpaceDN w:val="0"/>
              <w:adjustRightInd w:val="0"/>
              <w:ind w:right="144"/>
            </w:pPr>
            <w:r>
              <w:t>Inter-Asia Management, Ltd. (Industry)</w:t>
            </w:r>
          </w:p>
          <w:p w:rsidR="00DB709F" w:rsidRDefault="00DB709F" w:rsidP="001C3294">
            <w:pPr>
              <w:autoSpaceDE w:val="0"/>
              <w:autoSpaceDN w:val="0"/>
              <w:adjustRightInd w:val="0"/>
              <w:ind w:right="144"/>
            </w:pPr>
            <w:r>
              <w:t>PI ($38,991)</w:t>
            </w:r>
          </w:p>
          <w:p w:rsidR="00DB709F" w:rsidRDefault="00DB709F" w:rsidP="001C3294">
            <w:pPr>
              <w:tabs>
                <w:tab w:val="left" w:pos="720"/>
                <w:tab w:val="left" w:pos="1440"/>
                <w:tab w:val="left" w:pos="1980"/>
                <w:tab w:val="left" w:pos="2160"/>
                <w:tab w:val="left" w:pos="2880"/>
                <w:tab w:val="left" w:pos="4680"/>
                <w:tab w:val="left" w:pos="7920"/>
              </w:tabs>
              <w:ind w:right="144"/>
            </w:pPr>
            <w:r>
              <w:t xml:space="preserve">The main goal of this project was to educate and train ALS centers of excellence in care </w:t>
            </w:r>
            <w:r w:rsidR="00A94AB6">
              <w:br/>
            </w:r>
            <w:r>
              <w:t>and</w:t>
            </w:r>
            <w:r w:rsidR="00A94AB6">
              <w:t xml:space="preserve"> </w:t>
            </w:r>
            <w:r>
              <w:t>clinical trial conduct in China.</w:t>
            </w:r>
          </w:p>
        </w:tc>
      </w:tr>
      <w:tr w:rsidR="00DB709F" w:rsidRPr="002121C4" w:rsidTr="002121C4">
        <w:tc>
          <w:tcPr>
            <w:tcW w:w="1428" w:type="dxa"/>
          </w:tcPr>
          <w:p w:rsidR="00DB709F" w:rsidRPr="000F7E30" w:rsidRDefault="00DB709F" w:rsidP="001C3294">
            <w:pPr>
              <w:pStyle w:val="NormalWeb"/>
              <w:spacing w:before="0" w:beforeAutospacing="0" w:after="0" w:afterAutospacing="0"/>
              <w:ind w:right="144"/>
              <w:outlineLvl w:val="0"/>
              <w:rPr>
                <w:bCs/>
                <w:color w:val="000000"/>
              </w:rPr>
            </w:pPr>
            <w:r w:rsidRPr="000F7E30">
              <w:rPr>
                <w:bCs/>
                <w:color w:val="000000"/>
              </w:rPr>
              <w:t>2007-2010</w:t>
            </w:r>
          </w:p>
        </w:tc>
        <w:tc>
          <w:tcPr>
            <w:tcW w:w="9000" w:type="dxa"/>
          </w:tcPr>
          <w:p w:rsidR="00DB709F" w:rsidRDefault="00DB709F" w:rsidP="001C3294">
            <w:pPr>
              <w:tabs>
                <w:tab w:val="left" w:pos="720"/>
                <w:tab w:val="left" w:pos="1440"/>
                <w:tab w:val="left" w:pos="1980"/>
                <w:tab w:val="left" w:pos="2160"/>
                <w:tab w:val="left" w:pos="2880"/>
                <w:tab w:val="left" w:pos="4680"/>
                <w:tab w:val="left" w:pos="7920"/>
              </w:tabs>
              <w:ind w:right="144"/>
            </w:pPr>
            <w:r>
              <w:t>Validation of a new quantitative strength measurement device for ALS.</w:t>
            </w:r>
          </w:p>
          <w:p w:rsidR="00DB709F" w:rsidRPr="000F7E30" w:rsidRDefault="00DB709F" w:rsidP="001C3294">
            <w:pPr>
              <w:pStyle w:val="NewYork10pt"/>
              <w:autoSpaceDE w:val="0"/>
              <w:autoSpaceDN w:val="0"/>
              <w:adjustRightInd w:val="0"/>
              <w:ind w:right="144"/>
              <w:rPr>
                <w:rFonts w:ascii="Times New Roman" w:hAnsi="Times New Roman"/>
              </w:rPr>
            </w:pPr>
            <w:r w:rsidRPr="000F7E30">
              <w:rPr>
                <w:rFonts w:ascii="Times New Roman" w:hAnsi="Times New Roman"/>
              </w:rPr>
              <w:t>Muscular Dystrophy Association (Foundation)</w:t>
            </w:r>
          </w:p>
          <w:p w:rsidR="00DB709F" w:rsidRPr="000F7E30" w:rsidRDefault="00DB709F" w:rsidP="001C3294">
            <w:pPr>
              <w:pStyle w:val="NewYork10pt"/>
              <w:autoSpaceDE w:val="0"/>
              <w:autoSpaceDN w:val="0"/>
              <w:adjustRightInd w:val="0"/>
              <w:ind w:right="144"/>
              <w:rPr>
                <w:rFonts w:ascii="Times New Roman" w:hAnsi="Times New Roman"/>
              </w:rPr>
            </w:pPr>
            <w:r w:rsidRPr="000F7E30">
              <w:rPr>
                <w:rFonts w:ascii="Times New Roman" w:hAnsi="Times New Roman"/>
              </w:rPr>
              <w:t>PI ($201,398)</w:t>
            </w:r>
          </w:p>
          <w:p w:rsidR="00DB709F" w:rsidRPr="000F7E30" w:rsidRDefault="00DB709F" w:rsidP="001C3294">
            <w:pPr>
              <w:pStyle w:val="NewYork10pt"/>
              <w:autoSpaceDE w:val="0"/>
              <w:autoSpaceDN w:val="0"/>
              <w:adjustRightInd w:val="0"/>
              <w:ind w:right="144"/>
              <w:rPr>
                <w:rFonts w:ascii="Times New Roman" w:hAnsi="Times New Roman"/>
              </w:rPr>
            </w:pPr>
            <w:r w:rsidRPr="000F7E30">
              <w:rPr>
                <w:rFonts w:ascii="Times New Roman" w:hAnsi="Times New Roman"/>
              </w:rPr>
              <w:t>The main study goal is to develop the prototype for new and better method to quantitate strength in ALS clinical trials.</w:t>
            </w:r>
          </w:p>
        </w:tc>
      </w:tr>
      <w:tr w:rsidR="00DB709F" w:rsidRPr="002121C4" w:rsidTr="002121C4">
        <w:tc>
          <w:tcPr>
            <w:tcW w:w="1428" w:type="dxa"/>
          </w:tcPr>
          <w:p w:rsidR="00DB709F" w:rsidRPr="000F7E30" w:rsidRDefault="00DB709F" w:rsidP="001C3294">
            <w:pPr>
              <w:pStyle w:val="NormalWeb"/>
              <w:spacing w:before="0" w:beforeAutospacing="0" w:after="0" w:afterAutospacing="0"/>
              <w:ind w:right="144"/>
              <w:outlineLvl w:val="0"/>
              <w:rPr>
                <w:bCs/>
                <w:color w:val="000000"/>
              </w:rPr>
            </w:pPr>
            <w:r w:rsidRPr="000F7E30">
              <w:rPr>
                <w:bCs/>
                <w:color w:val="000000"/>
              </w:rPr>
              <w:t>2007-2010</w:t>
            </w:r>
          </w:p>
        </w:tc>
        <w:tc>
          <w:tcPr>
            <w:tcW w:w="9000" w:type="dxa"/>
          </w:tcPr>
          <w:p w:rsidR="00DB709F" w:rsidRDefault="00DB709F" w:rsidP="001C3294">
            <w:pPr>
              <w:tabs>
                <w:tab w:val="left" w:pos="720"/>
                <w:tab w:val="left" w:pos="1440"/>
                <w:tab w:val="left" w:pos="1980"/>
                <w:tab w:val="left" w:pos="2160"/>
                <w:tab w:val="left" w:pos="2880"/>
                <w:tab w:val="left" w:pos="4680"/>
                <w:tab w:val="left" w:pos="7920"/>
              </w:tabs>
              <w:ind w:right="144"/>
            </w:pPr>
            <w:r>
              <w:t>Predict and Prevent ALS Study</w:t>
            </w:r>
          </w:p>
          <w:p w:rsidR="00DB709F" w:rsidRDefault="00DB709F" w:rsidP="001C3294">
            <w:pPr>
              <w:tabs>
                <w:tab w:val="left" w:pos="720"/>
                <w:tab w:val="left" w:pos="1440"/>
                <w:tab w:val="left" w:pos="1980"/>
                <w:tab w:val="left" w:pos="2160"/>
                <w:tab w:val="left" w:pos="2880"/>
                <w:tab w:val="left" w:pos="4680"/>
                <w:tab w:val="left" w:pos="7920"/>
              </w:tabs>
              <w:ind w:right="144"/>
            </w:pPr>
            <w:r>
              <w:t>Muscular Dystrophy Association (Foundation, Emory Subcontract)</w:t>
            </w:r>
          </w:p>
          <w:p w:rsidR="00DB709F" w:rsidRDefault="00DB709F" w:rsidP="001C3294">
            <w:pPr>
              <w:tabs>
                <w:tab w:val="left" w:pos="720"/>
                <w:tab w:val="left" w:pos="1440"/>
                <w:tab w:val="left" w:pos="1980"/>
                <w:tab w:val="left" w:pos="2160"/>
                <w:tab w:val="left" w:pos="2880"/>
                <w:tab w:val="left" w:pos="4680"/>
                <w:tab w:val="left" w:pos="7920"/>
              </w:tabs>
              <w:ind w:right="144"/>
            </w:pPr>
            <w:r>
              <w:t>Co-PI  ($39,908)</w:t>
            </w:r>
          </w:p>
          <w:p w:rsidR="00DB709F" w:rsidRDefault="00DB709F" w:rsidP="001C3294">
            <w:pPr>
              <w:tabs>
                <w:tab w:val="left" w:pos="720"/>
                <w:tab w:val="left" w:pos="1440"/>
                <w:tab w:val="left" w:pos="1980"/>
                <w:tab w:val="left" w:pos="2160"/>
                <w:tab w:val="left" w:pos="2880"/>
                <w:tab w:val="left" w:pos="4680"/>
                <w:tab w:val="left" w:pos="7920"/>
              </w:tabs>
              <w:ind w:right="144"/>
            </w:pPr>
            <w:r>
              <w:t xml:space="preserve">The study goal is to determine, using several outcome measures, the first sign of ALS in </w:t>
            </w:r>
          </w:p>
          <w:p w:rsidR="00DB709F" w:rsidRDefault="00DB709F" w:rsidP="001C3294">
            <w:pPr>
              <w:tabs>
                <w:tab w:val="left" w:pos="720"/>
                <w:tab w:val="left" w:pos="1440"/>
                <w:tab w:val="left" w:pos="1980"/>
                <w:tab w:val="left" w:pos="2160"/>
                <w:tab w:val="left" w:pos="2880"/>
                <w:tab w:val="left" w:pos="4680"/>
                <w:tab w:val="left" w:pos="7920"/>
              </w:tabs>
              <w:ind w:right="144"/>
            </w:pPr>
            <w:proofErr w:type="gramStart"/>
            <w:r>
              <w:t>people</w:t>
            </w:r>
            <w:proofErr w:type="gramEnd"/>
            <w:r>
              <w:t xml:space="preserve"> who carry mutations in Superoxide dismutase. This data will be used to design</w:t>
            </w:r>
          </w:p>
          <w:p w:rsidR="00DB709F" w:rsidRDefault="00DB709F" w:rsidP="001C3294">
            <w:pPr>
              <w:tabs>
                <w:tab w:val="left" w:pos="720"/>
                <w:tab w:val="left" w:pos="1440"/>
                <w:tab w:val="left" w:pos="1980"/>
                <w:tab w:val="left" w:pos="2160"/>
                <w:tab w:val="left" w:pos="2880"/>
                <w:tab w:val="left" w:pos="4680"/>
                <w:tab w:val="left" w:pos="7920"/>
              </w:tabs>
              <w:ind w:right="144"/>
            </w:pPr>
            <w:proofErr w:type="gramStart"/>
            <w:r>
              <w:t>future</w:t>
            </w:r>
            <w:proofErr w:type="gramEnd"/>
            <w:r>
              <w:t xml:space="preserve"> preventative clinical trials.</w:t>
            </w:r>
          </w:p>
        </w:tc>
      </w:tr>
      <w:tr w:rsidR="00DB709F" w:rsidRPr="002121C4" w:rsidTr="002121C4">
        <w:tc>
          <w:tcPr>
            <w:tcW w:w="1428" w:type="dxa"/>
          </w:tcPr>
          <w:p w:rsidR="00DB709F" w:rsidRDefault="00DB709F" w:rsidP="001C3294">
            <w:pPr>
              <w:tabs>
                <w:tab w:val="left" w:pos="720"/>
                <w:tab w:val="left" w:pos="1440"/>
                <w:tab w:val="left" w:pos="1980"/>
                <w:tab w:val="left" w:pos="2160"/>
                <w:tab w:val="left" w:pos="2880"/>
                <w:tab w:val="left" w:pos="4680"/>
                <w:tab w:val="left" w:pos="7920"/>
              </w:tabs>
              <w:ind w:right="144"/>
            </w:pPr>
            <w:r>
              <w:t>2008-2009</w:t>
            </w:r>
          </w:p>
        </w:tc>
        <w:tc>
          <w:tcPr>
            <w:tcW w:w="9000" w:type="dxa"/>
          </w:tcPr>
          <w:p w:rsidR="00DB709F" w:rsidRDefault="00DB709F" w:rsidP="001C3294">
            <w:pPr>
              <w:autoSpaceDE w:val="0"/>
              <w:autoSpaceDN w:val="0"/>
              <w:adjustRightInd w:val="0"/>
              <w:ind w:right="144"/>
            </w:pPr>
            <w:r>
              <w:t>Lithium in ALS</w:t>
            </w:r>
          </w:p>
          <w:p w:rsidR="00DB709F" w:rsidRDefault="00DB709F" w:rsidP="001C3294">
            <w:pPr>
              <w:tabs>
                <w:tab w:val="left" w:pos="720"/>
                <w:tab w:val="left" w:pos="1440"/>
                <w:tab w:val="left" w:pos="1980"/>
                <w:tab w:val="left" w:pos="2160"/>
                <w:tab w:val="left" w:pos="2880"/>
                <w:tab w:val="left" w:pos="4680"/>
                <w:tab w:val="left" w:pos="7920"/>
              </w:tabs>
              <w:ind w:right="144"/>
            </w:pPr>
            <w:r>
              <w:t>The Amyotrophic Lateral Sclerosis Association (Foundation)</w:t>
            </w:r>
          </w:p>
          <w:p w:rsidR="00DB709F" w:rsidRDefault="00DB709F" w:rsidP="001C3294">
            <w:pPr>
              <w:tabs>
                <w:tab w:val="left" w:pos="720"/>
                <w:tab w:val="left" w:pos="1440"/>
                <w:tab w:val="left" w:pos="1980"/>
                <w:tab w:val="left" w:pos="2160"/>
                <w:tab w:val="left" w:pos="2880"/>
                <w:tab w:val="left" w:pos="4680"/>
                <w:tab w:val="left" w:pos="7920"/>
              </w:tabs>
              <w:ind w:right="144"/>
            </w:pPr>
            <w:r>
              <w:t>PI ($153,662)</w:t>
            </w:r>
          </w:p>
          <w:p w:rsidR="00DB709F" w:rsidRDefault="00DB709F" w:rsidP="00FA4AF6">
            <w:pPr>
              <w:tabs>
                <w:tab w:val="left" w:pos="720"/>
                <w:tab w:val="left" w:pos="1440"/>
                <w:tab w:val="left" w:pos="1980"/>
                <w:tab w:val="left" w:pos="2160"/>
                <w:tab w:val="left" w:pos="2880"/>
                <w:tab w:val="left" w:pos="4680"/>
                <w:tab w:val="left" w:pos="7920"/>
              </w:tabs>
              <w:ind w:right="144"/>
            </w:pPr>
            <w:r>
              <w:t>This was an investigator initiated clinical trial (36 sites) to determine the efficacy of lithium</w:t>
            </w:r>
            <w:r w:rsidR="00FA4AF6">
              <w:t xml:space="preserve"> </w:t>
            </w:r>
            <w:r>
              <w:t>in ALS.</w:t>
            </w:r>
          </w:p>
        </w:tc>
      </w:tr>
      <w:tr w:rsidR="00DB709F" w:rsidRPr="002121C4" w:rsidTr="002121C4">
        <w:tc>
          <w:tcPr>
            <w:tcW w:w="1428" w:type="dxa"/>
          </w:tcPr>
          <w:p w:rsidR="00DB709F" w:rsidRDefault="00DB709F" w:rsidP="001C3294">
            <w:pPr>
              <w:tabs>
                <w:tab w:val="left" w:pos="720"/>
                <w:tab w:val="left" w:pos="1440"/>
                <w:tab w:val="left" w:pos="1980"/>
                <w:tab w:val="left" w:pos="2160"/>
                <w:tab w:val="left" w:pos="2880"/>
                <w:tab w:val="left" w:pos="4680"/>
                <w:tab w:val="left" w:pos="7920"/>
              </w:tabs>
              <w:ind w:right="144"/>
            </w:pPr>
            <w:r>
              <w:t>2008-2009</w:t>
            </w:r>
          </w:p>
        </w:tc>
        <w:tc>
          <w:tcPr>
            <w:tcW w:w="9000" w:type="dxa"/>
          </w:tcPr>
          <w:p w:rsidR="00DB709F" w:rsidRPr="000F7E30" w:rsidRDefault="00DB709F" w:rsidP="001C3294">
            <w:pPr>
              <w:tabs>
                <w:tab w:val="left" w:pos="720"/>
                <w:tab w:val="left" w:pos="1440"/>
                <w:tab w:val="left" w:pos="1980"/>
                <w:tab w:val="left" w:pos="2160"/>
                <w:tab w:val="left" w:pos="2880"/>
                <w:tab w:val="left" w:pos="4680"/>
                <w:tab w:val="left" w:pos="7920"/>
              </w:tabs>
              <w:ind w:right="144"/>
              <w:rPr>
                <w:rFonts w:eastAsia="MS Mincho"/>
                <w:lang w:eastAsia="ja-JP"/>
              </w:rPr>
            </w:pPr>
            <w:r w:rsidRPr="000F7E30">
              <w:rPr>
                <w:rFonts w:eastAsia="MS Mincho"/>
                <w:lang w:eastAsia="ja-JP"/>
              </w:rPr>
              <w:t xml:space="preserve">Coordinating Center:  A Multicenter, Double-Blind, Placebo-Controlled, Study to </w:t>
            </w:r>
          </w:p>
          <w:p w:rsidR="00DB709F" w:rsidRPr="000F7E30" w:rsidRDefault="00DB709F" w:rsidP="001C3294">
            <w:pPr>
              <w:tabs>
                <w:tab w:val="left" w:pos="720"/>
                <w:tab w:val="left" w:pos="1440"/>
                <w:tab w:val="left" w:pos="1980"/>
                <w:tab w:val="left" w:pos="2160"/>
                <w:tab w:val="left" w:pos="2880"/>
                <w:tab w:val="left" w:pos="4680"/>
                <w:tab w:val="left" w:pos="7920"/>
              </w:tabs>
              <w:ind w:right="144"/>
              <w:rPr>
                <w:rFonts w:eastAsia="MS Mincho"/>
                <w:lang w:eastAsia="ja-JP"/>
              </w:rPr>
            </w:pPr>
            <w:r w:rsidRPr="000F7E30">
              <w:rPr>
                <w:rFonts w:eastAsia="MS Mincho"/>
                <w:lang w:eastAsia="ja-JP"/>
              </w:rPr>
              <w:t xml:space="preserve">Investigate the Safety and Efficacy of Lithium in Combination with Riluzole in </w:t>
            </w:r>
          </w:p>
          <w:p w:rsidR="00DB709F" w:rsidRPr="000F7E30" w:rsidRDefault="00DB709F" w:rsidP="001C3294">
            <w:pPr>
              <w:tabs>
                <w:tab w:val="left" w:pos="720"/>
                <w:tab w:val="left" w:pos="1440"/>
                <w:tab w:val="left" w:pos="1980"/>
                <w:tab w:val="left" w:pos="2160"/>
                <w:tab w:val="left" w:pos="2880"/>
                <w:tab w:val="left" w:pos="4680"/>
                <w:tab w:val="left" w:pos="7920"/>
              </w:tabs>
              <w:ind w:right="144"/>
              <w:rPr>
                <w:rFonts w:eastAsia="MS Mincho"/>
                <w:lang w:eastAsia="ja-JP"/>
              </w:rPr>
            </w:pPr>
            <w:r w:rsidRPr="000F7E30">
              <w:rPr>
                <w:rFonts w:eastAsia="MS Mincho"/>
                <w:lang w:eastAsia="ja-JP"/>
              </w:rPr>
              <w:t>Volunteers with Amyotrophic Lateral Sclerosis (ALS).</w:t>
            </w:r>
          </w:p>
          <w:p w:rsidR="00DB709F" w:rsidRDefault="00DB709F" w:rsidP="001C3294">
            <w:pPr>
              <w:tabs>
                <w:tab w:val="left" w:pos="720"/>
                <w:tab w:val="left" w:pos="1440"/>
                <w:tab w:val="left" w:pos="1980"/>
                <w:tab w:val="left" w:pos="2160"/>
                <w:tab w:val="left" w:pos="2880"/>
                <w:tab w:val="left" w:pos="4680"/>
                <w:tab w:val="left" w:pos="7920"/>
              </w:tabs>
              <w:ind w:right="144"/>
            </w:pPr>
            <w:r>
              <w:t>National Institutes of Health NINDS U01  NS049640-04S1</w:t>
            </w:r>
          </w:p>
          <w:p w:rsidR="00DB709F" w:rsidRDefault="00DB709F" w:rsidP="001C3294">
            <w:pPr>
              <w:tabs>
                <w:tab w:val="left" w:pos="720"/>
                <w:tab w:val="left" w:pos="1440"/>
                <w:tab w:val="left" w:pos="1980"/>
                <w:tab w:val="left" w:pos="2160"/>
                <w:tab w:val="left" w:pos="2880"/>
                <w:tab w:val="left" w:pos="4680"/>
                <w:tab w:val="left" w:pos="7920"/>
              </w:tabs>
              <w:ind w:right="144"/>
            </w:pPr>
            <w:r>
              <w:t>PI ($891,845)</w:t>
            </w:r>
            <w:r>
              <w:tab/>
            </w:r>
            <w:r>
              <w:tab/>
            </w:r>
          </w:p>
          <w:p w:rsidR="00DB709F" w:rsidRDefault="00DB709F" w:rsidP="00FA4AF6">
            <w:pPr>
              <w:tabs>
                <w:tab w:val="left" w:pos="720"/>
                <w:tab w:val="left" w:pos="1440"/>
                <w:tab w:val="left" w:pos="1980"/>
                <w:tab w:val="left" w:pos="2160"/>
                <w:tab w:val="left" w:pos="2880"/>
                <w:tab w:val="left" w:pos="4680"/>
                <w:tab w:val="left" w:pos="7920"/>
              </w:tabs>
              <w:ind w:right="144"/>
            </w:pPr>
            <w:r>
              <w:t>This was an investigator initiated clinical trial (36 sites) to determine the efficacy of lithium</w:t>
            </w:r>
            <w:r w:rsidR="00FA4AF6">
              <w:t xml:space="preserve"> </w:t>
            </w:r>
            <w:r>
              <w:t>in ALS.</w:t>
            </w:r>
          </w:p>
        </w:tc>
      </w:tr>
      <w:tr w:rsidR="00DB709F" w:rsidRPr="002121C4" w:rsidTr="002121C4">
        <w:tc>
          <w:tcPr>
            <w:tcW w:w="1428" w:type="dxa"/>
          </w:tcPr>
          <w:p w:rsidR="00DB709F" w:rsidRDefault="00DB709F" w:rsidP="001C3294">
            <w:pPr>
              <w:tabs>
                <w:tab w:val="left" w:pos="720"/>
                <w:tab w:val="left" w:pos="1440"/>
                <w:tab w:val="left" w:pos="1980"/>
                <w:tab w:val="left" w:pos="2160"/>
                <w:tab w:val="left" w:pos="2880"/>
                <w:tab w:val="left" w:pos="4680"/>
                <w:tab w:val="left" w:pos="7920"/>
              </w:tabs>
              <w:ind w:right="144"/>
            </w:pPr>
            <w:r>
              <w:t>2008-2009</w:t>
            </w:r>
          </w:p>
        </w:tc>
        <w:tc>
          <w:tcPr>
            <w:tcW w:w="9000" w:type="dxa"/>
          </w:tcPr>
          <w:p w:rsidR="00DB709F" w:rsidRDefault="00DB709F" w:rsidP="001C3294">
            <w:pPr>
              <w:tabs>
                <w:tab w:val="left" w:pos="720"/>
                <w:tab w:val="left" w:pos="1440"/>
                <w:tab w:val="left" w:pos="1980"/>
                <w:tab w:val="left" w:pos="2160"/>
                <w:tab w:val="left" w:pos="2880"/>
                <w:tab w:val="left" w:pos="4680"/>
                <w:tab w:val="left" w:pos="7920"/>
              </w:tabs>
              <w:ind w:right="144"/>
            </w:pPr>
            <w:r>
              <w:t xml:space="preserve">A Double Blind, Randomized, Placebo-Controlled, Multicenter Study to Assess the Safety </w:t>
            </w:r>
          </w:p>
          <w:p w:rsidR="00DB709F" w:rsidRDefault="00DB709F" w:rsidP="001C3294">
            <w:pPr>
              <w:tabs>
                <w:tab w:val="left" w:pos="720"/>
                <w:tab w:val="left" w:pos="1440"/>
                <w:tab w:val="left" w:pos="1980"/>
                <w:tab w:val="left" w:pos="2160"/>
                <w:tab w:val="left" w:pos="2880"/>
                <w:tab w:val="left" w:pos="4680"/>
                <w:tab w:val="left" w:pos="7920"/>
              </w:tabs>
              <w:ind w:right="144"/>
            </w:pPr>
            <w:r>
              <w:t xml:space="preserve">and Efficacy, and to Determine the Pharmacokinetics of Two Doses of AVP-923 (Dextromethorphan/Quinidine) in the Treatment of Pseudobulbar Affect (PBA) in Patients </w:t>
            </w:r>
          </w:p>
          <w:p w:rsidR="00DB709F" w:rsidRDefault="00DB709F" w:rsidP="001C3294">
            <w:pPr>
              <w:tabs>
                <w:tab w:val="left" w:pos="720"/>
                <w:tab w:val="left" w:pos="1440"/>
                <w:tab w:val="left" w:pos="1980"/>
                <w:tab w:val="left" w:pos="2160"/>
                <w:tab w:val="left" w:pos="2880"/>
                <w:tab w:val="left" w:pos="4680"/>
                <w:tab w:val="left" w:pos="7920"/>
              </w:tabs>
              <w:ind w:right="144"/>
            </w:pPr>
            <w:r>
              <w:t>with Amyotrophic Lateral Sclerosis and Multiple Sclerosis</w:t>
            </w:r>
          </w:p>
          <w:p w:rsidR="00DB709F" w:rsidRDefault="00DB709F" w:rsidP="001C3294">
            <w:pPr>
              <w:tabs>
                <w:tab w:val="left" w:pos="720"/>
                <w:tab w:val="left" w:pos="1440"/>
                <w:tab w:val="left" w:pos="1980"/>
                <w:tab w:val="left" w:pos="2160"/>
                <w:tab w:val="left" w:pos="2880"/>
                <w:tab w:val="left" w:pos="4680"/>
                <w:tab w:val="left" w:pos="7920"/>
              </w:tabs>
              <w:ind w:right="144"/>
            </w:pPr>
            <w:r>
              <w:t>Avanir (Industry)</w:t>
            </w:r>
          </w:p>
          <w:p w:rsidR="00DB709F" w:rsidRDefault="00DB709F" w:rsidP="001C3294">
            <w:pPr>
              <w:tabs>
                <w:tab w:val="left" w:pos="720"/>
                <w:tab w:val="left" w:pos="1440"/>
                <w:tab w:val="left" w:pos="1980"/>
                <w:tab w:val="left" w:pos="2160"/>
                <w:tab w:val="left" w:pos="2880"/>
                <w:tab w:val="left" w:pos="4680"/>
                <w:tab w:val="left" w:pos="7920"/>
              </w:tabs>
              <w:ind w:right="144"/>
            </w:pPr>
            <w:r>
              <w:t>Site PI ($19,719)</w:t>
            </w:r>
          </w:p>
        </w:tc>
      </w:tr>
      <w:tr w:rsidR="00DB709F" w:rsidRPr="002121C4" w:rsidTr="002121C4">
        <w:tc>
          <w:tcPr>
            <w:tcW w:w="1428" w:type="dxa"/>
          </w:tcPr>
          <w:p w:rsidR="00DB709F" w:rsidRDefault="00DB709F" w:rsidP="001C3294">
            <w:pPr>
              <w:tabs>
                <w:tab w:val="left" w:pos="720"/>
                <w:tab w:val="left" w:pos="1440"/>
                <w:tab w:val="left" w:pos="1980"/>
                <w:tab w:val="left" w:pos="2160"/>
                <w:tab w:val="left" w:pos="2880"/>
                <w:tab w:val="left" w:pos="4680"/>
                <w:tab w:val="left" w:pos="7920"/>
              </w:tabs>
              <w:ind w:right="144"/>
            </w:pPr>
          </w:p>
        </w:tc>
        <w:tc>
          <w:tcPr>
            <w:tcW w:w="9000" w:type="dxa"/>
          </w:tcPr>
          <w:p w:rsidR="00DB709F" w:rsidRDefault="00DB709F" w:rsidP="001C3294">
            <w:pPr>
              <w:tabs>
                <w:tab w:val="left" w:pos="720"/>
                <w:tab w:val="left" w:pos="1440"/>
                <w:tab w:val="left" w:pos="1980"/>
                <w:tab w:val="left" w:pos="2160"/>
                <w:tab w:val="left" w:pos="2880"/>
                <w:tab w:val="left" w:pos="4680"/>
                <w:tab w:val="left" w:pos="7920"/>
              </w:tabs>
              <w:ind w:right="144"/>
            </w:pPr>
            <w:r>
              <w:t>This was a pivotal, industry led phase 3 trial of a symptomatic treatment for PBA in ALS.</w:t>
            </w:r>
          </w:p>
          <w:p w:rsidR="00DB709F" w:rsidRDefault="00DB709F" w:rsidP="001C3294">
            <w:pPr>
              <w:tabs>
                <w:tab w:val="left" w:pos="720"/>
                <w:tab w:val="left" w:pos="1440"/>
                <w:tab w:val="left" w:pos="1980"/>
                <w:tab w:val="left" w:pos="2160"/>
                <w:tab w:val="left" w:pos="2880"/>
                <w:tab w:val="left" w:pos="4680"/>
                <w:tab w:val="left" w:pos="7920"/>
              </w:tabs>
              <w:ind w:right="144"/>
            </w:pPr>
            <w:r>
              <w:t>The trial was positive and led to FDA approval.</w:t>
            </w:r>
          </w:p>
        </w:tc>
      </w:tr>
      <w:tr w:rsidR="00DB709F" w:rsidRPr="002121C4" w:rsidTr="002121C4">
        <w:tc>
          <w:tcPr>
            <w:tcW w:w="1428" w:type="dxa"/>
          </w:tcPr>
          <w:p w:rsidR="00DB709F" w:rsidRDefault="00DB709F" w:rsidP="001C3294">
            <w:pPr>
              <w:tabs>
                <w:tab w:val="left" w:pos="720"/>
                <w:tab w:val="left" w:pos="1440"/>
                <w:tab w:val="left" w:pos="1980"/>
                <w:tab w:val="left" w:pos="2160"/>
                <w:tab w:val="left" w:pos="2880"/>
                <w:tab w:val="left" w:pos="4680"/>
                <w:tab w:val="left" w:pos="7920"/>
              </w:tabs>
              <w:ind w:right="144"/>
            </w:pPr>
            <w:r>
              <w:t>2008-2010</w:t>
            </w:r>
          </w:p>
        </w:tc>
        <w:tc>
          <w:tcPr>
            <w:tcW w:w="9000" w:type="dxa"/>
          </w:tcPr>
          <w:p w:rsidR="00DB709F" w:rsidRDefault="00DB709F" w:rsidP="001C3294">
            <w:pPr>
              <w:tabs>
                <w:tab w:val="left" w:pos="720"/>
                <w:tab w:val="left" w:pos="1440"/>
                <w:tab w:val="left" w:pos="1980"/>
                <w:tab w:val="left" w:pos="2160"/>
                <w:tab w:val="left" w:pos="2880"/>
                <w:tab w:val="left" w:pos="4680"/>
                <w:tab w:val="left" w:pos="7920"/>
              </w:tabs>
              <w:ind w:right="144"/>
            </w:pPr>
            <w:r>
              <w:t>Trial Design Assistance Involving the use of ACE-031</w:t>
            </w:r>
          </w:p>
          <w:p w:rsidR="00DB709F" w:rsidRDefault="00DB709F" w:rsidP="001C3294">
            <w:pPr>
              <w:tabs>
                <w:tab w:val="left" w:pos="720"/>
                <w:tab w:val="left" w:pos="1440"/>
                <w:tab w:val="left" w:pos="1980"/>
                <w:tab w:val="left" w:pos="2160"/>
                <w:tab w:val="left" w:pos="2880"/>
                <w:tab w:val="left" w:pos="4680"/>
                <w:tab w:val="left" w:pos="7920"/>
              </w:tabs>
              <w:ind w:right="144"/>
            </w:pPr>
            <w:r>
              <w:t>Acceleron Pharma, Inc</w:t>
            </w:r>
          </w:p>
          <w:p w:rsidR="00DB709F" w:rsidRDefault="00DB709F" w:rsidP="001C3294">
            <w:pPr>
              <w:tabs>
                <w:tab w:val="left" w:pos="720"/>
                <w:tab w:val="left" w:pos="1440"/>
                <w:tab w:val="left" w:pos="1980"/>
                <w:tab w:val="left" w:pos="2160"/>
                <w:tab w:val="left" w:pos="2880"/>
                <w:tab w:val="left" w:pos="4680"/>
                <w:tab w:val="left" w:pos="7920"/>
              </w:tabs>
              <w:ind w:right="144"/>
            </w:pPr>
            <w:r>
              <w:t>PI (up to $16,000)</w:t>
            </w:r>
          </w:p>
          <w:p w:rsidR="00DB709F" w:rsidRDefault="00DB709F" w:rsidP="00FA4AF6">
            <w:pPr>
              <w:tabs>
                <w:tab w:val="left" w:pos="720"/>
                <w:tab w:val="left" w:pos="1440"/>
                <w:tab w:val="left" w:pos="1980"/>
                <w:tab w:val="left" w:pos="2160"/>
                <w:tab w:val="left" w:pos="2880"/>
                <w:tab w:val="left" w:pos="4680"/>
                <w:tab w:val="left" w:pos="7920"/>
              </w:tabs>
              <w:ind w:right="144"/>
            </w:pPr>
            <w:r>
              <w:t>The goal of this project was to design a Phase I and II study to test ACE-031, a drug that</w:t>
            </w:r>
            <w:r w:rsidR="00FA4AF6">
              <w:br/>
            </w:r>
            <w:r>
              <w:t>increases muscle bulk in people with ALS.</w:t>
            </w:r>
          </w:p>
        </w:tc>
      </w:tr>
      <w:tr w:rsidR="00DB709F" w:rsidRPr="002121C4" w:rsidTr="002121C4">
        <w:tc>
          <w:tcPr>
            <w:tcW w:w="1428" w:type="dxa"/>
          </w:tcPr>
          <w:p w:rsidR="00DB709F" w:rsidRPr="000F7E30" w:rsidRDefault="00DB709F" w:rsidP="001C3294">
            <w:pPr>
              <w:pStyle w:val="NormalWeb"/>
              <w:spacing w:before="0" w:beforeAutospacing="0" w:after="0" w:afterAutospacing="0"/>
              <w:ind w:right="144"/>
              <w:outlineLvl w:val="0"/>
              <w:rPr>
                <w:bCs/>
                <w:color w:val="000000"/>
              </w:rPr>
            </w:pPr>
            <w:r w:rsidRPr="000F7E30">
              <w:rPr>
                <w:bCs/>
                <w:color w:val="000000"/>
              </w:rPr>
              <w:t>2008-2010</w:t>
            </w:r>
          </w:p>
        </w:tc>
        <w:tc>
          <w:tcPr>
            <w:tcW w:w="9000" w:type="dxa"/>
          </w:tcPr>
          <w:p w:rsidR="00DB709F" w:rsidRPr="000F7E30" w:rsidRDefault="00DB709F" w:rsidP="001C3294">
            <w:pPr>
              <w:tabs>
                <w:tab w:val="left" w:pos="720"/>
                <w:tab w:val="left" w:pos="1440"/>
                <w:tab w:val="left" w:pos="1980"/>
                <w:tab w:val="left" w:pos="2160"/>
                <w:tab w:val="left" w:pos="2880"/>
                <w:tab w:val="left" w:pos="4680"/>
                <w:tab w:val="left" w:pos="7920"/>
              </w:tabs>
              <w:ind w:right="144"/>
              <w:rPr>
                <w:rFonts w:eastAsia="MS Mincho"/>
                <w:lang w:eastAsia="ja-JP"/>
              </w:rPr>
            </w:pPr>
            <w:r w:rsidRPr="000F7E30">
              <w:rPr>
                <w:rFonts w:eastAsia="MS Mincho"/>
                <w:lang w:eastAsia="ja-JP"/>
              </w:rPr>
              <w:t xml:space="preserve">A Multinational, Multicenter, Randomized, Double-Blind, Placebo-Controlled, Parallel </w:t>
            </w:r>
          </w:p>
          <w:p w:rsidR="00DB709F" w:rsidRPr="000F7E30" w:rsidRDefault="00DB709F" w:rsidP="001C3294">
            <w:pPr>
              <w:tabs>
                <w:tab w:val="left" w:pos="720"/>
                <w:tab w:val="left" w:pos="1440"/>
                <w:tab w:val="left" w:pos="1980"/>
                <w:tab w:val="left" w:pos="2160"/>
                <w:tab w:val="left" w:pos="2880"/>
                <w:tab w:val="left" w:pos="4680"/>
                <w:tab w:val="left" w:pos="7920"/>
              </w:tabs>
              <w:ind w:right="144"/>
              <w:rPr>
                <w:rFonts w:eastAsia="MS Mincho"/>
                <w:lang w:eastAsia="ja-JP"/>
              </w:rPr>
            </w:pPr>
            <w:r w:rsidRPr="000F7E30">
              <w:rPr>
                <w:rFonts w:eastAsia="MS Mincho"/>
                <w:lang w:eastAsia="ja-JP"/>
              </w:rPr>
              <w:t>Group Study to Assess the Efficacy, Tolerability and Safety of Talampanel in Subjects with Amyotrophic Lateral Sclerosis (ALS)</w:t>
            </w:r>
          </w:p>
          <w:p w:rsidR="00DB709F" w:rsidRPr="000F7E30" w:rsidRDefault="00DB709F" w:rsidP="001C3294">
            <w:pPr>
              <w:tabs>
                <w:tab w:val="left" w:pos="720"/>
                <w:tab w:val="left" w:pos="1440"/>
                <w:tab w:val="left" w:pos="1980"/>
                <w:tab w:val="left" w:pos="2160"/>
                <w:tab w:val="left" w:pos="2880"/>
                <w:tab w:val="left" w:pos="4680"/>
                <w:tab w:val="left" w:pos="7920"/>
              </w:tabs>
              <w:ind w:right="144"/>
              <w:rPr>
                <w:rFonts w:eastAsia="MS Mincho"/>
                <w:lang w:eastAsia="ja-JP"/>
              </w:rPr>
            </w:pPr>
            <w:r w:rsidRPr="000F7E30">
              <w:rPr>
                <w:rFonts w:eastAsia="MS Mincho"/>
                <w:lang w:eastAsia="ja-JP"/>
              </w:rPr>
              <w:t>Teva (Industry)</w:t>
            </w:r>
          </w:p>
          <w:p w:rsidR="00DB709F" w:rsidRPr="000F7E30" w:rsidRDefault="00DB709F" w:rsidP="001C3294">
            <w:pPr>
              <w:tabs>
                <w:tab w:val="left" w:pos="720"/>
                <w:tab w:val="left" w:pos="1440"/>
                <w:tab w:val="left" w:pos="1980"/>
                <w:tab w:val="left" w:pos="2160"/>
                <w:tab w:val="left" w:pos="2880"/>
                <w:tab w:val="left" w:pos="4680"/>
                <w:tab w:val="left" w:pos="7920"/>
              </w:tabs>
              <w:ind w:right="144"/>
              <w:rPr>
                <w:rFonts w:eastAsia="MS Mincho"/>
                <w:lang w:eastAsia="ja-JP"/>
              </w:rPr>
            </w:pPr>
            <w:r w:rsidRPr="000F7E30">
              <w:rPr>
                <w:rFonts w:eastAsia="MS Mincho"/>
                <w:lang w:eastAsia="ja-JP"/>
              </w:rPr>
              <w:t>Site PI ($165,025)</w:t>
            </w:r>
          </w:p>
          <w:p w:rsidR="00DB709F" w:rsidRDefault="00DB709F" w:rsidP="00FA4AF6">
            <w:pPr>
              <w:tabs>
                <w:tab w:val="left" w:pos="720"/>
                <w:tab w:val="left" w:pos="1440"/>
                <w:tab w:val="left" w:pos="1980"/>
                <w:tab w:val="left" w:pos="2160"/>
                <w:tab w:val="left" w:pos="2880"/>
                <w:tab w:val="left" w:pos="4680"/>
                <w:tab w:val="left" w:pos="7920"/>
              </w:tabs>
              <w:ind w:right="144"/>
            </w:pPr>
            <w:r>
              <w:t xml:space="preserve">MGH was a site in this phase 3 industry led trial of talampanel, an AMPA glutamate </w:t>
            </w:r>
            <w:r w:rsidR="00FA4AF6">
              <w:br/>
            </w:r>
            <w:r>
              <w:t>receptor, in people with ALS.</w:t>
            </w:r>
          </w:p>
        </w:tc>
      </w:tr>
      <w:tr w:rsidR="00DB709F" w:rsidRPr="002121C4" w:rsidTr="002121C4">
        <w:tc>
          <w:tcPr>
            <w:tcW w:w="1428" w:type="dxa"/>
          </w:tcPr>
          <w:p w:rsidR="00DB709F" w:rsidRPr="000F7E30" w:rsidRDefault="00DB709F" w:rsidP="001C3294">
            <w:pPr>
              <w:pStyle w:val="NormalWeb"/>
              <w:spacing w:before="0" w:beforeAutospacing="0" w:after="0" w:afterAutospacing="0"/>
              <w:ind w:right="144"/>
              <w:outlineLvl w:val="0"/>
              <w:rPr>
                <w:bCs/>
                <w:color w:val="000000"/>
              </w:rPr>
            </w:pPr>
            <w:r w:rsidRPr="000F7E30">
              <w:rPr>
                <w:bCs/>
                <w:color w:val="000000"/>
              </w:rPr>
              <w:t>2006-2011</w:t>
            </w:r>
          </w:p>
        </w:tc>
        <w:tc>
          <w:tcPr>
            <w:tcW w:w="9000" w:type="dxa"/>
          </w:tcPr>
          <w:p w:rsidR="00DB709F" w:rsidRDefault="00DB709F" w:rsidP="001C3294">
            <w:pPr>
              <w:pStyle w:val="NormalWeb"/>
              <w:spacing w:before="0" w:beforeAutospacing="0" w:after="0" w:afterAutospacing="0"/>
              <w:ind w:right="144"/>
              <w:outlineLvl w:val="0"/>
            </w:pPr>
            <w:r>
              <w:t>Antisense oligonucleotide therapy for SOD1 mediated ALS.</w:t>
            </w:r>
          </w:p>
          <w:p w:rsidR="00DB709F" w:rsidRDefault="00DB709F" w:rsidP="001C3294">
            <w:pPr>
              <w:tabs>
                <w:tab w:val="left" w:pos="720"/>
                <w:tab w:val="left" w:pos="1440"/>
                <w:tab w:val="left" w:pos="1980"/>
                <w:tab w:val="left" w:pos="2160"/>
                <w:tab w:val="left" w:pos="2880"/>
                <w:tab w:val="left" w:pos="4680"/>
                <w:tab w:val="left" w:pos="7920"/>
              </w:tabs>
              <w:ind w:right="144"/>
            </w:pPr>
            <w:r>
              <w:t>The Amyotrophic Lateral Association (Foundation)</w:t>
            </w:r>
          </w:p>
          <w:p w:rsidR="00DB709F" w:rsidRDefault="00DB709F" w:rsidP="001C3294">
            <w:pPr>
              <w:tabs>
                <w:tab w:val="left" w:pos="720"/>
                <w:tab w:val="left" w:pos="1440"/>
                <w:tab w:val="left" w:pos="1980"/>
                <w:tab w:val="left" w:pos="2160"/>
                <w:tab w:val="left" w:pos="2880"/>
                <w:tab w:val="left" w:pos="4680"/>
                <w:tab w:val="left" w:pos="7920"/>
              </w:tabs>
              <w:ind w:right="144"/>
            </w:pPr>
            <w:r>
              <w:t>PI ($300,000)</w:t>
            </w:r>
          </w:p>
          <w:p w:rsidR="00DB709F" w:rsidRPr="000F7E30" w:rsidRDefault="00DB709F" w:rsidP="00FA4AF6">
            <w:pPr>
              <w:tabs>
                <w:tab w:val="left" w:pos="720"/>
                <w:tab w:val="left" w:pos="1440"/>
                <w:tab w:val="left" w:pos="1980"/>
                <w:tab w:val="left" w:pos="2160"/>
                <w:tab w:val="left" w:pos="2880"/>
                <w:tab w:val="left" w:pos="4680"/>
                <w:tab w:val="left" w:pos="7920"/>
              </w:tabs>
              <w:ind w:right="144"/>
              <w:rPr>
                <w:bCs/>
                <w:color w:val="000000"/>
              </w:rPr>
            </w:pPr>
            <w:r>
              <w:t xml:space="preserve">This is an investigator initiated phase 1 gene therapy trial for patients with familial ALS </w:t>
            </w:r>
            <w:r w:rsidR="00FA4AF6">
              <w:br/>
            </w:r>
            <w:r>
              <w:t>caused by mutations in superoxide dismutase 1. Leadership is shared with Dr. Tim Miller</w:t>
            </w:r>
            <w:r w:rsidR="00FA4AF6">
              <w:br/>
            </w:r>
            <w:r>
              <w:t>at Washington University.</w:t>
            </w:r>
          </w:p>
        </w:tc>
      </w:tr>
      <w:tr w:rsidR="00DB709F" w:rsidRPr="002121C4" w:rsidTr="002121C4">
        <w:tc>
          <w:tcPr>
            <w:tcW w:w="1428" w:type="dxa"/>
          </w:tcPr>
          <w:p w:rsidR="00DB709F" w:rsidRPr="000F7E30" w:rsidRDefault="00DB709F" w:rsidP="001C3294">
            <w:pPr>
              <w:pStyle w:val="NormalWeb"/>
              <w:spacing w:before="0" w:beforeAutospacing="0" w:after="0" w:afterAutospacing="0"/>
              <w:ind w:right="144"/>
              <w:outlineLvl w:val="0"/>
              <w:rPr>
                <w:bCs/>
                <w:color w:val="000000"/>
              </w:rPr>
            </w:pPr>
            <w:r w:rsidRPr="000F7E30">
              <w:rPr>
                <w:bCs/>
                <w:color w:val="000000"/>
              </w:rPr>
              <w:t>2007-completion of enrollment</w:t>
            </w:r>
          </w:p>
        </w:tc>
        <w:tc>
          <w:tcPr>
            <w:tcW w:w="9000" w:type="dxa"/>
          </w:tcPr>
          <w:p w:rsidR="00DB709F" w:rsidRDefault="00DB709F" w:rsidP="001C3294">
            <w:pPr>
              <w:tabs>
                <w:tab w:val="left" w:pos="720"/>
                <w:tab w:val="left" w:pos="1440"/>
                <w:tab w:val="left" w:pos="1980"/>
                <w:tab w:val="left" w:pos="2160"/>
                <w:tab w:val="left" w:pos="2880"/>
                <w:tab w:val="left" w:pos="4680"/>
                <w:tab w:val="left" w:pos="7920"/>
              </w:tabs>
              <w:ind w:right="144"/>
            </w:pPr>
            <w:r>
              <w:t xml:space="preserve">Translational Research Grant to develop antisense oligonucleotide therapy for SOD1 </w:t>
            </w:r>
            <w:r w:rsidR="00A94AB6">
              <w:br/>
            </w:r>
            <w:r>
              <w:t>mediated</w:t>
            </w:r>
            <w:r w:rsidR="00A94AB6">
              <w:t xml:space="preserve"> </w:t>
            </w:r>
            <w:r>
              <w:t>ALS.</w:t>
            </w:r>
            <w:r>
              <w:tab/>
            </w:r>
          </w:p>
          <w:p w:rsidR="00DB709F" w:rsidRDefault="00DB709F" w:rsidP="001C3294">
            <w:pPr>
              <w:tabs>
                <w:tab w:val="left" w:pos="720"/>
                <w:tab w:val="left" w:pos="1440"/>
                <w:tab w:val="left" w:pos="1980"/>
                <w:tab w:val="left" w:pos="2160"/>
                <w:tab w:val="left" w:pos="2880"/>
                <w:tab w:val="left" w:pos="4680"/>
                <w:tab w:val="left" w:pos="7920"/>
              </w:tabs>
              <w:ind w:right="144"/>
            </w:pPr>
            <w:r>
              <w:t>Muscular Dystrophy Association (MDA)/University of Washington Subcontract</w:t>
            </w:r>
          </w:p>
          <w:p w:rsidR="00DB709F" w:rsidRDefault="00DB709F" w:rsidP="001C3294">
            <w:pPr>
              <w:tabs>
                <w:tab w:val="left" w:pos="720"/>
                <w:tab w:val="left" w:pos="1440"/>
                <w:tab w:val="left" w:pos="1980"/>
                <w:tab w:val="left" w:pos="2160"/>
                <w:tab w:val="left" w:pos="2880"/>
                <w:tab w:val="left" w:pos="4680"/>
                <w:tab w:val="left" w:pos="7920"/>
              </w:tabs>
              <w:ind w:right="144"/>
            </w:pPr>
            <w:r>
              <w:t>Co-PI ($190,397)</w:t>
            </w:r>
          </w:p>
          <w:p w:rsidR="00DB709F" w:rsidRDefault="00DB709F" w:rsidP="00FA4AF6">
            <w:pPr>
              <w:tabs>
                <w:tab w:val="left" w:pos="720"/>
                <w:tab w:val="left" w:pos="1440"/>
                <w:tab w:val="left" w:pos="1980"/>
                <w:tab w:val="left" w:pos="2160"/>
                <w:tab w:val="left" w:pos="2880"/>
                <w:tab w:val="left" w:pos="4680"/>
                <w:tab w:val="left" w:pos="7920"/>
              </w:tabs>
              <w:ind w:right="144"/>
            </w:pPr>
            <w:r>
              <w:t>The main study goal was to complete rodent and non-rodent toxicology studies needed</w:t>
            </w:r>
            <w:r w:rsidR="00FA4AF6">
              <w:br/>
            </w:r>
            <w:r>
              <w:t>to support the phase 1 study in people.  Support for part of the phase 1 trial is included.</w:t>
            </w:r>
          </w:p>
        </w:tc>
      </w:tr>
      <w:tr w:rsidR="00DB709F" w:rsidRPr="002121C4" w:rsidTr="002121C4">
        <w:tc>
          <w:tcPr>
            <w:tcW w:w="1428" w:type="dxa"/>
          </w:tcPr>
          <w:p w:rsidR="00DB709F" w:rsidRPr="000F7E30" w:rsidRDefault="00DB709F" w:rsidP="001C3294">
            <w:pPr>
              <w:pStyle w:val="NormalWeb"/>
              <w:spacing w:before="0" w:beforeAutospacing="0" w:after="0" w:afterAutospacing="0"/>
              <w:ind w:right="144"/>
              <w:outlineLvl w:val="0"/>
              <w:rPr>
                <w:bCs/>
                <w:color w:val="000000"/>
              </w:rPr>
            </w:pPr>
            <w:r w:rsidRPr="000F7E30">
              <w:rPr>
                <w:bCs/>
                <w:color w:val="000000"/>
              </w:rPr>
              <w:t>2007-</w:t>
            </w:r>
            <w:r>
              <w:rPr>
                <w:bCs/>
                <w:color w:val="000000"/>
              </w:rPr>
              <w:t>2011</w:t>
            </w:r>
          </w:p>
        </w:tc>
        <w:tc>
          <w:tcPr>
            <w:tcW w:w="9000" w:type="dxa"/>
          </w:tcPr>
          <w:p w:rsidR="00DB709F" w:rsidRDefault="00DB709F" w:rsidP="001C3294">
            <w:pPr>
              <w:tabs>
                <w:tab w:val="left" w:pos="720"/>
                <w:tab w:val="left" w:pos="1440"/>
                <w:tab w:val="left" w:pos="1980"/>
                <w:tab w:val="left" w:pos="2160"/>
                <w:tab w:val="left" w:pos="2880"/>
                <w:tab w:val="left" w:pos="4680"/>
                <w:tab w:val="left" w:pos="7920"/>
              </w:tabs>
              <w:ind w:right="144"/>
            </w:pPr>
            <w:r>
              <w:t>Phase II trial of R-pramepexole in ALS.</w:t>
            </w:r>
          </w:p>
          <w:p w:rsidR="00DB709F" w:rsidRDefault="00DB709F" w:rsidP="001C3294">
            <w:pPr>
              <w:tabs>
                <w:tab w:val="left" w:pos="720"/>
                <w:tab w:val="left" w:pos="1440"/>
                <w:tab w:val="left" w:pos="1980"/>
                <w:tab w:val="left" w:pos="2160"/>
                <w:tab w:val="left" w:pos="2880"/>
                <w:tab w:val="left" w:pos="4680"/>
                <w:tab w:val="left" w:pos="7920"/>
              </w:tabs>
              <w:ind w:right="144"/>
            </w:pPr>
            <w:r>
              <w:t>Knopp Neuroscience (Industry)</w:t>
            </w:r>
          </w:p>
          <w:p w:rsidR="00DB709F" w:rsidRDefault="00DB709F" w:rsidP="001C3294">
            <w:pPr>
              <w:tabs>
                <w:tab w:val="left" w:pos="720"/>
                <w:tab w:val="left" w:pos="1440"/>
                <w:tab w:val="left" w:pos="1980"/>
                <w:tab w:val="left" w:pos="2160"/>
                <w:tab w:val="left" w:pos="2880"/>
                <w:tab w:val="left" w:pos="4680"/>
                <w:tab w:val="left" w:pos="7920"/>
              </w:tabs>
              <w:ind w:right="144"/>
            </w:pPr>
            <w:r>
              <w:t>Steering Committee Member, Overall PI and Site PI ($795,700)</w:t>
            </w:r>
          </w:p>
          <w:p w:rsidR="00DB709F" w:rsidRDefault="00DB709F" w:rsidP="001C3294">
            <w:pPr>
              <w:tabs>
                <w:tab w:val="left" w:pos="720"/>
                <w:tab w:val="left" w:pos="1440"/>
                <w:tab w:val="left" w:pos="1980"/>
                <w:tab w:val="left" w:pos="2160"/>
                <w:tab w:val="left" w:pos="2880"/>
                <w:tab w:val="left" w:pos="4680"/>
                <w:tab w:val="left" w:pos="7920"/>
              </w:tabs>
              <w:ind w:right="144"/>
            </w:pPr>
            <w:r>
              <w:t>The main goal was to determine the safety and pharmacokinetics of three dosages of</w:t>
            </w:r>
          </w:p>
          <w:p w:rsidR="00DB709F" w:rsidRDefault="00DB709F" w:rsidP="001C3294">
            <w:pPr>
              <w:tabs>
                <w:tab w:val="left" w:pos="720"/>
                <w:tab w:val="left" w:pos="1440"/>
                <w:tab w:val="left" w:pos="1980"/>
                <w:tab w:val="left" w:pos="2160"/>
                <w:tab w:val="left" w:pos="2880"/>
                <w:tab w:val="left" w:pos="4680"/>
                <w:tab w:val="left" w:pos="7920"/>
              </w:tabs>
              <w:ind w:right="144"/>
            </w:pPr>
            <w:r>
              <w:t xml:space="preserve">R-pramepexole in ALS. MGH is the Coordination and Data Management Center for the </w:t>
            </w:r>
          </w:p>
          <w:p w:rsidR="00DB709F" w:rsidRDefault="00DB709F" w:rsidP="001C3294">
            <w:pPr>
              <w:tabs>
                <w:tab w:val="left" w:pos="720"/>
                <w:tab w:val="left" w:pos="1440"/>
                <w:tab w:val="left" w:pos="1980"/>
                <w:tab w:val="left" w:pos="2160"/>
                <w:tab w:val="left" w:pos="2880"/>
                <w:tab w:val="left" w:pos="4680"/>
                <w:tab w:val="left" w:pos="7920"/>
              </w:tabs>
              <w:ind w:right="144"/>
            </w:pPr>
            <w:r>
              <w:t>Open label component of study</w:t>
            </w:r>
          </w:p>
        </w:tc>
      </w:tr>
      <w:tr w:rsidR="00DB709F" w:rsidRPr="002121C4" w:rsidTr="002121C4">
        <w:tc>
          <w:tcPr>
            <w:tcW w:w="1428" w:type="dxa"/>
          </w:tcPr>
          <w:p w:rsidR="00DB709F" w:rsidRPr="000F7E30" w:rsidRDefault="00DB709F" w:rsidP="001C3294">
            <w:pPr>
              <w:pStyle w:val="NormalWeb"/>
              <w:spacing w:before="0" w:beforeAutospacing="0" w:after="0" w:afterAutospacing="0"/>
              <w:ind w:right="144"/>
              <w:outlineLvl w:val="0"/>
              <w:rPr>
                <w:bCs/>
                <w:color w:val="000000"/>
              </w:rPr>
            </w:pPr>
            <w:r w:rsidRPr="000F7E30">
              <w:rPr>
                <w:bCs/>
                <w:color w:val="000000"/>
              </w:rPr>
              <w:t>2007-enrollment is completed</w:t>
            </w:r>
          </w:p>
        </w:tc>
        <w:tc>
          <w:tcPr>
            <w:tcW w:w="9000" w:type="dxa"/>
          </w:tcPr>
          <w:p w:rsidR="00DB709F" w:rsidRDefault="00DB709F" w:rsidP="001C3294">
            <w:pPr>
              <w:tabs>
                <w:tab w:val="left" w:pos="720"/>
                <w:tab w:val="left" w:pos="1440"/>
                <w:tab w:val="left" w:pos="1980"/>
                <w:tab w:val="left" w:pos="2160"/>
                <w:tab w:val="left" w:pos="2880"/>
                <w:tab w:val="left" w:pos="4680"/>
                <w:tab w:val="left" w:pos="7920"/>
              </w:tabs>
              <w:ind w:right="144"/>
            </w:pPr>
            <w:r>
              <w:t>Metabolic Signatures in ALS</w:t>
            </w:r>
          </w:p>
          <w:p w:rsidR="00DB709F" w:rsidRDefault="00DB709F" w:rsidP="001C3294">
            <w:pPr>
              <w:tabs>
                <w:tab w:val="left" w:pos="720"/>
                <w:tab w:val="left" w:pos="1440"/>
                <w:tab w:val="left" w:pos="1980"/>
                <w:tab w:val="left" w:pos="2160"/>
                <w:tab w:val="left" w:pos="2880"/>
                <w:tab w:val="left" w:pos="4680"/>
                <w:tab w:val="left" w:pos="7920"/>
              </w:tabs>
              <w:ind w:right="144"/>
            </w:pPr>
            <w:r>
              <w:t>The Amyotrophic Lateral Sclerosis Association (Foundation)</w:t>
            </w:r>
          </w:p>
          <w:p w:rsidR="00DB709F" w:rsidRDefault="00DB709F" w:rsidP="001C3294">
            <w:pPr>
              <w:tabs>
                <w:tab w:val="left" w:pos="720"/>
                <w:tab w:val="left" w:pos="1440"/>
                <w:tab w:val="left" w:pos="1980"/>
                <w:tab w:val="left" w:pos="2160"/>
                <w:tab w:val="left" w:pos="2880"/>
                <w:tab w:val="left" w:pos="4680"/>
                <w:tab w:val="left" w:pos="7920"/>
              </w:tabs>
              <w:ind w:right="144"/>
            </w:pPr>
            <w:r>
              <w:t>Overall PI and Coordination and Data Management Center ($445,127)</w:t>
            </w:r>
          </w:p>
          <w:p w:rsidR="00DB709F" w:rsidRDefault="00DB709F" w:rsidP="001C3294">
            <w:pPr>
              <w:tabs>
                <w:tab w:val="left" w:pos="720"/>
                <w:tab w:val="left" w:pos="1440"/>
                <w:tab w:val="left" w:pos="1980"/>
                <w:tab w:val="left" w:pos="2160"/>
                <w:tab w:val="left" w:pos="2880"/>
                <w:tab w:val="left" w:pos="4680"/>
                <w:tab w:val="left" w:pos="7920"/>
              </w:tabs>
              <w:ind w:right="144"/>
            </w:pPr>
            <w:r>
              <w:t xml:space="preserve">This is a 30 center study to create a biobank with blood and cerebrospinal fluid from </w:t>
            </w:r>
          </w:p>
          <w:p w:rsidR="00DB709F" w:rsidRDefault="00DB709F" w:rsidP="00FA4AF6">
            <w:pPr>
              <w:tabs>
                <w:tab w:val="left" w:pos="720"/>
                <w:tab w:val="left" w:pos="1440"/>
                <w:tab w:val="left" w:pos="1980"/>
                <w:tab w:val="left" w:pos="2160"/>
                <w:tab w:val="left" w:pos="2880"/>
                <w:tab w:val="left" w:pos="4680"/>
                <w:tab w:val="left" w:pos="7920"/>
              </w:tabs>
              <w:ind w:right="144"/>
            </w:pPr>
            <w:r>
              <w:t>600 well characterized people with ALS, disease mimics and health controls.  Samples are</w:t>
            </w:r>
            <w:r w:rsidR="00FA4AF6">
              <w:t xml:space="preserve"> </w:t>
            </w:r>
            <w:r>
              <w:t>shared with investigators studying ALS.</w:t>
            </w:r>
          </w:p>
        </w:tc>
      </w:tr>
      <w:tr w:rsidR="00DB709F" w:rsidRPr="002121C4" w:rsidTr="002121C4">
        <w:tc>
          <w:tcPr>
            <w:tcW w:w="1428" w:type="dxa"/>
          </w:tcPr>
          <w:p w:rsidR="00DB709F" w:rsidRPr="000F7E30" w:rsidRDefault="00DB709F" w:rsidP="001C3294">
            <w:pPr>
              <w:pStyle w:val="NormalWeb"/>
              <w:spacing w:before="0" w:beforeAutospacing="0" w:after="0" w:afterAutospacing="0"/>
              <w:ind w:right="144"/>
              <w:outlineLvl w:val="0"/>
              <w:rPr>
                <w:bCs/>
                <w:color w:val="000000"/>
              </w:rPr>
            </w:pPr>
            <w:r w:rsidRPr="000F7E30">
              <w:rPr>
                <w:bCs/>
                <w:color w:val="000000"/>
              </w:rPr>
              <w:t>2007-2012</w:t>
            </w:r>
          </w:p>
        </w:tc>
        <w:tc>
          <w:tcPr>
            <w:tcW w:w="9000" w:type="dxa"/>
          </w:tcPr>
          <w:p w:rsidR="00DB709F" w:rsidRDefault="00DB709F" w:rsidP="001C3294">
            <w:pPr>
              <w:tabs>
                <w:tab w:val="left" w:pos="720"/>
                <w:tab w:val="left" w:pos="1440"/>
                <w:tab w:val="left" w:pos="1980"/>
                <w:tab w:val="left" w:pos="2160"/>
                <w:tab w:val="left" w:pos="2880"/>
                <w:tab w:val="left" w:pos="4680"/>
                <w:tab w:val="left" w:pos="7920"/>
              </w:tabs>
              <w:ind w:right="144"/>
            </w:pPr>
            <w:r>
              <w:t>Clinical Trial Methods Course.</w:t>
            </w:r>
          </w:p>
          <w:p w:rsidR="00DB709F" w:rsidRDefault="00DB709F" w:rsidP="001C3294">
            <w:pPr>
              <w:tabs>
                <w:tab w:val="left" w:pos="720"/>
                <w:tab w:val="left" w:pos="1440"/>
                <w:tab w:val="left" w:pos="1980"/>
                <w:tab w:val="left" w:pos="2160"/>
                <w:tab w:val="left" w:pos="2880"/>
                <w:tab w:val="left" w:pos="4680"/>
                <w:tab w:val="left" w:pos="7920"/>
              </w:tabs>
              <w:ind w:right="144"/>
            </w:pPr>
            <w:r>
              <w:t xml:space="preserve">NINDS </w:t>
            </w:r>
            <w:r w:rsidRPr="000F7E30">
              <w:rPr>
                <w:color w:val="000000"/>
              </w:rPr>
              <w:t>HHSN271200700018C</w:t>
            </w:r>
          </w:p>
          <w:p w:rsidR="00DB709F" w:rsidRDefault="00DB709F" w:rsidP="001C3294">
            <w:pPr>
              <w:tabs>
                <w:tab w:val="left" w:pos="720"/>
                <w:tab w:val="left" w:pos="1440"/>
                <w:tab w:val="left" w:pos="1980"/>
                <w:tab w:val="left" w:pos="2160"/>
                <w:tab w:val="left" w:pos="2880"/>
                <w:tab w:val="left" w:pos="4680"/>
                <w:tab w:val="left" w:pos="7920"/>
              </w:tabs>
              <w:ind w:right="144"/>
            </w:pPr>
            <w:r>
              <w:t>Co-PI ($62,171)</w:t>
            </w:r>
          </w:p>
          <w:p w:rsidR="00DB709F" w:rsidRDefault="00DB709F" w:rsidP="00FA4AF6">
            <w:pPr>
              <w:tabs>
                <w:tab w:val="left" w:pos="720"/>
                <w:tab w:val="left" w:pos="1440"/>
                <w:tab w:val="left" w:pos="1980"/>
                <w:tab w:val="left" w:pos="2160"/>
                <w:tab w:val="left" w:pos="2880"/>
                <w:tab w:val="left" w:pos="4680"/>
                <w:tab w:val="left" w:pos="7920"/>
              </w:tabs>
              <w:ind w:right="144"/>
            </w:pPr>
            <w:r>
              <w:t xml:space="preserve">The NINDS awarded this contract to conduct a yearly training course for </w:t>
            </w:r>
            <w:proofErr w:type="gramStart"/>
            <w:r>
              <w:t>neurologists</w:t>
            </w:r>
            <w:proofErr w:type="gramEnd"/>
            <w:r w:rsidR="00FA4AF6">
              <w:br/>
            </w:r>
            <w:r>
              <w:t>(fellows and junior faculty) interested in careers in clinical trial research.</w:t>
            </w:r>
          </w:p>
        </w:tc>
      </w:tr>
      <w:tr w:rsidR="00DB709F" w:rsidRPr="002121C4" w:rsidTr="002121C4">
        <w:tc>
          <w:tcPr>
            <w:tcW w:w="1428" w:type="dxa"/>
          </w:tcPr>
          <w:p w:rsidR="00DB709F" w:rsidRPr="000F7E30" w:rsidRDefault="00DB709F" w:rsidP="001C3294">
            <w:pPr>
              <w:pStyle w:val="NormalWeb"/>
              <w:spacing w:before="0" w:beforeAutospacing="0" w:after="0" w:afterAutospacing="0"/>
              <w:ind w:right="144"/>
              <w:outlineLvl w:val="0"/>
              <w:rPr>
                <w:bCs/>
                <w:color w:val="000000"/>
              </w:rPr>
            </w:pPr>
            <w:r w:rsidRPr="000F7E30">
              <w:rPr>
                <w:bCs/>
                <w:color w:val="000000"/>
              </w:rPr>
              <w:t>2008-2012</w:t>
            </w:r>
          </w:p>
        </w:tc>
        <w:tc>
          <w:tcPr>
            <w:tcW w:w="9000" w:type="dxa"/>
          </w:tcPr>
          <w:p w:rsidR="00DB709F" w:rsidRDefault="00DB709F" w:rsidP="001C3294">
            <w:pPr>
              <w:tabs>
                <w:tab w:val="left" w:pos="720"/>
                <w:tab w:val="left" w:pos="1440"/>
                <w:tab w:val="left" w:pos="1980"/>
                <w:tab w:val="left" w:pos="2160"/>
                <w:tab w:val="left" w:pos="2880"/>
                <w:tab w:val="left" w:pos="4680"/>
                <w:tab w:val="left" w:pos="7920"/>
              </w:tabs>
              <w:ind w:right="144"/>
            </w:pPr>
            <w:r>
              <w:t>Coordination Center for trial of antisense oligonucleotide therapy for SOD1 mediated ALS.</w:t>
            </w:r>
          </w:p>
          <w:p w:rsidR="00DB709F" w:rsidRDefault="00DB709F" w:rsidP="001C3294">
            <w:pPr>
              <w:tabs>
                <w:tab w:val="left" w:pos="720"/>
                <w:tab w:val="left" w:pos="1440"/>
                <w:tab w:val="left" w:pos="1980"/>
                <w:tab w:val="left" w:pos="2160"/>
                <w:tab w:val="left" w:pos="2880"/>
                <w:tab w:val="left" w:pos="4680"/>
                <w:tab w:val="left" w:pos="7920"/>
              </w:tabs>
              <w:ind w:right="144"/>
            </w:pPr>
            <w:r>
              <w:t>ISIS (Industry)</w:t>
            </w:r>
          </w:p>
          <w:p w:rsidR="00DB709F" w:rsidRDefault="00DB709F" w:rsidP="001C3294">
            <w:pPr>
              <w:tabs>
                <w:tab w:val="left" w:pos="720"/>
                <w:tab w:val="left" w:pos="1440"/>
                <w:tab w:val="left" w:pos="1980"/>
                <w:tab w:val="left" w:pos="2160"/>
                <w:tab w:val="left" w:pos="2880"/>
                <w:tab w:val="left" w:pos="4680"/>
                <w:tab w:val="left" w:pos="7920"/>
              </w:tabs>
              <w:ind w:right="144"/>
            </w:pPr>
            <w:r>
              <w:t>PI, Coordination and Data Management Center ($2,290,507)</w:t>
            </w:r>
          </w:p>
          <w:p w:rsidR="00DB709F" w:rsidRDefault="00DB709F" w:rsidP="001C3294">
            <w:pPr>
              <w:tabs>
                <w:tab w:val="left" w:pos="720"/>
                <w:tab w:val="left" w:pos="1440"/>
                <w:tab w:val="left" w:pos="1980"/>
                <w:tab w:val="left" w:pos="2160"/>
                <w:tab w:val="left" w:pos="2880"/>
                <w:tab w:val="left" w:pos="4680"/>
                <w:tab w:val="left" w:pos="7920"/>
              </w:tabs>
              <w:ind w:right="144"/>
            </w:pPr>
            <w:r>
              <w:t xml:space="preserve">This is a joint academic and industry led phase, single dose study of a gene therapy </w:t>
            </w:r>
            <w:r w:rsidR="00A94AB6">
              <w:br/>
            </w:r>
            <w:r>
              <w:t>approach</w:t>
            </w:r>
            <w:r w:rsidR="00A94AB6">
              <w:t xml:space="preserve"> </w:t>
            </w:r>
            <w:r>
              <w:t>for SOD1 ALS. It is the first use of an antisense oligonucleotide treatment in a neurological Disorder.</w:t>
            </w:r>
          </w:p>
        </w:tc>
      </w:tr>
      <w:tr w:rsidR="00DB709F" w:rsidRPr="002121C4" w:rsidTr="002121C4">
        <w:tc>
          <w:tcPr>
            <w:tcW w:w="1428" w:type="dxa"/>
          </w:tcPr>
          <w:p w:rsidR="00DB709F" w:rsidRPr="000F7E30" w:rsidRDefault="00DB709F" w:rsidP="001C3294">
            <w:pPr>
              <w:pStyle w:val="NormalWeb"/>
              <w:spacing w:before="0" w:beforeAutospacing="0" w:after="0" w:afterAutospacing="0"/>
              <w:ind w:right="144"/>
              <w:outlineLvl w:val="0"/>
              <w:rPr>
                <w:bCs/>
                <w:color w:val="000000"/>
              </w:rPr>
            </w:pPr>
            <w:r w:rsidRPr="000F7E30">
              <w:rPr>
                <w:bCs/>
                <w:color w:val="000000"/>
              </w:rPr>
              <w:t>2008-2011</w:t>
            </w:r>
          </w:p>
        </w:tc>
        <w:tc>
          <w:tcPr>
            <w:tcW w:w="9000" w:type="dxa"/>
          </w:tcPr>
          <w:p w:rsidR="00DB709F" w:rsidRDefault="00DB709F" w:rsidP="001C3294">
            <w:pPr>
              <w:tabs>
                <w:tab w:val="left" w:pos="720"/>
                <w:tab w:val="left" w:pos="1440"/>
                <w:tab w:val="left" w:pos="1980"/>
                <w:tab w:val="left" w:pos="2160"/>
                <w:tab w:val="left" w:pos="2880"/>
                <w:tab w:val="left" w:pos="4680"/>
                <w:tab w:val="left" w:pos="7920"/>
              </w:tabs>
              <w:ind w:right="144"/>
            </w:pPr>
            <w:r>
              <w:t>ALS Clinical Research Network</w:t>
            </w:r>
          </w:p>
          <w:p w:rsidR="00DB709F" w:rsidRDefault="00DB709F" w:rsidP="001C3294">
            <w:pPr>
              <w:tabs>
                <w:tab w:val="left" w:pos="720"/>
                <w:tab w:val="left" w:pos="1440"/>
                <w:tab w:val="left" w:pos="1980"/>
                <w:tab w:val="left" w:pos="2160"/>
                <w:tab w:val="left" w:pos="2880"/>
                <w:tab w:val="left" w:pos="4680"/>
                <w:tab w:val="left" w:pos="7920"/>
              </w:tabs>
              <w:ind w:right="144"/>
            </w:pPr>
            <w:r>
              <w:t>Muscular Dystrophy Association (Foundation)</w:t>
            </w:r>
          </w:p>
          <w:p w:rsidR="00DB709F" w:rsidRDefault="00DB709F" w:rsidP="001C3294">
            <w:pPr>
              <w:tabs>
                <w:tab w:val="left" w:pos="720"/>
                <w:tab w:val="left" w:pos="1440"/>
                <w:tab w:val="left" w:pos="1980"/>
                <w:tab w:val="left" w:pos="2160"/>
                <w:tab w:val="left" w:pos="2880"/>
                <w:tab w:val="left" w:pos="4680"/>
                <w:tab w:val="left" w:pos="7920"/>
              </w:tabs>
              <w:ind w:right="144"/>
            </w:pPr>
            <w:r>
              <w:t>PI ($300,000)</w:t>
            </w:r>
          </w:p>
          <w:p w:rsidR="00DB709F" w:rsidRPr="000F7E30" w:rsidRDefault="00DB709F" w:rsidP="00FA4AF6">
            <w:pPr>
              <w:tabs>
                <w:tab w:val="left" w:pos="720"/>
                <w:tab w:val="left" w:pos="1440"/>
                <w:tab w:val="left" w:pos="1980"/>
                <w:tab w:val="left" w:pos="2160"/>
                <w:tab w:val="left" w:pos="2880"/>
                <w:tab w:val="left" w:pos="4680"/>
                <w:tab w:val="left" w:pos="7920"/>
              </w:tabs>
              <w:ind w:right="144"/>
              <w:rPr>
                <w:rFonts w:eastAsia="MS Mincho"/>
                <w:lang w:eastAsia="ja-JP"/>
              </w:rPr>
            </w:pPr>
            <w:r w:rsidRPr="000F7E30">
              <w:rPr>
                <w:rFonts w:eastAsia="MS Mincho"/>
                <w:lang w:eastAsia="ja-JP"/>
              </w:rPr>
              <w:t xml:space="preserve">The MDA provides infrastructure support to five network centers, including MGH, to </w:t>
            </w:r>
            <w:r w:rsidR="00FA4AF6">
              <w:rPr>
                <w:rFonts w:eastAsia="MS Mincho"/>
                <w:lang w:eastAsia="ja-JP"/>
              </w:rPr>
              <w:br/>
            </w:r>
            <w:r w:rsidRPr="000F7E30">
              <w:rPr>
                <w:rFonts w:eastAsia="MS Mincho"/>
                <w:lang w:eastAsia="ja-JP"/>
              </w:rPr>
              <w:t>perform collaborative clinical research projects.</w:t>
            </w:r>
          </w:p>
        </w:tc>
      </w:tr>
      <w:tr w:rsidR="00DB709F" w:rsidRPr="002121C4" w:rsidTr="002121C4">
        <w:tc>
          <w:tcPr>
            <w:tcW w:w="1428" w:type="dxa"/>
          </w:tcPr>
          <w:p w:rsidR="00DB709F" w:rsidRPr="00F03A0B" w:rsidRDefault="00DB709F" w:rsidP="001C3294">
            <w:pPr>
              <w:pStyle w:val="NormalWeb"/>
              <w:spacing w:before="0" w:beforeAutospacing="0" w:after="0" w:afterAutospacing="0"/>
              <w:ind w:right="144"/>
              <w:outlineLvl w:val="0"/>
              <w:rPr>
                <w:bCs/>
                <w:color w:val="000000"/>
              </w:rPr>
            </w:pPr>
            <w:r w:rsidRPr="00F03A0B">
              <w:rPr>
                <w:bCs/>
                <w:color w:val="000000"/>
              </w:rPr>
              <w:t>2008-2012</w:t>
            </w:r>
          </w:p>
        </w:tc>
        <w:tc>
          <w:tcPr>
            <w:tcW w:w="9000" w:type="dxa"/>
          </w:tcPr>
          <w:p w:rsidR="00DB709F" w:rsidRDefault="00DB709F" w:rsidP="001C3294">
            <w:pPr>
              <w:tabs>
                <w:tab w:val="left" w:pos="720"/>
                <w:tab w:val="left" w:pos="1440"/>
                <w:tab w:val="left" w:pos="1980"/>
                <w:tab w:val="left" w:pos="2160"/>
                <w:tab w:val="left" w:pos="2880"/>
                <w:tab w:val="left" w:pos="4680"/>
                <w:tab w:val="left" w:pos="7920"/>
              </w:tabs>
              <w:ind w:right="144"/>
            </w:pPr>
            <w:r w:rsidRPr="00F03A0B">
              <w:t>Randomized Placebo-controlled trial of Arimoclomol in SOD1 positive familial ALS</w:t>
            </w:r>
          </w:p>
          <w:p w:rsidR="00DB709F" w:rsidRPr="00F03A0B" w:rsidRDefault="00DB709F" w:rsidP="001C3294">
            <w:pPr>
              <w:tabs>
                <w:tab w:val="left" w:pos="720"/>
                <w:tab w:val="left" w:pos="1440"/>
                <w:tab w:val="left" w:pos="1980"/>
                <w:tab w:val="left" w:pos="2160"/>
                <w:tab w:val="left" w:pos="2880"/>
                <w:tab w:val="left" w:pos="4680"/>
                <w:tab w:val="left" w:pos="7920"/>
              </w:tabs>
              <w:ind w:right="144"/>
            </w:pPr>
            <w:r w:rsidRPr="00F03A0B">
              <w:t>Orphan Products Development Office, FDA RO1FD0003517</w:t>
            </w:r>
          </w:p>
          <w:p w:rsidR="00DB709F" w:rsidRPr="00F03A0B" w:rsidRDefault="00DB709F" w:rsidP="001C3294">
            <w:pPr>
              <w:tabs>
                <w:tab w:val="left" w:pos="720"/>
                <w:tab w:val="left" w:pos="1440"/>
                <w:tab w:val="left" w:pos="1980"/>
                <w:tab w:val="left" w:pos="2160"/>
                <w:tab w:val="left" w:pos="2880"/>
                <w:tab w:val="left" w:pos="4680"/>
                <w:tab w:val="left" w:pos="7920"/>
              </w:tabs>
              <w:ind w:right="144"/>
            </w:pPr>
            <w:r w:rsidRPr="00F03A0B">
              <w:t>Co-PI Director of Data management for study ($362,055)</w:t>
            </w:r>
          </w:p>
          <w:p w:rsidR="00DB709F" w:rsidRPr="00F03A0B" w:rsidRDefault="00DB709F" w:rsidP="001C3294">
            <w:pPr>
              <w:tabs>
                <w:tab w:val="left" w:pos="720"/>
                <w:tab w:val="left" w:pos="1440"/>
                <w:tab w:val="left" w:pos="1980"/>
                <w:tab w:val="left" w:pos="2160"/>
                <w:tab w:val="left" w:pos="2880"/>
                <w:tab w:val="left" w:pos="4680"/>
                <w:tab w:val="left" w:pos="7920"/>
              </w:tabs>
              <w:ind w:right="144"/>
            </w:pPr>
            <w:r w:rsidRPr="00F03A0B">
              <w:t>The is an adaptive design phase 2/3 study to determine the efficacy and safety of</w:t>
            </w:r>
          </w:p>
          <w:p w:rsidR="00DB709F" w:rsidRPr="00F03A0B" w:rsidRDefault="00DB709F" w:rsidP="001C3294">
            <w:pPr>
              <w:tabs>
                <w:tab w:val="left" w:pos="720"/>
                <w:tab w:val="left" w:pos="1440"/>
                <w:tab w:val="left" w:pos="1980"/>
                <w:tab w:val="left" w:pos="2160"/>
                <w:tab w:val="left" w:pos="2880"/>
                <w:tab w:val="left" w:pos="4680"/>
                <w:tab w:val="left" w:pos="7920"/>
              </w:tabs>
              <w:ind w:right="144"/>
            </w:pPr>
            <w:r w:rsidRPr="00F03A0B">
              <w:t>Arimoclomol, a drug that up regulates heat shock factor 1, in people with SOD1 mediated</w:t>
            </w:r>
          </w:p>
          <w:p w:rsidR="00DB709F" w:rsidRPr="00F03A0B" w:rsidRDefault="00DB709F" w:rsidP="001C3294">
            <w:pPr>
              <w:tabs>
                <w:tab w:val="left" w:pos="720"/>
                <w:tab w:val="left" w:pos="1440"/>
                <w:tab w:val="left" w:pos="1980"/>
                <w:tab w:val="left" w:pos="2160"/>
                <w:tab w:val="left" w:pos="2880"/>
                <w:tab w:val="left" w:pos="4680"/>
                <w:tab w:val="left" w:pos="7920"/>
              </w:tabs>
              <w:ind w:right="144"/>
            </w:pPr>
            <w:r w:rsidRPr="00F03A0B">
              <w:t>Familial ALS.</w:t>
            </w:r>
          </w:p>
        </w:tc>
      </w:tr>
      <w:tr w:rsidR="00DB709F" w:rsidRPr="002121C4" w:rsidTr="002121C4">
        <w:tc>
          <w:tcPr>
            <w:tcW w:w="1428" w:type="dxa"/>
          </w:tcPr>
          <w:p w:rsidR="00DB709F" w:rsidRPr="000F7E30" w:rsidRDefault="00DB709F" w:rsidP="001C3294">
            <w:pPr>
              <w:pStyle w:val="NormalWeb"/>
              <w:spacing w:before="0" w:beforeAutospacing="0" w:after="0" w:afterAutospacing="0"/>
              <w:ind w:right="144"/>
              <w:outlineLvl w:val="0"/>
              <w:rPr>
                <w:bCs/>
                <w:color w:val="000000"/>
              </w:rPr>
            </w:pPr>
            <w:r w:rsidRPr="000F7E30">
              <w:rPr>
                <w:bCs/>
                <w:color w:val="000000"/>
              </w:rPr>
              <w:t>2009-2011</w:t>
            </w:r>
          </w:p>
        </w:tc>
        <w:tc>
          <w:tcPr>
            <w:tcW w:w="9000" w:type="dxa"/>
          </w:tcPr>
          <w:p w:rsidR="00DB709F" w:rsidRDefault="00DB709F" w:rsidP="001C3294">
            <w:pPr>
              <w:tabs>
                <w:tab w:val="left" w:pos="720"/>
                <w:tab w:val="left" w:pos="1440"/>
                <w:tab w:val="left" w:pos="1980"/>
                <w:tab w:val="left" w:pos="2160"/>
                <w:tab w:val="left" w:pos="2880"/>
                <w:tab w:val="left" w:pos="4680"/>
                <w:tab w:val="left" w:pos="7920"/>
              </w:tabs>
              <w:ind w:right="144"/>
            </w:pPr>
            <w:r>
              <w:t>A phase II, double blind, randomized, placebo-controlled, three way crossover, pharmaco-</w:t>
            </w:r>
          </w:p>
          <w:p w:rsidR="00DB709F" w:rsidRDefault="00DB709F" w:rsidP="001C3294">
            <w:pPr>
              <w:tabs>
                <w:tab w:val="left" w:pos="720"/>
                <w:tab w:val="left" w:pos="1440"/>
                <w:tab w:val="left" w:pos="1980"/>
                <w:tab w:val="left" w:pos="2160"/>
                <w:tab w:val="left" w:pos="2880"/>
                <w:tab w:val="left" w:pos="4680"/>
                <w:tab w:val="left" w:pos="7920"/>
              </w:tabs>
              <w:ind w:right="144"/>
            </w:pPr>
            <w:r>
              <w:t>Kinetic and pharmacodynamic study of CK-2017357 in patients with ALS</w:t>
            </w:r>
          </w:p>
          <w:p w:rsidR="00DB709F" w:rsidRDefault="00DB709F" w:rsidP="001C3294">
            <w:pPr>
              <w:tabs>
                <w:tab w:val="left" w:pos="720"/>
                <w:tab w:val="left" w:pos="1440"/>
                <w:tab w:val="left" w:pos="1980"/>
                <w:tab w:val="left" w:pos="2160"/>
                <w:tab w:val="left" w:pos="2880"/>
                <w:tab w:val="left" w:pos="4680"/>
                <w:tab w:val="left" w:pos="7920"/>
              </w:tabs>
              <w:ind w:right="144"/>
            </w:pPr>
            <w:r>
              <w:t>Cytokinetics, Inc</w:t>
            </w:r>
          </w:p>
          <w:p w:rsidR="00DB709F" w:rsidRDefault="00DB709F" w:rsidP="001C3294">
            <w:pPr>
              <w:tabs>
                <w:tab w:val="left" w:pos="720"/>
                <w:tab w:val="left" w:pos="1440"/>
                <w:tab w:val="left" w:pos="1980"/>
                <w:tab w:val="left" w:pos="2160"/>
                <w:tab w:val="left" w:pos="2880"/>
                <w:tab w:val="left" w:pos="4680"/>
                <w:tab w:val="left" w:pos="7920"/>
              </w:tabs>
              <w:ind w:right="144"/>
            </w:pPr>
            <w:r>
              <w:t>Coordination Center PI, Steering Committee Member ($459,623)</w:t>
            </w:r>
          </w:p>
          <w:p w:rsidR="00DB709F" w:rsidRDefault="00DB709F" w:rsidP="00FA4AF6">
            <w:pPr>
              <w:tabs>
                <w:tab w:val="left" w:pos="720"/>
                <w:tab w:val="left" w:pos="1440"/>
                <w:tab w:val="left" w:pos="1980"/>
                <w:tab w:val="left" w:pos="2160"/>
                <w:tab w:val="left" w:pos="2880"/>
                <w:tab w:val="left" w:pos="4680"/>
                <w:tab w:val="left" w:pos="7920"/>
              </w:tabs>
              <w:ind w:right="144"/>
            </w:pPr>
            <w:r>
              <w:t xml:space="preserve">We conducted a phase 1, single dose, study of CK-2017357, a troponin skeletal muscle </w:t>
            </w:r>
            <w:r w:rsidR="00FA4AF6">
              <w:br/>
            </w:r>
            <w:r>
              <w:t>activator in people with ALS. MGH was the Coordination Center for the study and a site.</w:t>
            </w:r>
          </w:p>
        </w:tc>
      </w:tr>
      <w:tr w:rsidR="00DB709F" w:rsidRPr="002121C4" w:rsidTr="002121C4">
        <w:tc>
          <w:tcPr>
            <w:tcW w:w="1428" w:type="dxa"/>
          </w:tcPr>
          <w:p w:rsidR="00DB709F" w:rsidRPr="000F7E30" w:rsidRDefault="00DB709F" w:rsidP="001C3294">
            <w:pPr>
              <w:pStyle w:val="NormalWeb"/>
              <w:spacing w:before="0" w:beforeAutospacing="0" w:after="0" w:afterAutospacing="0"/>
              <w:ind w:right="144"/>
              <w:outlineLvl w:val="0"/>
              <w:rPr>
                <w:bCs/>
                <w:color w:val="000000"/>
              </w:rPr>
            </w:pPr>
            <w:r w:rsidRPr="000F7E30">
              <w:rPr>
                <w:bCs/>
                <w:color w:val="000000"/>
              </w:rPr>
              <w:t>2009-201</w:t>
            </w:r>
            <w:r>
              <w:rPr>
                <w:bCs/>
                <w:color w:val="000000"/>
              </w:rPr>
              <w:t>3</w:t>
            </w:r>
          </w:p>
        </w:tc>
        <w:tc>
          <w:tcPr>
            <w:tcW w:w="9000" w:type="dxa"/>
          </w:tcPr>
          <w:p w:rsidR="00DB709F" w:rsidRDefault="00DB709F" w:rsidP="001C3294">
            <w:pPr>
              <w:tabs>
                <w:tab w:val="left" w:pos="720"/>
                <w:tab w:val="left" w:pos="1440"/>
                <w:tab w:val="left" w:pos="1980"/>
                <w:tab w:val="left" w:pos="2160"/>
                <w:tab w:val="left" w:pos="2880"/>
                <w:tab w:val="left" w:pos="4680"/>
                <w:tab w:val="left" w:pos="7920"/>
              </w:tabs>
              <w:ind w:right="144"/>
            </w:pPr>
            <w:r>
              <w:t>Multi-Center Validation of Biomarkers for Mother Neuron Disease</w:t>
            </w:r>
          </w:p>
          <w:p w:rsidR="00DB709F" w:rsidRDefault="00DB709F" w:rsidP="001C3294">
            <w:pPr>
              <w:tabs>
                <w:tab w:val="left" w:pos="720"/>
                <w:tab w:val="left" w:pos="1440"/>
                <w:tab w:val="left" w:pos="1980"/>
                <w:tab w:val="left" w:pos="2160"/>
                <w:tab w:val="left" w:pos="2880"/>
                <w:tab w:val="left" w:pos="4680"/>
                <w:tab w:val="left" w:pos="7920"/>
              </w:tabs>
              <w:ind w:right="144"/>
            </w:pPr>
            <w:r>
              <w:t>University of Pittsburgh Subcontract – ARRA Funded RC1NS068179</w:t>
            </w:r>
          </w:p>
          <w:p w:rsidR="00DB709F" w:rsidRDefault="00DB709F" w:rsidP="001C3294">
            <w:pPr>
              <w:tabs>
                <w:tab w:val="left" w:pos="720"/>
                <w:tab w:val="left" w:pos="1440"/>
                <w:tab w:val="left" w:pos="1980"/>
                <w:tab w:val="left" w:pos="2160"/>
                <w:tab w:val="left" w:pos="2880"/>
                <w:tab w:val="left" w:pos="4680"/>
                <w:tab w:val="left" w:pos="7920"/>
              </w:tabs>
              <w:ind w:right="144"/>
            </w:pPr>
            <w:r>
              <w:t>Co-PI; Coordination and Data Management Center ($384,779)</w:t>
            </w:r>
          </w:p>
          <w:p w:rsidR="00DB709F" w:rsidRDefault="00DB709F" w:rsidP="001C3294">
            <w:pPr>
              <w:tabs>
                <w:tab w:val="left" w:pos="720"/>
                <w:tab w:val="left" w:pos="1440"/>
                <w:tab w:val="left" w:pos="1980"/>
                <w:tab w:val="left" w:pos="2160"/>
                <w:tab w:val="left" w:pos="2880"/>
                <w:tab w:val="left" w:pos="4680"/>
                <w:tab w:val="left" w:pos="7920"/>
              </w:tabs>
              <w:ind w:right="144"/>
            </w:pPr>
            <w:r>
              <w:t xml:space="preserve">The goal of this collaborative study was to collect and test cerebrospinal fluid and </w:t>
            </w:r>
          </w:p>
          <w:p w:rsidR="00DB709F" w:rsidRDefault="00DB709F" w:rsidP="001C3294">
            <w:pPr>
              <w:tabs>
                <w:tab w:val="left" w:pos="720"/>
                <w:tab w:val="left" w:pos="1440"/>
                <w:tab w:val="left" w:pos="1980"/>
                <w:tab w:val="left" w:pos="2160"/>
                <w:tab w:val="left" w:pos="2880"/>
                <w:tab w:val="left" w:pos="4680"/>
                <w:tab w:val="left" w:pos="7920"/>
              </w:tabs>
              <w:ind w:right="144"/>
            </w:pPr>
            <w:proofErr w:type="gramStart"/>
            <w:r>
              <w:t>blood</w:t>
            </w:r>
            <w:proofErr w:type="gramEnd"/>
            <w:r>
              <w:t xml:space="preserve"> proteomic biomarkers as possible biomarkers in ALS.</w:t>
            </w:r>
          </w:p>
        </w:tc>
      </w:tr>
      <w:tr w:rsidR="00DB709F" w:rsidRPr="002121C4" w:rsidTr="002121C4">
        <w:tc>
          <w:tcPr>
            <w:tcW w:w="1428" w:type="dxa"/>
          </w:tcPr>
          <w:p w:rsidR="00DB709F" w:rsidRPr="000F7E30" w:rsidRDefault="00DB709F" w:rsidP="001C3294">
            <w:pPr>
              <w:pStyle w:val="NormalWeb"/>
              <w:spacing w:before="0" w:beforeAutospacing="0" w:after="0" w:afterAutospacing="0"/>
              <w:ind w:right="144"/>
              <w:outlineLvl w:val="0"/>
              <w:rPr>
                <w:bCs/>
                <w:color w:val="000000"/>
              </w:rPr>
            </w:pPr>
            <w:r w:rsidRPr="000F7E30">
              <w:rPr>
                <w:bCs/>
                <w:color w:val="000000"/>
              </w:rPr>
              <w:t>2009-2011</w:t>
            </w:r>
          </w:p>
        </w:tc>
        <w:tc>
          <w:tcPr>
            <w:tcW w:w="9000" w:type="dxa"/>
          </w:tcPr>
          <w:p w:rsidR="00DB709F" w:rsidRDefault="00DB709F" w:rsidP="001C3294">
            <w:pPr>
              <w:tabs>
                <w:tab w:val="left" w:pos="720"/>
                <w:tab w:val="left" w:pos="1440"/>
                <w:tab w:val="left" w:pos="1980"/>
                <w:tab w:val="left" w:pos="2160"/>
                <w:tab w:val="left" w:pos="2880"/>
                <w:tab w:val="left" w:pos="4680"/>
                <w:tab w:val="left" w:pos="7920"/>
              </w:tabs>
              <w:ind w:right="144"/>
            </w:pPr>
            <w:r>
              <w:t>Generation and Characterization of ALS IPS Cells</w:t>
            </w:r>
          </w:p>
          <w:p w:rsidR="00DB709F" w:rsidRDefault="00DB709F" w:rsidP="001C3294">
            <w:pPr>
              <w:tabs>
                <w:tab w:val="left" w:pos="720"/>
                <w:tab w:val="left" w:pos="1440"/>
                <w:tab w:val="left" w:pos="1980"/>
                <w:tab w:val="left" w:pos="2160"/>
                <w:tab w:val="left" w:pos="2880"/>
                <w:tab w:val="left" w:pos="4680"/>
                <w:tab w:val="left" w:pos="7920"/>
              </w:tabs>
              <w:ind w:right="144"/>
            </w:pPr>
            <w:r>
              <w:t>Johns Hopkins University Subcontract – ARRA Funded RC1NS069395</w:t>
            </w:r>
          </w:p>
          <w:p w:rsidR="00DB709F" w:rsidRDefault="00DB709F" w:rsidP="001C3294">
            <w:pPr>
              <w:tabs>
                <w:tab w:val="left" w:pos="720"/>
                <w:tab w:val="left" w:pos="1440"/>
                <w:tab w:val="left" w:pos="1980"/>
                <w:tab w:val="left" w:pos="2160"/>
                <w:tab w:val="left" w:pos="2880"/>
                <w:tab w:val="left" w:pos="4680"/>
                <w:tab w:val="left" w:pos="7920"/>
              </w:tabs>
              <w:ind w:right="144"/>
            </w:pPr>
            <w:r>
              <w:t>Data Management PI $25,741</w:t>
            </w:r>
          </w:p>
          <w:p w:rsidR="00DB709F" w:rsidRDefault="00DB709F" w:rsidP="00FA4AF6">
            <w:pPr>
              <w:tabs>
                <w:tab w:val="left" w:pos="720"/>
                <w:tab w:val="left" w:pos="1440"/>
                <w:tab w:val="left" w:pos="1980"/>
                <w:tab w:val="left" w:pos="2160"/>
                <w:tab w:val="left" w:pos="2880"/>
                <w:tab w:val="left" w:pos="4680"/>
                <w:tab w:val="left" w:pos="7920"/>
              </w:tabs>
              <w:ind w:right="144"/>
            </w:pPr>
            <w:r>
              <w:t>This resource grant is designed to collect skin biopsies for iPS cell lines from patients with</w:t>
            </w:r>
            <w:r w:rsidR="00FA4AF6">
              <w:t xml:space="preserve"> </w:t>
            </w:r>
            <w:r>
              <w:t>genetic mutations associated with familial ALS. Clinical data was managed by MGH.</w:t>
            </w:r>
          </w:p>
        </w:tc>
      </w:tr>
      <w:tr w:rsidR="00DB709F" w:rsidRPr="002121C4" w:rsidTr="002121C4">
        <w:tc>
          <w:tcPr>
            <w:tcW w:w="1428" w:type="dxa"/>
          </w:tcPr>
          <w:p w:rsidR="00DB709F" w:rsidRPr="000F7E30" w:rsidRDefault="00DB709F" w:rsidP="001C3294">
            <w:pPr>
              <w:pStyle w:val="NormalWeb"/>
              <w:spacing w:before="0" w:beforeAutospacing="0" w:after="0" w:afterAutospacing="0"/>
              <w:ind w:right="144"/>
              <w:outlineLvl w:val="0"/>
              <w:rPr>
                <w:bCs/>
                <w:color w:val="000000"/>
              </w:rPr>
            </w:pPr>
            <w:r w:rsidRPr="000F7E30">
              <w:rPr>
                <w:bCs/>
                <w:color w:val="000000"/>
              </w:rPr>
              <w:t>2009–2011</w:t>
            </w:r>
          </w:p>
        </w:tc>
        <w:tc>
          <w:tcPr>
            <w:tcW w:w="9000" w:type="dxa"/>
          </w:tcPr>
          <w:p w:rsidR="00DB709F" w:rsidRDefault="00DB709F" w:rsidP="001C3294">
            <w:pPr>
              <w:tabs>
                <w:tab w:val="left" w:pos="720"/>
                <w:tab w:val="left" w:pos="1440"/>
                <w:tab w:val="left" w:pos="1980"/>
                <w:tab w:val="left" w:pos="2160"/>
                <w:tab w:val="left" w:pos="2880"/>
                <w:tab w:val="left" w:pos="4680"/>
                <w:tab w:val="left" w:pos="7920"/>
              </w:tabs>
              <w:ind w:right="144"/>
            </w:pPr>
            <w:r>
              <w:t>A Multicenter Study for the Validation of ALS Biomarkers</w:t>
            </w:r>
          </w:p>
          <w:p w:rsidR="00DB709F" w:rsidRDefault="00DB709F" w:rsidP="001C3294">
            <w:pPr>
              <w:tabs>
                <w:tab w:val="left" w:pos="720"/>
                <w:tab w:val="left" w:pos="1440"/>
                <w:tab w:val="left" w:pos="1980"/>
                <w:tab w:val="left" w:pos="2160"/>
                <w:tab w:val="left" w:pos="2880"/>
                <w:tab w:val="left" w:pos="4680"/>
                <w:tab w:val="left" w:pos="7920"/>
              </w:tabs>
              <w:ind w:right="144"/>
            </w:pPr>
            <w:r>
              <w:t>ALS Therapy Alliance, Inc. ($122,853)</w:t>
            </w:r>
          </w:p>
          <w:p w:rsidR="00DB709F" w:rsidRDefault="00DB709F" w:rsidP="001C3294">
            <w:pPr>
              <w:tabs>
                <w:tab w:val="left" w:pos="720"/>
                <w:tab w:val="left" w:pos="1440"/>
                <w:tab w:val="left" w:pos="1980"/>
                <w:tab w:val="left" w:pos="2160"/>
                <w:tab w:val="left" w:pos="2880"/>
                <w:tab w:val="left" w:pos="4680"/>
                <w:tab w:val="left" w:pos="7920"/>
              </w:tabs>
              <w:ind w:right="144"/>
            </w:pPr>
            <w:r>
              <w:t>The primary objective is to identify factors that contribute to the pathogenesis of</w:t>
            </w:r>
          </w:p>
          <w:p w:rsidR="00DB709F" w:rsidRPr="000F7E30" w:rsidRDefault="00DB709F" w:rsidP="001C3294">
            <w:pPr>
              <w:tabs>
                <w:tab w:val="left" w:pos="720"/>
                <w:tab w:val="left" w:pos="1440"/>
                <w:tab w:val="left" w:pos="1980"/>
                <w:tab w:val="left" w:pos="2160"/>
                <w:tab w:val="left" w:pos="2880"/>
                <w:tab w:val="left" w:pos="4680"/>
                <w:tab w:val="left" w:pos="7920"/>
              </w:tabs>
              <w:ind w:right="144"/>
              <w:rPr>
                <w:highlight w:val="yellow"/>
              </w:rPr>
            </w:pPr>
            <w:r>
              <w:t xml:space="preserve">Amyotrophic lateral sclerosis (ALS).  </w:t>
            </w:r>
          </w:p>
        </w:tc>
      </w:tr>
      <w:tr w:rsidR="00DB709F" w:rsidRPr="002121C4" w:rsidTr="002121C4">
        <w:tc>
          <w:tcPr>
            <w:tcW w:w="1428" w:type="dxa"/>
          </w:tcPr>
          <w:p w:rsidR="00DB709F" w:rsidRPr="000F7E30" w:rsidRDefault="00DB709F" w:rsidP="001C3294">
            <w:pPr>
              <w:pStyle w:val="NormalWeb"/>
              <w:spacing w:before="0" w:beforeAutospacing="0" w:after="0" w:afterAutospacing="0"/>
              <w:ind w:right="144"/>
              <w:outlineLvl w:val="0"/>
              <w:rPr>
                <w:bCs/>
                <w:color w:val="000000"/>
              </w:rPr>
            </w:pPr>
            <w:r>
              <w:rPr>
                <w:bCs/>
                <w:color w:val="000000"/>
              </w:rPr>
              <w:t>2011–2013</w:t>
            </w:r>
          </w:p>
        </w:tc>
        <w:tc>
          <w:tcPr>
            <w:tcW w:w="9000" w:type="dxa"/>
          </w:tcPr>
          <w:p w:rsidR="00DB709F" w:rsidRDefault="00DB709F" w:rsidP="001C3294">
            <w:pPr>
              <w:tabs>
                <w:tab w:val="left" w:pos="720"/>
                <w:tab w:val="left" w:pos="1440"/>
                <w:tab w:val="left" w:pos="1980"/>
                <w:tab w:val="left" w:pos="2160"/>
                <w:tab w:val="left" w:pos="2880"/>
                <w:tab w:val="left" w:pos="4680"/>
                <w:tab w:val="left" w:pos="7920"/>
              </w:tabs>
              <w:ind w:right="144"/>
            </w:pPr>
            <w:r>
              <w:t>Phase 2 Randomized, Double-Blind, Placebo-Controlled, Multicenter Study of NP001 in</w:t>
            </w:r>
          </w:p>
          <w:p w:rsidR="00DB709F" w:rsidRDefault="00DB709F" w:rsidP="001C3294">
            <w:pPr>
              <w:tabs>
                <w:tab w:val="left" w:pos="720"/>
                <w:tab w:val="left" w:pos="1440"/>
                <w:tab w:val="left" w:pos="1980"/>
                <w:tab w:val="left" w:pos="2160"/>
                <w:tab w:val="left" w:pos="2880"/>
                <w:tab w:val="left" w:pos="4680"/>
                <w:tab w:val="left" w:pos="7920"/>
              </w:tabs>
              <w:ind w:right="144"/>
            </w:pPr>
            <w:r>
              <w:t>Subjects with Amyotrophic Lateral Sclerosis (ALS)</w:t>
            </w:r>
          </w:p>
          <w:p w:rsidR="00DB709F" w:rsidRDefault="00DB709F" w:rsidP="001C3294">
            <w:pPr>
              <w:tabs>
                <w:tab w:val="left" w:pos="720"/>
                <w:tab w:val="left" w:pos="1440"/>
                <w:tab w:val="left" w:pos="1980"/>
                <w:tab w:val="left" w:pos="2160"/>
                <w:tab w:val="left" w:pos="2880"/>
                <w:tab w:val="left" w:pos="4680"/>
                <w:tab w:val="left" w:pos="7920"/>
              </w:tabs>
              <w:ind w:right="144"/>
            </w:pPr>
            <w:r>
              <w:t>Neuraltus Pharmaceuticals, Inc</w:t>
            </w:r>
          </w:p>
          <w:p w:rsidR="00DB709F" w:rsidRDefault="00DB709F" w:rsidP="001C3294">
            <w:pPr>
              <w:tabs>
                <w:tab w:val="left" w:pos="720"/>
                <w:tab w:val="left" w:pos="1440"/>
                <w:tab w:val="left" w:pos="1980"/>
                <w:tab w:val="left" w:pos="2160"/>
                <w:tab w:val="left" w:pos="2880"/>
                <w:tab w:val="left" w:pos="4680"/>
                <w:tab w:val="left" w:pos="7920"/>
              </w:tabs>
              <w:ind w:right="144"/>
            </w:pPr>
            <w:r>
              <w:t>PI ($275,456)</w:t>
            </w:r>
          </w:p>
          <w:p w:rsidR="00DB709F" w:rsidRDefault="00DB709F" w:rsidP="00C10932">
            <w:pPr>
              <w:tabs>
                <w:tab w:val="left" w:pos="720"/>
                <w:tab w:val="left" w:pos="1440"/>
                <w:tab w:val="left" w:pos="1980"/>
                <w:tab w:val="left" w:pos="2160"/>
                <w:tab w:val="left" w:pos="2880"/>
                <w:tab w:val="left" w:pos="4680"/>
                <w:tab w:val="left" w:pos="7920"/>
              </w:tabs>
              <w:ind w:right="144"/>
            </w:pPr>
            <w:r>
              <w:t>The primary objective is to evaluate the efficacy of NP001 in subjects with ALS using the</w:t>
            </w:r>
            <w:r w:rsidR="00C10932">
              <w:t xml:space="preserve"> </w:t>
            </w:r>
            <w:r>
              <w:t>mean change in slope of ALSFRS-R.</w:t>
            </w:r>
          </w:p>
        </w:tc>
      </w:tr>
    </w:tbl>
    <w:p w:rsidR="00232027" w:rsidRPr="00BA3640" w:rsidRDefault="00232027" w:rsidP="001C3294">
      <w:pPr>
        <w:pStyle w:val="NormalWeb"/>
        <w:spacing w:before="0" w:beforeAutospacing="0" w:after="0" w:afterAutospacing="0"/>
        <w:ind w:right="144"/>
        <w:rPr>
          <w:bCs/>
          <w:vanish/>
          <w:sz w:val="12"/>
        </w:rPr>
      </w:pPr>
    </w:p>
    <w:p w:rsidR="00E871DB" w:rsidRDefault="00E871DB" w:rsidP="001C3294">
      <w:pPr>
        <w:pStyle w:val="H2"/>
        <w:ind w:right="144"/>
        <w:rPr>
          <w:bCs/>
          <w:sz w:val="20"/>
        </w:rPr>
      </w:pPr>
    </w:p>
    <w:p w:rsidR="00232027" w:rsidRPr="00DA1B68" w:rsidRDefault="00232027" w:rsidP="001C3294">
      <w:pPr>
        <w:pStyle w:val="H2"/>
        <w:ind w:right="144"/>
        <w:rPr>
          <w:bCs/>
          <w:sz w:val="20"/>
        </w:rPr>
      </w:pPr>
      <w:r w:rsidRPr="00DA1B68">
        <w:rPr>
          <w:bCs/>
          <w:sz w:val="20"/>
        </w:rPr>
        <w:t>Current</w:t>
      </w:r>
    </w:p>
    <w:tbl>
      <w:tblPr>
        <w:tblW w:w="10428" w:type="dxa"/>
        <w:tblLayout w:type="fixed"/>
        <w:tblLook w:val="00BF"/>
      </w:tblPr>
      <w:tblGrid>
        <w:gridCol w:w="1428"/>
        <w:gridCol w:w="9000"/>
      </w:tblGrid>
      <w:tr w:rsidR="00232027" w:rsidRPr="002121C4" w:rsidTr="002121C4">
        <w:tc>
          <w:tcPr>
            <w:tcW w:w="1428" w:type="dxa"/>
            <w:tcBorders>
              <w:top w:val="single" w:sz="4" w:space="0" w:color="auto"/>
              <w:left w:val="single" w:sz="4" w:space="0" w:color="auto"/>
              <w:bottom w:val="single" w:sz="4" w:space="0" w:color="auto"/>
            </w:tcBorders>
            <w:shd w:val="clear" w:color="auto" w:fill="CCCCCC"/>
          </w:tcPr>
          <w:p w:rsidR="00232027" w:rsidRPr="00BA3640" w:rsidRDefault="00232027" w:rsidP="001C3294">
            <w:pPr>
              <w:pStyle w:val="instruction"/>
              <w:ind w:right="144"/>
            </w:pPr>
            <w:r w:rsidRPr="00BA3640">
              <w:t>Year(s)</w:t>
            </w:r>
          </w:p>
        </w:tc>
        <w:tc>
          <w:tcPr>
            <w:tcW w:w="9000" w:type="dxa"/>
            <w:tcBorders>
              <w:top w:val="single" w:sz="4" w:space="0" w:color="auto"/>
              <w:right w:val="single" w:sz="4" w:space="0" w:color="auto"/>
            </w:tcBorders>
            <w:shd w:val="clear" w:color="auto" w:fill="CCCCCC"/>
          </w:tcPr>
          <w:p w:rsidR="00232027" w:rsidRPr="00BA3640" w:rsidRDefault="00232027" w:rsidP="001C3294">
            <w:pPr>
              <w:pStyle w:val="instruction"/>
              <w:ind w:right="144"/>
            </w:pPr>
            <w:r w:rsidRPr="00BA3640">
              <w:t>Grant title</w:t>
            </w:r>
          </w:p>
        </w:tc>
      </w:tr>
      <w:tr w:rsidR="00232027" w:rsidRPr="002121C4" w:rsidTr="002121C4">
        <w:tblPrEx>
          <w:tblCellMar>
            <w:left w:w="72" w:type="dxa"/>
            <w:right w:w="72" w:type="dxa"/>
          </w:tblCellMar>
          <w:tblLook w:val="01E0"/>
        </w:tblPrEx>
        <w:trPr>
          <w:gridBefore w:val="1"/>
          <w:trHeight w:val="144"/>
        </w:trPr>
        <w:tc>
          <w:tcPr>
            <w:tcW w:w="9000" w:type="dxa"/>
            <w:tcBorders>
              <w:left w:val="single" w:sz="4" w:space="0" w:color="auto"/>
              <w:right w:val="single" w:sz="4" w:space="0" w:color="auto"/>
            </w:tcBorders>
            <w:shd w:val="clear" w:color="auto" w:fill="CCCCCC"/>
          </w:tcPr>
          <w:p w:rsidR="00232027" w:rsidRPr="00BA3640" w:rsidRDefault="00232027" w:rsidP="001C3294">
            <w:pPr>
              <w:pStyle w:val="instruction"/>
              <w:ind w:right="144"/>
            </w:pPr>
            <w:r w:rsidRPr="00BA3640">
              <w:t>Grant type and number</w:t>
            </w:r>
          </w:p>
        </w:tc>
      </w:tr>
      <w:tr w:rsidR="00232027" w:rsidRPr="002121C4" w:rsidTr="002121C4">
        <w:tblPrEx>
          <w:tblCellMar>
            <w:left w:w="72" w:type="dxa"/>
            <w:right w:w="72" w:type="dxa"/>
          </w:tblCellMar>
          <w:tblLook w:val="01E0"/>
        </w:tblPrEx>
        <w:trPr>
          <w:gridBefore w:val="1"/>
          <w:trHeight w:val="144"/>
        </w:trPr>
        <w:tc>
          <w:tcPr>
            <w:tcW w:w="9000" w:type="dxa"/>
            <w:tcBorders>
              <w:left w:val="single" w:sz="4" w:space="0" w:color="auto"/>
              <w:right w:val="single" w:sz="4" w:space="0" w:color="auto"/>
            </w:tcBorders>
            <w:shd w:val="clear" w:color="auto" w:fill="CCCCCC"/>
          </w:tcPr>
          <w:p w:rsidR="00232027" w:rsidRPr="00BA3640" w:rsidRDefault="00232027" w:rsidP="001C3294">
            <w:pPr>
              <w:pStyle w:val="instruction"/>
              <w:ind w:right="144"/>
            </w:pPr>
            <w:r w:rsidRPr="00BA3640">
              <w:t>Role on Project (if PI or site PI, total indirect costs)</w:t>
            </w:r>
          </w:p>
        </w:tc>
      </w:tr>
      <w:tr w:rsidR="00232027" w:rsidRPr="002121C4" w:rsidTr="002121C4">
        <w:tblPrEx>
          <w:tblCellMar>
            <w:left w:w="72" w:type="dxa"/>
            <w:right w:w="72" w:type="dxa"/>
          </w:tblCellMar>
          <w:tblLook w:val="01E0"/>
        </w:tblPrEx>
        <w:trPr>
          <w:gridBefore w:val="1"/>
          <w:trHeight w:val="144"/>
        </w:trPr>
        <w:tc>
          <w:tcPr>
            <w:tcW w:w="9000" w:type="dxa"/>
            <w:tcBorders>
              <w:left w:val="single" w:sz="4" w:space="0" w:color="auto"/>
              <w:bottom w:val="single" w:sz="4" w:space="0" w:color="auto"/>
              <w:right w:val="single" w:sz="4" w:space="0" w:color="auto"/>
            </w:tcBorders>
            <w:shd w:val="clear" w:color="auto" w:fill="CCCCCC"/>
          </w:tcPr>
          <w:p w:rsidR="00232027" w:rsidRPr="00BA3640" w:rsidRDefault="00232027" w:rsidP="001C3294">
            <w:pPr>
              <w:pStyle w:val="instruction"/>
              <w:ind w:right="144"/>
            </w:pPr>
            <w:r w:rsidRPr="00BA3640">
              <w:t>Description of the major goals</w:t>
            </w:r>
          </w:p>
        </w:tc>
      </w:tr>
    </w:tbl>
    <w:p w:rsidR="00232027" w:rsidRPr="00BA3640" w:rsidRDefault="00232027" w:rsidP="001C3294">
      <w:pPr>
        <w:pStyle w:val="NormalWeb"/>
        <w:spacing w:before="0" w:beforeAutospacing="0" w:after="0" w:afterAutospacing="0"/>
        <w:ind w:right="144"/>
        <w:rPr>
          <w:bCs/>
          <w:sz w:val="12"/>
        </w:rPr>
      </w:pPr>
    </w:p>
    <w:tbl>
      <w:tblPr>
        <w:tblW w:w="10428" w:type="dxa"/>
        <w:tblLayout w:type="fixed"/>
        <w:tblLook w:val="00BF"/>
      </w:tblPr>
      <w:tblGrid>
        <w:gridCol w:w="1428"/>
        <w:gridCol w:w="9000"/>
      </w:tblGrid>
      <w:tr w:rsidR="00933096" w:rsidRPr="002121C4" w:rsidTr="002121C4">
        <w:tc>
          <w:tcPr>
            <w:tcW w:w="1428" w:type="dxa"/>
          </w:tcPr>
          <w:p w:rsidR="00933096" w:rsidRPr="00FC7260" w:rsidRDefault="00933096" w:rsidP="001C3294">
            <w:pPr>
              <w:pStyle w:val="NormalWeb"/>
              <w:spacing w:before="0" w:beforeAutospacing="0" w:after="0" w:afterAutospacing="0"/>
              <w:ind w:right="144"/>
              <w:outlineLvl w:val="0"/>
              <w:rPr>
                <w:bCs/>
                <w:color w:val="000000"/>
              </w:rPr>
            </w:pPr>
            <w:r w:rsidRPr="00FC7260">
              <w:rPr>
                <w:bCs/>
                <w:color w:val="000000"/>
              </w:rPr>
              <w:t>2004-2014</w:t>
            </w:r>
          </w:p>
        </w:tc>
        <w:tc>
          <w:tcPr>
            <w:tcW w:w="9000" w:type="dxa"/>
          </w:tcPr>
          <w:p w:rsidR="00933096" w:rsidRDefault="00933096" w:rsidP="001C3294">
            <w:pPr>
              <w:tabs>
                <w:tab w:val="left" w:pos="720"/>
                <w:tab w:val="left" w:pos="1440"/>
                <w:tab w:val="left" w:pos="1980"/>
                <w:tab w:val="left" w:pos="2160"/>
                <w:tab w:val="left" w:pos="2880"/>
                <w:tab w:val="left" w:pos="4680"/>
                <w:tab w:val="left" w:pos="7920"/>
              </w:tabs>
              <w:ind w:right="144"/>
            </w:pPr>
            <w:r>
              <w:t xml:space="preserve">Clinical Trial of Ceftriaxone in Patients with ALS </w:t>
            </w:r>
          </w:p>
          <w:p w:rsidR="00933096" w:rsidRDefault="00933096" w:rsidP="001C3294">
            <w:pPr>
              <w:tabs>
                <w:tab w:val="left" w:pos="720"/>
                <w:tab w:val="left" w:pos="1440"/>
                <w:tab w:val="left" w:pos="1980"/>
                <w:tab w:val="left" w:pos="2160"/>
                <w:tab w:val="left" w:pos="2880"/>
                <w:tab w:val="left" w:pos="4680"/>
                <w:tab w:val="left" w:pos="7920"/>
              </w:tabs>
              <w:ind w:right="144"/>
            </w:pPr>
            <w:r>
              <w:t>NINDS U01 NS049640</w:t>
            </w:r>
          </w:p>
          <w:p w:rsidR="00933096" w:rsidRDefault="00933096" w:rsidP="001C3294">
            <w:pPr>
              <w:tabs>
                <w:tab w:val="left" w:pos="720"/>
                <w:tab w:val="left" w:pos="1440"/>
                <w:tab w:val="left" w:pos="1980"/>
                <w:tab w:val="left" w:pos="2160"/>
                <w:tab w:val="left" w:pos="2880"/>
                <w:tab w:val="left" w:pos="4680"/>
                <w:tab w:val="left" w:pos="7920"/>
              </w:tabs>
              <w:ind w:right="144"/>
            </w:pPr>
            <w:r>
              <w:t>Overall Study PI ($32,737,110)</w:t>
            </w:r>
          </w:p>
          <w:p w:rsidR="00933096" w:rsidRDefault="00933096" w:rsidP="001C3294">
            <w:pPr>
              <w:tabs>
                <w:tab w:val="left" w:pos="720"/>
                <w:tab w:val="left" w:pos="1440"/>
                <w:tab w:val="left" w:pos="1980"/>
                <w:tab w:val="left" w:pos="2160"/>
                <w:tab w:val="left" w:pos="2880"/>
                <w:tab w:val="left" w:pos="4680"/>
                <w:tab w:val="left" w:pos="7920"/>
              </w:tabs>
              <w:ind w:right="144"/>
            </w:pPr>
            <w:r>
              <w:t xml:space="preserve">This is an academic </w:t>
            </w:r>
            <w:proofErr w:type="gramStart"/>
            <w:r>
              <w:t>led,</w:t>
            </w:r>
            <w:proofErr w:type="gramEnd"/>
            <w:r>
              <w:t xml:space="preserve"> adaptive design phase 1-3 investigator initiated clinical trial </w:t>
            </w:r>
            <w:r w:rsidR="00A94AB6">
              <w:br/>
            </w:r>
            <w:r>
              <w:t>(62 sites)</w:t>
            </w:r>
            <w:r w:rsidR="00A94AB6">
              <w:t xml:space="preserve"> </w:t>
            </w:r>
            <w:r>
              <w:t xml:space="preserve">to determine the safety, dosage and efficacy of Ceftriaxone in people with ALS. </w:t>
            </w:r>
            <w:r w:rsidR="00A94AB6">
              <w:br/>
            </w:r>
            <w:r>
              <w:t>MGH is the</w:t>
            </w:r>
            <w:r w:rsidR="00A94AB6">
              <w:t xml:space="preserve"> </w:t>
            </w:r>
            <w:r>
              <w:t>Coordination and Data management center for this trial.</w:t>
            </w:r>
          </w:p>
        </w:tc>
      </w:tr>
      <w:tr w:rsidR="00933096" w:rsidRPr="002121C4" w:rsidTr="002121C4">
        <w:tc>
          <w:tcPr>
            <w:tcW w:w="1428" w:type="dxa"/>
          </w:tcPr>
          <w:p w:rsidR="00933096" w:rsidRPr="00FC7260" w:rsidRDefault="00933096" w:rsidP="001C3294">
            <w:pPr>
              <w:pStyle w:val="NormalWeb"/>
              <w:spacing w:before="0" w:beforeAutospacing="0" w:after="0" w:afterAutospacing="0"/>
              <w:ind w:right="144"/>
              <w:outlineLvl w:val="0"/>
              <w:rPr>
                <w:bCs/>
                <w:color w:val="000000"/>
              </w:rPr>
            </w:pPr>
            <w:r w:rsidRPr="00FC7260">
              <w:rPr>
                <w:bCs/>
                <w:color w:val="000000"/>
              </w:rPr>
              <w:t>2005-2017</w:t>
            </w:r>
          </w:p>
        </w:tc>
        <w:tc>
          <w:tcPr>
            <w:tcW w:w="9000" w:type="dxa"/>
          </w:tcPr>
          <w:p w:rsidR="00933096" w:rsidRDefault="00933096" w:rsidP="001C3294">
            <w:pPr>
              <w:tabs>
                <w:tab w:val="left" w:pos="720"/>
                <w:tab w:val="left" w:pos="1440"/>
                <w:tab w:val="left" w:pos="1980"/>
                <w:tab w:val="left" w:pos="2160"/>
                <w:tab w:val="left" w:pos="2880"/>
                <w:tab w:val="left" w:pos="4680"/>
                <w:tab w:val="left" w:pos="7920"/>
              </w:tabs>
              <w:ind w:right="144"/>
            </w:pPr>
            <w:r>
              <w:t>Coenzyme Q10 in Huntington’s Disease.</w:t>
            </w:r>
          </w:p>
          <w:p w:rsidR="00933096" w:rsidRDefault="00933096" w:rsidP="001C3294">
            <w:pPr>
              <w:tabs>
                <w:tab w:val="left" w:pos="720"/>
                <w:tab w:val="left" w:pos="1440"/>
                <w:tab w:val="left" w:pos="1980"/>
                <w:tab w:val="left" w:pos="2160"/>
                <w:tab w:val="left" w:pos="2880"/>
                <w:tab w:val="left" w:pos="4680"/>
                <w:tab w:val="left" w:pos="7920"/>
              </w:tabs>
              <w:ind w:right="144"/>
            </w:pPr>
            <w:r>
              <w:t>NINDS U01 NS52592</w:t>
            </w:r>
          </w:p>
          <w:p w:rsidR="00933096" w:rsidRDefault="00933096" w:rsidP="001C3294">
            <w:pPr>
              <w:tabs>
                <w:tab w:val="left" w:pos="720"/>
                <w:tab w:val="left" w:pos="1440"/>
                <w:tab w:val="left" w:pos="1980"/>
                <w:tab w:val="left" w:pos="2160"/>
                <w:tab w:val="left" w:pos="2880"/>
                <w:tab w:val="left" w:pos="4680"/>
                <w:tab w:val="left" w:pos="7920"/>
              </w:tabs>
              <w:ind w:right="144"/>
            </w:pPr>
            <w:r>
              <w:t>Overall Study PI ($7,660,189)</w:t>
            </w:r>
          </w:p>
          <w:p w:rsidR="00933096" w:rsidRDefault="00933096" w:rsidP="001C3294">
            <w:pPr>
              <w:tabs>
                <w:tab w:val="left" w:pos="720"/>
                <w:tab w:val="left" w:pos="1440"/>
                <w:tab w:val="left" w:pos="1980"/>
                <w:tab w:val="left" w:pos="2160"/>
                <w:tab w:val="left" w:pos="2880"/>
                <w:tab w:val="left" w:pos="4680"/>
                <w:tab w:val="left" w:pos="7920"/>
              </w:tabs>
              <w:ind w:right="144"/>
            </w:pPr>
            <w:r>
              <w:t xml:space="preserve">The study is an investigator initiated phase 3 clinical trial (46 sites) of 2400 mg/day of </w:t>
            </w:r>
          </w:p>
          <w:p w:rsidR="00933096" w:rsidRDefault="00933096" w:rsidP="001C3294">
            <w:pPr>
              <w:tabs>
                <w:tab w:val="left" w:pos="720"/>
                <w:tab w:val="left" w:pos="1440"/>
                <w:tab w:val="left" w:pos="1980"/>
                <w:tab w:val="left" w:pos="2160"/>
                <w:tab w:val="left" w:pos="2880"/>
                <w:tab w:val="left" w:pos="4680"/>
                <w:tab w:val="left" w:pos="7920"/>
              </w:tabs>
              <w:ind w:right="144"/>
            </w:pPr>
            <w:r>
              <w:t>Coenzyme Q10 in 608 people with Huntington’s disease.</w:t>
            </w:r>
          </w:p>
        </w:tc>
      </w:tr>
      <w:tr w:rsidR="00A669E3" w:rsidRPr="002121C4" w:rsidTr="002121C4">
        <w:tc>
          <w:tcPr>
            <w:tcW w:w="1428" w:type="dxa"/>
          </w:tcPr>
          <w:p w:rsidR="00A669E3" w:rsidRPr="00FC7260" w:rsidRDefault="00A669E3" w:rsidP="001C3294">
            <w:pPr>
              <w:pStyle w:val="NormalWeb"/>
              <w:spacing w:before="0" w:beforeAutospacing="0" w:after="0" w:afterAutospacing="0"/>
              <w:ind w:right="144"/>
              <w:outlineLvl w:val="0"/>
              <w:rPr>
                <w:bCs/>
                <w:color w:val="000000"/>
              </w:rPr>
            </w:pPr>
            <w:r w:rsidRPr="00FC7260">
              <w:rPr>
                <w:bCs/>
                <w:color w:val="000000"/>
              </w:rPr>
              <w:t>2007-</w:t>
            </w:r>
          </w:p>
        </w:tc>
        <w:tc>
          <w:tcPr>
            <w:tcW w:w="9000" w:type="dxa"/>
          </w:tcPr>
          <w:p w:rsidR="00A669E3" w:rsidRDefault="00A669E3" w:rsidP="001C3294">
            <w:pPr>
              <w:autoSpaceDE w:val="0"/>
              <w:autoSpaceDN w:val="0"/>
              <w:adjustRightInd w:val="0"/>
              <w:ind w:right="144"/>
            </w:pPr>
            <w:r>
              <w:t>TREAT ALS NEALS Clinical Trial Network.</w:t>
            </w:r>
          </w:p>
          <w:p w:rsidR="00A669E3" w:rsidRDefault="00A669E3" w:rsidP="001C3294">
            <w:pPr>
              <w:autoSpaceDE w:val="0"/>
              <w:autoSpaceDN w:val="0"/>
              <w:adjustRightInd w:val="0"/>
              <w:ind w:right="144"/>
            </w:pPr>
            <w:r>
              <w:t>The Amyotrophic Lateral Sclerosis Association (Foundation)</w:t>
            </w:r>
          </w:p>
          <w:p w:rsidR="00A669E3" w:rsidRDefault="00A669E3" w:rsidP="001C3294">
            <w:pPr>
              <w:autoSpaceDE w:val="0"/>
              <w:autoSpaceDN w:val="0"/>
              <w:adjustRightInd w:val="0"/>
              <w:ind w:right="144"/>
            </w:pPr>
            <w:r>
              <w:t>PI ($1,478,093)</w:t>
            </w:r>
          </w:p>
          <w:p w:rsidR="00A669E3" w:rsidRDefault="00A669E3" w:rsidP="001C3294">
            <w:pPr>
              <w:autoSpaceDE w:val="0"/>
              <w:autoSpaceDN w:val="0"/>
              <w:adjustRightInd w:val="0"/>
              <w:ind w:right="144"/>
            </w:pPr>
            <w:r>
              <w:t xml:space="preserve">The main goal is to provide infrastructure support to facilitate and expedite clinical trials </w:t>
            </w:r>
          </w:p>
          <w:p w:rsidR="00A669E3" w:rsidRPr="000F7E30" w:rsidRDefault="00A669E3" w:rsidP="001C3294">
            <w:pPr>
              <w:autoSpaceDE w:val="0"/>
              <w:autoSpaceDN w:val="0"/>
              <w:adjustRightInd w:val="0"/>
              <w:ind w:right="144"/>
              <w:rPr>
                <w:rFonts w:ascii="Arial" w:hAnsi="Arial" w:cs="Arial"/>
                <w:sz w:val="20"/>
              </w:rPr>
            </w:pPr>
            <w:r>
              <w:t>Through the Northeast ALS Consortium (NEALS).</w:t>
            </w:r>
          </w:p>
        </w:tc>
      </w:tr>
      <w:tr w:rsidR="00A669E3" w:rsidRPr="002121C4" w:rsidTr="002121C4">
        <w:tc>
          <w:tcPr>
            <w:tcW w:w="1428" w:type="dxa"/>
          </w:tcPr>
          <w:p w:rsidR="00A669E3" w:rsidRPr="00FC7260" w:rsidRDefault="00A669E3" w:rsidP="001C3294">
            <w:pPr>
              <w:pStyle w:val="NormalWeb"/>
              <w:spacing w:before="0" w:beforeAutospacing="0" w:after="0" w:afterAutospacing="0"/>
              <w:ind w:right="144"/>
              <w:outlineLvl w:val="0"/>
              <w:rPr>
                <w:bCs/>
                <w:color w:val="000000"/>
              </w:rPr>
            </w:pPr>
            <w:r w:rsidRPr="00FC7260">
              <w:rPr>
                <w:bCs/>
                <w:color w:val="000000"/>
              </w:rPr>
              <w:t>2008-</w:t>
            </w:r>
          </w:p>
        </w:tc>
        <w:tc>
          <w:tcPr>
            <w:tcW w:w="9000" w:type="dxa"/>
          </w:tcPr>
          <w:p w:rsidR="00A669E3" w:rsidRDefault="00A669E3" w:rsidP="001C3294">
            <w:pPr>
              <w:tabs>
                <w:tab w:val="left" w:pos="720"/>
                <w:tab w:val="left" w:pos="1440"/>
                <w:tab w:val="left" w:pos="1980"/>
                <w:tab w:val="left" w:pos="2160"/>
                <w:tab w:val="left" w:pos="2880"/>
                <w:tab w:val="left" w:pos="4680"/>
                <w:tab w:val="left" w:pos="7920"/>
              </w:tabs>
              <w:ind w:right="144"/>
            </w:pPr>
            <w:r>
              <w:t>MDA Clinic Director</w:t>
            </w:r>
          </w:p>
          <w:p w:rsidR="00A669E3" w:rsidRDefault="00A669E3" w:rsidP="001C3294">
            <w:pPr>
              <w:tabs>
                <w:tab w:val="left" w:pos="720"/>
                <w:tab w:val="left" w:pos="1440"/>
                <w:tab w:val="left" w:pos="1980"/>
                <w:tab w:val="left" w:pos="2160"/>
                <w:tab w:val="left" w:pos="2880"/>
                <w:tab w:val="left" w:pos="4680"/>
                <w:tab w:val="left" w:pos="7920"/>
              </w:tabs>
              <w:ind w:right="144"/>
            </w:pPr>
            <w:r>
              <w:t>PI (100,800/year)</w:t>
            </w:r>
          </w:p>
          <w:p w:rsidR="00A669E3" w:rsidRDefault="00A669E3" w:rsidP="001C3294">
            <w:pPr>
              <w:tabs>
                <w:tab w:val="left" w:pos="720"/>
                <w:tab w:val="left" w:pos="1440"/>
                <w:tab w:val="left" w:pos="1980"/>
                <w:tab w:val="left" w:pos="2160"/>
                <w:tab w:val="left" w:pos="2880"/>
                <w:tab w:val="left" w:pos="4680"/>
                <w:tab w:val="left" w:pos="7920"/>
              </w:tabs>
              <w:ind w:right="144"/>
            </w:pPr>
            <w:r>
              <w:t>The MDA provides grant support on a yearly basis for our ALS multidisciplinary clinic.</w:t>
            </w:r>
          </w:p>
        </w:tc>
      </w:tr>
      <w:tr w:rsidR="00A669E3" w:rsidRPr="002121C4" w:rsidTr="002121C4">
        <w:tc>
          <w:tcPr>
            <w:tcW w:w="1428" w:type="dxa"/>
          </w:tcPr>
          <w:p w:rsidR="00A669E3" w:rsidRPr="000F7E30" w:rsidRDefault="00A669E3" w:rsidP="001C3294">
            <w:pPr>
              <w:pStyle w:val="NormalWeb"/>
              <w:spacing w:before="0" w:beforeAutospacing="0" w:after="0" w:afterAutospacing="0"/>
              <w:ind w:right="144"/>
              <w:outlineLvl w:val="0"/>
              <w:rPr>
                <w:bCs/>
                <w:color w:val="000000"/>
              </w:rPr>
            </w:pPr>
            <w:r w:rsidRPr="000F7E30">
              <w:rPr>
                <w:bCs/>
                <w:color w:val="000000"/>
              </w:rPr>
              <w:t>2009-201</w:t>
            </w:r>
            <w:r>
              <w:rPr>
                <w:bCs/>
                <w:color w:val="000000"/>
              </w:rPr>
              <w:t>3</w:t>
            </w:r>
          </w:p>
        </w:tc>
        <w:tc>
          <w:tcPr>
            <w:tcW w:w="9000" w:type="dxa"/>
          </w:tcPr>
          <w:p w:rsidR="00A669E3" w:rsidRPr="000F7E30" w:rsidRDefault="00A669E3" w:rsidP="001C3294">
            <w:pPr>
              <w:tabs>
                <w:tab w:val="left" w:pos="720"/>
                <w:tab w:val="left" w:pos="1440"/>
                <w:tab w:val="left" w:pos="1980"/>
                <w:tab w:val="left" w:pos="2160"/>
                <w:tab w:val="left" w:pos="2880"/>
                <w:tab w:val="left" w:pos="4680"/>
                <w:tab w:val="left" w:pos="7920"/>
              </w:tabs>
              <w:ind w:right="144"/>
              <w:rPr>
                <w:color w:val="000000"/>
              </w:rPr>
            </w:pPr>
            <w:r w:rsidRPr="000F7E30">
              <w:rPr>
                <w:color w:val="000000"/>
              </w:rPr>
              <w:t>Trial of High Fat/High Calorie Diet Versus Optimal Calorie Replacement in ALS</w:t>
            </w:r>
          </w:p>
          <w:p w:rsidR="00A669E3" w:rsidRPr="000F7E30" w:rsidRDefault="00A669E3" w:rsidP="001C3294">
            <w:pPr>
              <w:tabs>
                <w:tab w:val="left" w:pos="720"/>
                <w:tab w:val="left" w:pos="1440"/>
                <w:tab w:val="left" w:pos="1980"/>
                <w:tab w:val="left" w:pos="2160"/>
                <w:tab w:val="left" w:pos="2880"/>
                <w:tab w:val="left" w:pos="4680"/>
                <w:tab w:val="left" w:pos="7920"/>
              </w:tabs>
              <w:ind w:right="144"/>
              <w:rPr>
                <w:color w:val="000000"/>
              </w:rPr>
            </w:pPr>
            <w:r w:rsidRPr="000F7E30">
              <w:rPr>
                <w:color w:val="000000"/>
              </w:rPr>
              <w:t>MDA</w:t>
            </w:r>
          </w:p>
          <w:p w:rsidR="00A669E3" w:rsidRPr="000F7E30" w:rsidRDefault="00A669E3" w:rsidP="001C3294">
            <w:pPr>
              <w:tabs>
                <w:tab w:val="left" w:pos="720"/>
                <w:tab w:val="left" w:pos="1440"/>
                <w:tab w:val="left" w:pos="1980"/>
                <w:tab w:val="left" w:pos="2160"/>
                <w:tab w:val="left" w:pos="2880"/>
                <w:tab w:val="left" w:pos="4680"/>
                <w:tab w:val="left" w:pos="7920"/>
              </w:tabs>
              <w:ind w:right="144"/>
              <w:rPr>
                <w:color w:val="000000"/>
              </w:rPr>
            </w:pPr>
            <w:r w:rsidRPr="000F7E30">
              <w:rPr>
                <w:color w:val="000000"/>
              </w:rPr>
              <w:t>PI ($</w:t>
            </w:r>
            <w:r>
              <w:rPr>
                <w:color w:val="000000"/>
              </w:rPr>
              <w:t>450,233</w:t>
            </w:r>
            <w:r w:rsidRPr="000F7E30">
              <w:rPr>
                <w:color w:val="000000"/>
              </w:rPr>
              <w:t>)</w:t>
            </w:r>
          </w:p>
          <w:p w:rsidR="00A669E3" w:rsidRDefault="00A669E3" w:rsidP="00C10932">
            <w:pPr>
              <w:tabs>
                <w:tab w:val="left" w:pos="720"/>
                <w:tab w:val="left" w:pos="1440"/>
                <w:tab w:val="left" w:pos="1980"/>
                <w:tab w:val="left" w:pos="2160"/>
                <w:tab w:val="left" w:pos="2880"/>
                <w:tab w:val="left" w:pos="4680"/>
                <w:tab w:val="left" w:pos="7920"/>
              </w:tabs>
              <w:ind w:right="144"/>
            </w:pPr>
            <w:r>
              <w:t>The goal of this phase 2, academic led study is to determine the safety and tolerability of</w:t>
            </w:r>
            <w:r w:rsidR="00C10932">
              <w:br/>
            </w:r>
            <w:r>
              <w:t>high fat, high calorie diet in people with ALS who have gastrostomy tubes.</w:t>
            </w:r>
          </w:p>
        </w:tc>
      </w:tr>
      <w:tr w:rsidR="00A669E3" w:rsidRPr="002121C4" w:rsidTr="002121C4">
        <w:tc>
          <w:tcPr>
            <w:tcW w:w="1428" w:type="dxa"/>
          </w:tcPr>
          <w:p w:rsidR="00A669E3" w:rsidRPr="000F7E30" w:rsidRDefault="00A669E3" w:rsidP="001C3294">
            <w:pPr>
              <w:pStyle w:val="NormalWeb"/>
              <w:spacing w:before="0" w:beforeAutospacing="0" w:after="0" w:afterAutospacing="0"/>
              <w:ind w:right="144"/>
              <w:outlineLvl w:val="0"/>
              <w:rPr>
                <w:bCs/>
                <w:color w:val="000000"/>
              </w:rPr>
            </w:pPr>
            <w:r>
              <w:rPr>
                <w:bCs/>
                <w:color w:val="000000"/>
              </w:rPr>
              <w:t>2009-2016</w:t>
            </w:r>
          </w:p>
        </w:tc>
        <w:tc>
          <w:tcPr>
            <w:tcW w:w="9000" w:type="dxa"/>
          </w:tcPr>
          <w:p w:rsidR="00A669E3" w:rsidRDefault="00A669E3" w:rsidP="001C3294">
            <w:pPr>
              <w:tabs>
                <w:tab w:val="left" w:pos="720"/>
                <w:tab w:val="left" w:pos="1440"/>
                <w:tab w:val="left" w:pos="1980"/>
                <w:tab w:val="left" w:pos="2160"/>
                <w:tab w:val="left" w:pos="2880"/>
                <w:tab w:val="left" w:pos="4680"/>
                <w:tab w:val="left" w:pos="7920"/>
              </w:tabs>
              <w:ind w:right="144"/>
            </w:pPr>
            <w:r>
              <w:t xml:space="preserve">Phase 1 Open-Label First in Humans, Feasibility and Safety Study of Human Spinal Cord </w:t>
            </w:r>
          </w:p>
          <w:p w:rsidR="00A669E3" w:rsidRDefault="00A669E3" w:rsidP="001C3294">
            <w:pPr>
              <w:tabs>
                <w:tab w:val="left" w:pos="720"/>
                <w:tab w:val="left" w:pos="1440"/>
                <w:tab w:val="left" w:pos="1980"/>
                <w:tab w:val="left" w:pos="2160"/>
                <w:tab w:val="left" w:pos="2880"/>
                <w:tab w:val="left" w:pos="4680"/>
                <w:tab w:val="left" w:pos="7920"/>
              </w:tabs>
              <w:ind w:right="144"/>
            </w:pPr>
            <w:r>
              <w:t>Derived Neural Stem Cell</w:t>
            </w:r>
          </w:p>
          <w:p w:rsidR="00A669E3" w:rsidRDefault="00A669E3" w:rsidP="001C3294">
            <w:pPr>
              <w:tabs>
                <w:tab w:val="left" w:pos="720"/>
                <w:tab w:val="left" w:pos="1440"/>
                <w:tab w:val="left" w:pos="1980"/>
                <w:tab w:val="left" w:pos="2160"/>
                <w:tab w:val="left" w:pos="2880"/>
                <w:tab w:val="left" w:pos="4680"/>
                <w:tab w:val="left" w:pos="7920"/>
              </w:tabs>
              <w:ind w:right="144"/>
            </w:pPr>
            <w:r>
              <w:t>Neuralstem, Inc.</w:t>
            </w:r>
          </w:p>
          <w:p w:rsidR="00A669E3" w:rsidRDefault="00A669E3" w:rsidP="001C3294">
            <w:pPr>
              <w:tabs>
                <w:tab w:val="left" w:pos="720"/>
                <w:tab w:val="left" w:pos="1440"/>
                <w:tab w:val="left" w:pos="1980"/>
                <w:tab w:val="left" w:pos="2160"/>
                <w:tab w:val="left" w:pos="2880"/>
                <w:tab w:val="left" w:pos="4680"/>
                <w:tab w:val="left" w:pos="7920"/>
              </w:tabs>
              <w:ind w:right="144"/>
            </w:pPr>
            <w:r>
              <w:t>Coordination and Data Management Center PI ($964,493)</w:t>
            </w:r>
          </w:p>
          <w:p w:rsidR="00A669E3" w:rsidRDefault="00A669E3" w:rsidP="001C3294">
            <w:pPr>
              <w:tabs>
                <w:tab w:val="left" w:pos="720"/>
                <w:tab w:val="left" w:pos="1440"/>
                <w:tab w:val="left" w:pos="1980"/>
                <w:tab w:val="left" w:pos="2160"/>
                <w:tab w:val="left" w:pos="2880"/>
                <w:tab w:val="left" w:pos="4680"/>
                <w:tab w:val="left" w:pos="7920"/>
              </w:tabs>
              <w:ind w:right="144"/>
            </w:pPr>
            <w:r>
              <w:t xml:space="preserve">This is the first FDA approved phase 1 clinical trial of stem cells in people with ALS. </w:t>
            </w:r>
            <w:r w:rsidR="00A94AB6">
              <w:br/>
            </w:r>
            <w:r>
              <w:t xml:space="preserve">MGH is the Coordination and Data Management center for this joint academic and </w:t>
            </w:r>
            <w:r w:rsidR="00A94AB6">
              <w:br/>
              <w:t>i</w:t>
            </w:r>
            <w:r>
              <w:t>ndustry</w:t>
            </w:r>
            <w:r w:rsidR="00A94AB6">
              <w:t xml:space="preserve"> </w:t>
            </w:r>
            <w:r>
              <w:t>led study. Surgery and cell implantation occurs at Emory.</w:t>
            </w:r>
          </w:p>
        </w:tc>
      </w:tr>
      <w:tr w:rsidR="00A669E3" w:rsidRPr="002121C4" w:rsidTr="002121C4">
        <w:tc>
          <w:tcPr>
            <w:tcW w:w="1428" w:type="dxa"/>
          </w:tcPr>
          <w:p w:rsidR="00A669E3" w:rsidRPr="000F7E30" w:rsidRDefault="00A669E3" w:rsidP="001C3294">
            <w:pPr>
              <w:pStyle w:val="NormalWeb"/>
              <w:spacing w:before="0" w:beforeAutospacing="0" w:after="0" w:afterAutospacing="0"/>
              <w:ind w:right="144"/>
              <w:outlineLvl w:val="0"/>
              <w:rPr>
                <w:bCs/>
                <w:color w:val="000000"/>
              </w:rPr>
            </w:pPr>
            <w:r w:rsidRPr="000F7E30">
              <w:rPr>
                <w:bCs/>
                <w:color w:val="000000"/>
              </w:rPr>
              <w:t>2010-2014</w:t>
            </w:r>
          </w:p>
        </w:tc>
        <w:tc>
          <w:tcPr>
            <w:tcW w:w="9000" w:type="dxa"/>
          </w:tcPr>
          <w:p w:rsidR="00A669E3" w:rsidRDefault="00A669E3" w:rsidP="001C3294">
            <w:pPr>
              <w:tabs>
                <w:tab w:val="left" w:pos="720"/>
                <w:tab w:val="left" w:pos="1440"/>
                <w:tab w:val="left" w:pos="1980"/>
                <w:tab w:val="left" w:pos="2160"/>
                <w:tab w:val="left" w:pos="2880"/>
                <w:tab w:val="left" w:pos="4680"/>
                <w:tab w:val="left" w:pos="7920"/>
              </w:tabs>
              <w:ind w:right="144"/>
            </w:pPr>
            <w:r>
              <w:t xml:space="preserve">Specialized Program of Translational Research in Acute Stroke (SPOTRIAS) </w:t>
            </w:r>
          </w:p>
          <w:p w:rsidR="00A669E3" w:rsidRDefault="00A669E3" w:rsidP="001C3294">
            <w:pPr>
              <w:tabs>
                <w:tab w:val="left" w:pos="720"/>
                <w:tab w:val="left" w:pos="1440"/>
                <w:tab w:val="left" w:pos="1980"/>
                <w:tab w:val="left" w:pos="2160"/>
                <w:tab w:val="left" w:pos="2880"/>
                <w:tab w:val="left" w:pos="4680"/>
                <w:tab w:val="left" w:pos="7920"/>
              </w:tabs>
              <w:ind w:right="144"/>
            </w:pPr>
            <w:r>
              <w:t xml:space="preserve">Data Management Core </w:t>
            </w:r>
          </w:p>
          <w:p w:rsidR="00A669E3" w:rsidRDefault="00A669E3" w:rsidP="001C3294">
            <w:pPr>
              <w:tabs>
                <w:tab w:val="left" w:pos="720"/>
                <w:tab w:val="left" w:pos="1440"/>
                <w:tab w:val="left" w:pos="1980"/>
                <w:tab w:val="left" w:pos="2160"/>
                <w:tab w:val="left" w:pos="2880"/>
                <w:tab w:val="left" w:pos="4680"/>
                <w:tab w:val="left" w:pos="7920"/>
              </w:tabs>
              <w:ind w:right="144"/>
            </w:pPr>
            <w:r>
              <w:t>NINDS, P50 NS051343</w:t>
            </w:r>
          </w:p>
          <w:p w:rsidR="00A669E3" w:rsidRDefault="00A669E3" w:rsidP="001C3294">
            <w:pPr>
              <w:tabs>
                <w:tab w:val="left" w:pos="720"/>
                <w:tab w:val="left" w:pos="1440"/>
                <w:tab w:val="left" w:pos="1980"/>
                <w:tab w:val="left" w:pos="2160"/>
                <w:tab w:val="left" w:pos="2880"/>
                <w:tab w:val="left" w:pos="4680"/>
                <w:tab w:val="left" w:pos="7920"/>
              </w:tabs>
              <w:ind w:right="144"/>
            </w:pPr>
            <w:r>
              <w:t>Co-PI, Biostatistics and Data Management Core ($1,280,774)</w:t>
            </w:r>
          </w:p>
          <w:p w:rsidR="00A669E3" w:rsidRDefault="00A669E3" w:rsidP="001C3294">
            <w:pPr>
              <w:tabs>
                <w:tab w:val="left" w:pos="720"/>
                <w:tab w:val="left" w:pos="1440"/>
                <w:tab w:val="left" w:pos="1980"/>
                <w:tab w:val="left" w:pos="2160"/>
                <w:tab w:val="left" w:pos="2880"/>
                <w:tab w:val="left" w:pos="4680"/>
                <w:tab w:val="left" w:pos="7920"/>
              </w:tabs>
              <w:ind w:right="144"/>
            </w:pPr>
            <w:r>
              <w:t>The main goal is to provide data management support for all funded SPOTRIAS stroke</w:t>
            </w:r>
            <w:r w:rsidR="00A94AB6">
              <w:br/>
            </w:r>
            <w:r>
              <w:t>project</w:t>
            </w:r>
            <w:r w:rsidR="00A94AB6">
              <w:t xml:space="preserve"> </w:t>
            </w:r>
            <w:r>
              <w:t>At MGH.</w:t>
            </w:r>
          </w:p>
        </w:tc>
      </w:tr>
      <w:tr w:rsidR="00A669E3" w:rsidRPr="002121C4" w:rsidTr="002121C4">
        <w:tc>
          <w:tcPr>
            <w:tcW w:w="1428" w:type="dxa"/>
          </w:tcPr>
          <w:p w:rsidR="00A669E3" w:rsidRPr="000F7E30" w:rsidRDefault="00A669E3" w:rsidP="001C3294">
            <w:pPr>
              <w:pStyle w:val="NormalWeb"/>
              <w:spacing w:before="0" w:beforeAutospacing="0" w:after="0" w:afterAutospacing="0"/>
              <w:ind w:right="144"/>
              <w:outlineLvl w:val="0"/>
              <w:rPr>
                <w:bCs/>
                <w:color w:val="000000"/>
              </w:rPr>
            </w:pPr>
            <w:r w:rsidRPr="000F7E30">
              <w:rPr>
                <w:bCs/>
                <w:color w:val="000000"/>
              </w:rPr>
              <w:t>2011</w:t>
            </w:r>
          </w:p>
        </w:tc>
        <w:tc>
          <w:tcPr>
            <w:tcW w:w="9000" w:type="dxa"/>
          </w:tcPr>
          <w:p w:rsidR="00A669E3" w:rsidRPr="000F7E30" w:rsidRDefault="00A669E3" w:rsidP="001C3294">
            <w:pPr>
              <w:tabs>
                <w:tab w:val="left" w:pos="720"/>
                <w:tab w:val="left" w:pos="1440"/>
                <w:tab w:val="left" w:pos="1980"/>
                <w:tab w:val="left" w:pos="2160"/>
                <w:tab w:val="left" w:pos="2880"/>
                <w:tab w:val="left" w:pos="4680"/>
                <w:tab w:val="left" w:pos="7920"/>
              </w:tabs>
              <w:ind w:right="144"/>
              <w:rPr>
                <w:bCs/>
                <w:color w:val="000000"/>
              </w:rPr>
            </w:pPr>
            <w:r w:rsidRPr="000F7E30">
              <w:rPr>
                <w:bCs/>
                <w:color w:val="000000"/>
              </w:rPr>
              <w:t>A Multicenter Study for the Discovery and Validation of ALS Biomarkers</w:t>
            </w:r>
          </w:p>
          <w:p w:rsidR="00A669E3" w:rsidRDefault="00A669E3" w:rsidP="001C3294">
            <w:pPr>
              <w:tabs>
                <w:tab w:val="left" w:pos="720"/>
                <w:tab w:val="left" w:pos="1440"/>
                <w:tab w:val="left" w:pos="1980"/>
                <w:tab w:val="left" w:pos="2160"/>
                <w:tab w:val="left" w:pos="2880"/>
                <w:tab w:val="left" w:pos="4680"/>
                <w:tab w:val="left" w:pos="7920"/>
              </w:tabs>
              <w:ind w:right="144"/>
            </w:pPr>
            <w:r>
              <w:t>ALS Therapy Alliance, Inc.</w:t>
            </w:r>
          </w:p>
          <w:p w:rsidR="00A669E3" w:rsidRDefault="00A669E3" w:rsidP="001C3294">
            <w:pPr>
              <w:tabs>
                <w:tab w:val="left" w:pos="720"/>
                <w:tab w:val="left" w:pos="1440"/>
                <w:tab w:val="left" w:pos="1980"/>
                <w:tab w:val="left" w:pos="2160"/>
                <w:tab w:val="left" w:pos="2880"/>
                <w:tab w:val="left" w:pos="4680"/>
                <w:tab w:val="left" w:pos="7920"/>
              </w:tabs>
              <w:ind w:right="144"/>
            </w:pPr>
            <w:r>
              <w:t>PI ($1,095,961)</w:t>
            </w:r>
          </w:p>
          <w:p w:rsidR="00A669E3" w:rsidRPr="000F7E30" w:rsidRDefault="00A669E3" w:rsidP="001C3294">
            <w:pPr>
              <w:tabs>
                <w:tab w:val="left" w:pos="720"/>
                <w:tab w:val="left" w:pos="1440"/>
                <w:tab w:val="left" w:pos="1980"/>
                <w:tab w:val="left" w:pos="2160"/>
                <w:tab w:val="left" w:pos="2880"/>
                <w:tab w:val="left" w:pos="4680"/>
                <w:tab w:val="left" w:pos="7920"/>
              </w:tabs>
              <w:ind w:right="144"/>
              <w:rPr>
                <w:highlight w:val="yellow"/>
              </w:rPr>
            </w:pPr>
            <w:r>
              <w:t xml:space="preserve">The aims of the proposed study are to create a biofluid repository of plasma and CSF </w:t>
            </w:r>
            <w:r w:rsidR="00A94AB6">
              <w:br/>
            </w:r>
            <w:r>
              <w:t>collected</w:t>
            </w:r>
            <w:r w:rsidR="00A94AB6">
              <w:t xml:space="preserve"> </w:t>
            </w:r>
            <w:r>
              <w:t xml:space="preserve">from patients with amyotrophic lateral sclerosis (ALS) serially every </w:t>
            </w:r>
            <w:r w:rsidR="00A94AB6">
              <w:t>|</w:t>
            </w:r>
            <w:r w:rsidR="00A94AB6">
              <w:br/>
            </w:r>
            <w:r>
              <w:t>4-6 months for at least 2</w:t>
            </w:r>
            <w:r w:rsidR="00A94AB6">
              <w:t xml:space="preserve"> </w:t>
            </w:r>
            <w:r>
              <w:t>years, and to use these longitudinal samples to explore novel</w:t>
            </w:r>
            <w:r w:rsidR="00A94AB6">
              <w:br/>
            </w:r>
            <w:r>
              <w:t>biomarkers of ALS diagnosis and progression.</w:t>
            </w:r>
          </w:p>
        </w:tc>
      </w:tr>
      <w:tr w:rsidR="00A669E3" w:rsidRPr="002121C4" w:rsidTr="002121C4">
        <w:tc>
          <w:tcPr>
            <w:tcW w:w="1428" w:type="dxa"/>
          </w:tcPr>
          <w:p w:rsidR="00A669E3" w:rsidRPr="000F7E30" w:rsidRDefault="00A669E3" w:rsidP="001C3294">
            <w:pPr>
              <w:pStyle w:val="NormalWeb"/>
              <w:spacing w:before="0" w:beforeAutospacing="0" w:after="0" w:afterAutospacing="0"/>
              <w:ind w:right="144"/>
              <w:outlineLvl w:val="0"/>
              <w:rPr>
                <w:bCs/>
                <w:color w:val="000000"/>
              </w:rPr>
            </w:pPr>
            <w:r>
              <w:rPr>
                <w:bCs/>
                <w:color w:val="000000"/>
              </w:rPr>
              <w:t>2011-2014</w:t>
            </w:r>
          </w:p>
        </w:tc>
        <w:tc>
          <w:tcPr>
            <w:tcW w:w="9000" w:type="dxa"/>
          </w:tcPr>
          <w:p w:rsidR="00A669E3" w:rsidRDefault="00A669E3" w:rsidP="001C3294">
            <w:pPr>
              <w:tabs>
                <w:tab w:val="left" w:pos="720"/>
                <w:tab w:val="left" w:pos="1440"/>
                <w:tab w:val="left" w:pos="1980"/>
                <w:tab w:val="left" w:pos="2160"/>
                <w:tab w:val="left" w:pos="2880"/>
                <w:tab w:val="left" w:pos="4680"/>
                <w:tab w:val="left" w:pos="7920"/>
              </w:tabs>
              <w:ind w:right="144"/>
            </w:pPr>
            <w:r>
              <w:t xml:space="preserve">Creation of the Pooled Resource Open-Access ALS Clinical Trials (PRO-ACT) Database </w:t>
            </w:r>
            <w:r w:rsidR="00A94AB6">
              <w:br/>
            </w:r>
            <w:r>
              <w:t>study Prize4life ATA</w:t>
            </w:r>
          </w:p>
          <w:p w:rsidR="00A669E3" w:rsidRDefault="00A669E3" w:rsidP="001C3294">
            <w:pPr>
              <w:tabs>
                <w:tab w:val="left" w:pos="720"/>
                <w:tab w:val="left" w:pos="1440"/>
                <w:tab w:val="left" w:pos="1980"/>
                <w:tab w:val="left" w:pos="2160"/>
                <w:tab w:val="left" w:pos="2880"/>
                <w:tab w:val="left" w:pos="4680"/>
                <w:tab w:val="left" w:pos="7920"/>
              </w:tabs>
              <w:ind w:right="144"/>
            </w:pPr>
            <w:r>
              <w:t>PI ($197,119)</w:t>
            </w:r>
          </w:p>
        </w:tc>
      </w:tr>
      <w:tr w:rsidR="00A669E3" w:rsidRPr="002121C4" w:rsidTr="002121C4">
        <w:tc>
          <w:tcPr>
            <w:tcW w:w="1428" w:type="dxa"/>
          </w:tcPr>
          <w:p w:rsidR="00A669E3" w:rsidRPr="000F7E30" w:rsidRDefault="00A669E3" w:rsidP="001C3294">
            <w:pPr>
              <w:pStyle w:val="NormalWeb"/>
              <w:spacing w:before="0" w:beforeAutospacing="0" w:after="0" w:afterAutospacing="0"/>
              <w:ind w:right="144"/>
              <w:outlineLvl w:val="0"/>
              <w:rPr>
                <w:bCs/>
                <w:color w:val="000000"/>
              </w:rPr>
            </w:pPr>
            <w:r w:rsidRPr="000F7E30">
              <w:rPr>
                <w:bCs/>
                <w:color w:val="000000"/>
              </w:rPr>
              <w:t>2011-2014</w:t>
            </w:r>
          </w:p>
        </w:tc>
        <w:tc>
          <w:tcPr>
            <w:tcW w:w="9000" w:type="dxa"/>
          </w:tcPr>
          <w:p w:rsidR="00A669E3" w:rsidRDefault="00A669E3" w:rsidP="001C3294">
            <w:pPr>
              <w:tabs>
                <w:tab w:val="left" w:pos="720"/>
                <w:tab w:val="left" w:pos="1440"/>
                <w:tab w:val="left" w:pos="1980"/>
                <w:tab w:val="left" w:pos="2160"/>
                <w:tab w:val="left" w:pos="2880"/>
                <w:tab w:val="left" w:pos="4680"/>
                <w:tab w:val="left" w:pos="7920"/>
              </w:tabs>
              <w:ind w:right="144"/>
            </w:pPr>
            <w:r>
              <w:t>Clinical Research Support Agreement – EMPOWER</w:t>
            </w:r>
          </w:p>
          <w:p w:rsidR="00A669E3" w:rsidRDefault="00A669E3" w:rsidP="001C3294">
            <w:pPr>
              <w:tabs>
                <w:tab w:val="left" w:pos="720"/>
                <w:tab w:val="left" w:pos="1440"/>
                <w:tab w:val="left" w:pos="1980"/>
                <w:tab w:val="left" w:pos="2160"/>
                <w:tab w:val="left" w:pos="2880"/>
                <w:tab w:val="left" w:pos="4680"/>
                <w:tab w:val="left" w:pos="7920"/>
              </w:tabs>
              <w:ind w:right="144"/>
            </w:pPr>
            <w:r>
              <w:t>Biogen IDEC, Inc</w:t>
            </w:r>
          </w:p>
          <w:p w:rsidR="00A669E3" w:rsidRDefault="00A669E3" w:rsidP="001C3294">
            <w:pPr>
              <w:tabs>
                <w:tab w:val="left" w:pos="720"/>
                <w:tab w:val="left" w:pos="1440"/>
                <w:tab w:val="left" w:pos="1980"/>
                <w:tab w:val="left" w:pos="2160"/>
                <w:tab w:val="left" w:pos="2880"/>
                <w:tab w:val="left" w:pos="4680"/>
                <w:tab w:val="left" w:pos="7920"/>
              </w:tabs>
              <w:ind w:right="144"/>
            </w:pPr>
            <w:r>
              <w:t>PI ($87,136)</w:t>
            </w:r>
          </w:p>
          <w:p w:rsidR="00A669E3" w:rsidRDefault="00A669E3" w:rsidP="001C3294">
            <w:pPr>
              <w:tabs>
                <w:tab w:val="left" w:pos="720"/>
                <w:tab w:val="left" w:pos="1440"/>
                <w:tab w:val="left" w:pos="1980"/>
                <w:tab w:val="left" w:pos="2160"/>
                <w:tab w:val="left" w:pos="2880"/>
                <w:tab w:val="left" w:pos="4680"/>
                <w:tab w:val="left" w:pos="7920"/>
              </w:tabs>
              <w:ind w:right="144"/>
            </w:pPr>
            <w:r>
              <w:t>The goal of this project is to provide services for Biogen Idec in connection with the</w:t>
            </w:r>
          </w:p>
          <w:p w:rsidR="00A669E3" w:rsidRDefault="00A669E3" w:rsidP="001C3294">
            <w:pPr>
              <w:tabs>
                <w:tab w:val="left" w:pos="720"/>
                <w:tab w:val="left" w:pos="1440"/>
                <w:tab w:val="left" w:pos="1980"/>
                <w:tab w:val="left" w:pos="2160"/>
                <w:tab w:val="left" w:pos="2880"/>
                <w:tab w:val="left" w:pos="4680"/>
                <w:tab w:val="left" w:pos="7920"/>
              </w:tabs>
              <w:ind w:right="144"/>
            </w:pPr>
            <w:r>
              <w:t>EMPOWER Trial.</w:t>
            </w:r>
          </w:p>
        </w:tc>
      </w:tr>
      <w:tr w:rsidR="00A669E3" w:rsidRPr="002121C4" w:rsidTr="002121C4">
        <w:tc>
          <w:tcPr>
            <w:tcW w:w="1428" w:type="dxa"/>
          </w:tcPr>
          <w:p w:rsidR="00A669E3" w:rsidRPr="000F7E30" w:rsidRDefault="00A669E3" w:rsidP="001C3294">
            <w:pPr>
              <w:pStyle w:val="NormalWeb"/>
              <w:spacing w:before="0" w:beforeAutospacing="0" w:after="0" w:afterAutospacing="0"/>
              <w:ind w:right="144"/>
              <w:outlineLvl w:val="0"/>
              <w:rPr>
                <w:bCs/>
                <w:color w:val="000000"/>
              </w:rPr>
            </w:pPr>
            <w:r w:rsidRPr="000F7E30">
              <w:rPr>
                <w:bCs/>
                <w:color w:val="000000"/>
              </w:rPr>
              <w:t>2011-2018</w:t>
            </w:r>
          </w:p>
        </w:tc>
        <w:tc>
          <w:tcPr>
            <w:tcW w:w="9000" w:type="dxa"/>
          </w:tcPr>
          <w:p w:rsidR="00A669E3" w:rsidRDefault="00A669E3" w:rsidP="001C3294">
            <w:pPr>
              <w:tabs>
                <w:tab w:val="left" w:pos="720"/>
                <w:tab w:val="left" w:pos="1440"/>
                <w:tab w:val="left" w:pos="1980"/>
                <w:tab w:val="left" w:pos="2160"/>
                <w:tab w:val="left" w:pos="2880"/>
                <w:tab w:val="left" w:pos="4680"/>
                <w:tab w:val="left" w:pos="7920"/>
              </w:tabs>
              <w:ind w:right="144"/>
            </w:pPr>
            <w:r>
              <w:t>NeuroNEXT Clinical Coordination Center NINDS</w:t>
            </w:r>
          </w:p>
          <w:p w:rsidR="00A669E3" w:rsidRDefault="00A669E3" w:rsidP="001C3294">
            <w:pPr>
              <w:tabs>
                <w:tab w:val="left" w:pos="720"/>
                <w:tab w:val="left" w:pos="1440"/>
                <w:tab w:val="left" w:pos="1980"/>
                <w:tab w:val="left" w:pos="2160"/>
                <w:tab w:val="left" w:pos="2880"/>
                <w:tab w:val="left" w:pos="4680"/>
                <w:tab w:val="left" w:pos="7920"/>
              </w:tabs>
              <w:ind w:right="144"/>
            </w:pPr>
            <w:r>
              <w:t>PI (&gt; 2,000.000/year)</w:t>
            </w:r>
          </w:p>
          <w:p w:rsidR="00A669E3" w:rsidRDefault="00A669E3" w:rsidP="00C10932">
            <w:pPr>
              <w:tabs>
                <w:tab w:val="left" w:pos="720"/>
                <w:tab w:val="left" w:pos="1440"/>
                <w:tab w:val="left" w:pos="1980"/>
                <w:tab w:val="left" w:pos="2160"/>
                <w:tab w:val="left" w:pos="2880"/>
                <w:tab w:val="left" w:pos="4680"/>
                <w:tab w:val="left" w:pos="7920"/>
              </w:tabs>
              <w:ind w:right="144"/>
            </w:pPr>
            <w:r>
              <w:t>The primary object is to act as the Clinical Coordinating Center for a NINDS sponsored 25 site Network to conduct, efficient, high impact and high quality studies. Additional objectives include education and training of clinical investigators and staff at each site.</w:t>
            </w:r>
          </w:p>
        </w:tc>
      </w:tr>
      <w:tr w:rsidR="00A669E3" w:rsidRPr="002121C4" w:rsidTr="002121C4">
        <w:tc>
          <w:tcPr>
            <w:tcW w:w="1428" w:type="dxa"/>
          </w:tcPr>
          <w:p w:rsidR="00A669E3" w:rsidRPr="000F7E30" w:rsidRDefault="00A669E3" w:rsidP="001C3294">
            <w:pPr>
              <w:pStyle w:val="NormalWeb"/>
              <w:spacing w:before="0" w:beforeAutospacing="0" w:after="0" w:afterAutospacing="0"/>
              <w:ind w:right="144"/>
              <w:outlineLvl w:val="0"/>
              <w:rPr>
                <w:bCs/>
                <w:color w:val="000000"/>
              </w:rPr>
            </w:pPr>
            <w:r>
              <w:rPr>
                <w:bCs/>
                <w:color w:val="000000"/>
              </w:rPr>
              <w:t>2012-2015</w:t>
            </w:r>
          </w:p>
        </w:tc>
        <w:tc>
          <w:tcPr>
            <w:tcW w:w="9000" w:type="dxa"/>
          </w:tcPr>
          <w:p w:rsidR="00A669E3" w:rsidRDefault="00A669E3" w:rsidP="001C3294">
            <w:pPr>
              <w:tabs>
                <w:tab w:val="left" w:pos="720"/>
                <w:tab w:val="left" w:pos="1440"/>
                <w:tab w:val="left" w:pos="1980"/>
                <w:tab w:val="left" w:pos="2160"/>
                <w:tab w:val="left" w:pos="2880"/>
                <w:tab w:val="left" w:pos="4680"/>
                <w:tab w:val="left" w:pos="7920"/>
              </w:tabs>
              <w:ind w:right="144"/>
            </w:pPr>
            <w:r>
              <w:t>NeuroNEXT-SMA Biomarkers in the Immediate Post-Natal Period of Development</w:t>
            </w:r>
          </w:p>
          <w:p w:rsidR="00A669E3" w:rsidRDefault="00A669E3" w:rsidP="001C3294">
            <w:pPr>
              <w:tabs>
                <w:tab w:val="left" w:pos="720"/>
                <w:tab w:val="left" w:pos="1440"/>
                <w:tab w:val="left" w:pos="1980"/>
                <w:tab w:val="left" w:pos="2160"/>
                <w:tab w:val="left" w:pos="2880"/>
                <w:tab w:val="left" w:pos="4680"/>
                <w:tab w:val="left" w:pos="7920"/>
              </w:tabs>
              <w:ind w:right="144"/>
            </w:pPr>
            <w:r>
              <w:t>UO1NS079163 ($778,411)</w:t>
            </w:r>
          </w:p>
          <w:p w:rsidR="00A669E3" w:rsidRDefault="00A669E3" w:rsidP="00C10932">
            <w:pPr>
              <w:tabs>
                <w:tab w:val="left" w:pos="720"/>
                <w:tab w:val="left" w:pos="1440"/>
                <w:tab w:val="left" w:pos="1980"/>
                <w:tab w:val="left" w:pos="2160"/>
                <w:tab w:val="left" w:pos="2880"/>
                <w:tab w:val="left" w:pos="4680"/>
                <w:tab w:val="left" w:pos="7920"/>
              </w:tabs>
              <w:ind w:right="144"/>
            </w:pPr>
            <w:r>
              <w:t>Clinical Coordination Center Director</w:t>
            </w:r>
            <w:r w:rsidR="00C10932">
              <w:t xml:space="preserve"> </w:t>
            </w:r>
            <w:r>
              <w:t xml:space="preserve">The primary objective of this </w:t>
            </w:r>
            <w:r w:rsidRPr="006F43C9">
              <w:t xml:space="preserve">study </w:t>
            </w:r>
            <w:r w:rsidRPr="006F43C9">
              <w:rPr>
                <w:rFonts w:eastAsia="MS Mincho"/>
                <w:lang w:eastAsia="ja-JP"/>
              </w:rPr>
              <w:t>will focus upon the natural history of SMA biomarkers in the immediate postnatal period of development.</w:t>
            </w:r>
          </w:p>
        </w:tc>
      </w:tr>
      <w:tr w:rsidR="00A669E3" w:rsidRPr="002121C4" w:rsidTr="002121C4">
        <w:tc>
          <w:tcPr>
            <w:tcW w:w="1428" w:type="dxa"/>
          </w:tcPr>
          <w:p w:rsidR="00A669E3" w:rsidRDefault="00A669E3" w:rsidP="001C3294">
            <w:pPr>
              <w:pStyle w:val="NormalWeb"/>
              <w:spacing w:before="0" w:beforeAutospacing="0" w:after="0" w:afterAutospacing="0"/>
              <w:ind w:right="144"/>
              <w:outlineLvl w:val="0"/>
              <w:rPr>
                <w:bCs/>
                <w:color w:val="000000"/>
              </w:rPr>
            </w:pPr>
            <w:r>
              <w:rPr>
                <w:bCs/>
                <w:color w:val="000000"/>
              </w:rPr>
              <w:t>2012-2014</w:t>
            </w:r>
          </w:p>
        </w:tc>
        <w:tc>
          <w:tcPr>
            <w:tcW w:w="9000" w:type="dxa"/>
          </w:tcPr>
          <w:p w:rsidR="00A669E3" w:rsidRDefault="00A669E3" w:rsidP="001C3294">
            <w:pPr>
              <w:tabs>
                <w:tab w:val="left" w:pos="720"/>
                <w:tab w:val="left" w:pos="1440"/>
                <w:tab w:val="left" w:pos="1980"/>
                <w:tab w:val="left" w:pos="2160"/>
                <w:tab w:val="left" w:pos="2880"/>
                <w:tab w:val="left" w:pos="4680"/>
                <w:tab w:val="left" w:pos="7920"/>
              </w:tabs>
              <w:ind w:right="144"/>
            </w:pPr>
            <w:r>
              <w:t>Validation of a self report scale for the assessment of bulbar function</w:t>
            </w:r>
          </w:p>
          <w:p w:rsidR="00A669E3" w:rsidRDefault="00A669E3" w:rsidP="001C3294">
            <w:pPr>
              <w:tabs>
                <w:tab w:val="left" w:pos="720"/>
                <w:tab w:val="left" w:pos="1440"/>
                <w:tab w:val="left" w:pos="1980"/>
                <w:tab w:val="left" w:pos="2160"/>
                <w:tab w:val="left" w:pos="2880"/>
                <w:tab w:val="left" w:pos="4680"/>
                <w:tab w:val="left" w:pos="7920"/>
              </w:tabs>
              <w:ind w:right="144"/>
            </w:pPr>
            <w:r>
              <w:t>ALS Association 2106B ($269,981)</w:t>
            </w:r>
          </w:p>
          <w:p w:rsidR="00A669E3" w:rsidRPr="0015493C" w:rsidRDefault="00A669E3" w:rsidP="001C3294">
            <w:pPr>
              <w:tabs>
                <w:tab w:val="left" w:pos="720"/>
                <w:tab w:val="left" w:pos="1440"/>
                <w:tab w:val="left" w:pos="1980"/>
                <w:tab w:val="left" w:pos="2160"/>
                <w:tab w:val="left" w:pos="2880"/>
                <w:tab w:val="left" w:pos="4680"/>
                <w:tab w:val="left" w:pos="7920"/>
              </w:tabs>
              <w:ind w:right="144"/>
            </w:pPr>
            <w:r>
              <w:t>Co-Investigator</w:t>
            </w:r>
          </w:p>
        </w:tc>
      </w:tr>
      <w:tr w:rsidR="00A669E3" w:rsidRPr="002121C4" w:rsidTr="002121C4">
        <w:tc>
          <w:tcPr>
            <w:tcW w:w="1428" w:type="dxa"/>
          </w:tcPr>
          <w:p w:rsidR="00A669E3" w:rsidRDefault="00A669E3" w:rsidP="001C3294">
            <w:pPr>
              <w:pStyle w:val="NormalWeb"/>
              <w:spacing w:before="0" w:beforeAutospacing="0" w:after="0" w:afterAutospacing="0"/>
              <w:ind w:right="144"/>
              <w:outlineLvl w:val="0"/>
              <w:rPr>
                <w:bCs/>
                <w:color w:val="000000"/>
              </w:rPr>
            </w:pPr>
            <w:r>
              <w:rPr>
                <w:bCs/>
                <w:color w:val="000000"/>
              </w:rPr>
              <w:t>2012-2014</w:t>
            </w:r>
          </w:p>
        </w:tc>
        <w:tc>
          <w:tcPr>
            <w:tcW w:w="9000" w:type="dxa"/>
          </w:tcPr>
          <w:p w:rsidR="00A669E3" w:rsidRDefault="00A669E3" w:rsidP="001C3294">
            <w:pPr>
              <w:tabs>
                <w:tab w:val="left" w:pos="720"/>
                <w:tab w:val="left" w:pos="1440"/>
                <w:tab w:val="left" w:pos="1980"/>
                <w:tab w:val="left" w:pos="2160"/>
                <w:tab w:val="left" w:pos="2880"/>
                <w:tab w:val="left" w:pos="4680"/>
                <w:tab w:val="left" w:pos="7920"/>
              </w:tabs>
              <w:ind w:right="144"/>
            </w:pPr>
            <w:r>
              <w:t>Clinical Trial of Mexilitine in ALS</w:t>
            </w:r>
          </w:p>
          <w:p w:rsidR="00A669E3" w:rsidRDefault="00A669E3" w:rsidP="001C3294">
            <w:pPr>
              <w:tabs>
                <w:tab w:val="left" w:pos="720"/>
                <w:tab w:val="left" w:pos="1440"/>
                <w:tab w:val="left" w:pos="1980"/>
                <w:tab w:val="left" w:pos="2160"/>
                <w:tab w:val="left" w:pos="2880"/>
                <w:tab w:val="left" w:pos="4680"/>
                <w:tab w:val="left" w:pos="7920"/>
              </w:tabs>
              <w:ind w:right="144"/>
            </w:pPr>
            <w:r>
              <w:t>ALS Therapy Alliance ($603,300)</w:t>
            </w:r>
          </w:p>
          <w:p w:rsidR="00A669E3" w:rsidRDefault="00A669E3" w:rsidP="001C3294">
            <w:pPr>
              <w:tabs>
                <w:tab w:val="left" w:pos="720"/>
                <w:tab w:val="left" w:pos="1440"/>
                <w:tab w:val="left" w:pos="1980"/>
                <w:tab w:val="left" w:pos="2160"/>
                <w:tab w:val="left" w:pos="2880"/>
                <w:tab w:val="left" w:pos="4680"/>
                <w:tab w:val="left" w:pos="7920"/>
              </w:tabs>
              <w:ind w:right="144"/>
            </w:pPr>
            <w:r>
              <w:t>Co-Investigator</w:t>
            </w:r>
          </w:p>
        </w:tc>
      </w:tr>
      <w:tr w:rsidR="00A669E3" w:rsidRPr="002121C4" w:rsidTr="002121C4">
        <w:tc>
          <w:tcPr>
            <w:tcW w:w="1428" w:type="dxa"/>
          </w:tcPr>
          <w:p w:rsidR="00A669E3" w:rsidRDefault="00A669E3" w:rsidP="001C3294">
            <w:pPr>
              <w:pStyle w:val="NormalWeb"/>
              <w:spacing w:before="0" w:beforeAutospacing="0" w:after="0" w:afterAutospacing="0"/>
              <w:ind w:right="144"/>
              <w:outlineLvl w:val="0"/>
              <w:rPr>
                <w:bCs/>
                <w:color w:val="000000"/>
              </w:rPr>
            </w:pPr>
            <w:r>
              <w:rPr>
                <w:bCs/>
                <w:color w:val="000000"/>
              </w:rPr>
              <w:t>2012-2014</w:t>
            </w:r>
          </w:p>
        </w:tc>
        <w:tc>
          <w:tcPr>
            <w:tcW w:w="9000" w:type="dxa"/>
          </w:tcPr>
          <w:p w:rsidR="00A669E3" w:rsidRDefault="00A669E3" w:rsidP="001C3294">
            <w:pPr>
              <w:tabs>
                <w:tab w:val="left" w:pos="720"/>
                <w:tab w:val="left" w:pos="1440"/>
                <w:tab w:val="left" w:pos="1980"/>
                <w:tab w:val="left" w:pos="2160"/>
                <w:tab w:val="left" w:pos="2880"/>
                <w:tab w:val="left" w:pos="4680"/>
                <w:tab w:val="left" w:pos="7920"/>
              </w:tabs>
              <w:ind w:right="144"/>
            </w:pPr>
            <w:r>
              <w:t>Infrastructure of a small screening trial consortium MDA ALS Clinical Research Network</w:t>
            </w:r>
          </w:p>
          <w:p w:rsidR="00A669E3" w:rsidRDefault="00A669E3" w:rsidP="001C3294">
            <w:pPr>
              <w:tabs>
                <w:tab w:val="left" w:pos="720"/>
                <w:tab w:val="left" w:pos="1440"/>
                <w:tab w:val="left" w:pos="1980"/>
                <w:tab w:val="left" w:pos="2160"/>
                <w:tab w:val="left" w:pos="2880"/>
                <w:tab w:val="left" w:pos="4680"/>
                <w:tab w:val="left" w:pos="7920"/>
              </w:tabs>
              <w:ind w:right="144"/>
            </w:pPr>
            <w:r>
              <w:t>CPMC/MDA $190,258</w:t>
            </w:r>
          </w:p>
          <w:p w:rsidR="00A669E3" w:rsidRDefault="00A669E3" w:rsidP="001C3294">
            <w:pPr>
              <w:tabs>
                <w:tab w:val="left" w:pos="720"/>
                <w:tab w:val="left" w:pos="1440"/>
                <w:tab w:val="left" w:pos="1980"/>
                <w:tab w:val="left" w:pos="2160"/>
                <w:tab w:val="left" w:pos="2880"/>
                <w:tab w:val="left" w:pos="4680"/>
                <w:tab w:val="left" w:pos="7920"/>
              </w:tabs>
              <w:ind w:right="144"/>
              <w:rPr>
                <w:rFonts w:eastAsia="MS Mincho"/>
                <w:lang w:eastAsia="ja-JP"/>
              </w:rPr>
            </w:pPr>
            <w:r w:rsidRPr="000F7E30">
              <w:rPr>
                <w:rFonts w:eastAsia="MS Mincho"/>
                <w:lang w:eastAsia="ja-JP"/>
              </w:rPr>
              <w:t xml:space="preserve">The MDA provides infrastructure support to </w:t>
            </w:r>
            <w:r>
              <w:rPr>
                <w:rFonts w:eastAsia="MS Mincho"/>
                <w:lang w:eastAsia="ja-JP"/>
              </w:rPr>
              <w:t xml:space="preserve">network centers </w:t>
            </w:r>
            <w:r w:rsidRPr="000F7E30">
              <w:rPr>
                <w:rFonts w:eastAsia="MS Mincho"/>
                <w:lang w:eastAsia="ja-JP"/>
              </w:rPr>
              <w:t xml:space="preserve">to </w:t>
            </w:r>
            <w:r>
              <w:rPr>
                <w:rFonts w:eastAsia="MS Mincho"/>
                <w:lang w:eastAsia="ja-JP"/>
              </w:rPr>
              <w:t>perform collaborative</w:t>
            </w:r>
          </w:p>
          <w:p w:rsidR="00A669E3" w:rsidRDefault="00A669E3" w:rsidP="001C3294">
            <w:pPr>
              <w:tabs>
                <w:tab w:val="left" w:pos="720"/>
                <w:tab w:val="left" w:pos="1440"/>
                <w:tab w:val="left" w:pos="1980"/>
                <w:tab w:val="left" w:pos="2160"/>
                <w:tab w:val="left" w:pos="2880"/>
                <w:tab w:val="left" w:pos="4680"/>
                <w:tab w:val="left" w:pos="7920"/>
              </w:tabs>
              <w:ind w:right="144"/>
            </w:pPr>
            <w:proofErr w:type="gramStart"/>
            <w:r w:rsidRPr="000F7E30">
              <w:rPr>
                <w:rFonts w:eastAsia="MS Mincho"/>
                <w:lang w:eastAsia="ja-JP"/>
              </w:rPr>
              <w:t>clinical</w:t>
            </w:r>
            <w:proofErr w:type="gramEnd"/>
            <w:r w:rsidRPr="000F7E30">
              <w:rPr>
                <w:rFonts w:eastAsia="MS Mincho"/>
                <w:lang w:eastAsia="ja-JP"/>
              </w:rPr>
              <w:t xml:space="preserve"> research projects.</w:t>
            </w:r>
          </w:p>
        </w:tc>
      </w:tr>
      <w:tr w:rsidR="00A669E3" w:rsidRPr="002121C4" w:rsidTr="002121C4">
        <w:tc>
          <w:tcPr>
            <w:tcW w:w="1428" w:type="dxa"/>
          </w:tcPr>
          <w:p w:rsidR="00A669E3" w:rsidRDefault="00A669E3" w:rsidP="001C3294">
            <w:pPr>
              <w:pStyle w:val="NormalWeb"/>
              <w:spacing w:before="0" w:beforeAutospacing="0" w:after="0" w:afterAutospacing="0"/>
              <w:ind w:right="144"/>
              <w:outlineLvl w:val="0"/>
              <w:rPr>
                <w:bCs/>
                <w:color w:val="000000"/>
              </w:rPr>
            </w:pPr>
            <w:r>
              <w:rPr>
                <w:bCs/>
                <w:color w:val="000000"/>
              </w:rPr>
              <w:t>2013-2018</w:t>
            </w:r>
          </w:p>
        </w:tc>
        <w:tc>
          <w:tcPr>
            <w:tcW w:w="9000" w:type="dxa"/>
          </w:tcPr>
          <w:p w:rsidR="00A669E3" w:rsidRDefault="00A669E3" w:rsidP="001C3294">
            <w:pPr>
              <w:tabs>
                <w:tab w:val="left" w:pos="720"/>
                <w:tab w:val="left" w:pos="1440"/>
                <w:tab w:val="left" w:pos="1980"/>
                <w:tab w:val="left" w:pos="2160"/>
                <w:tab w:val="left" w:pos="2880"/>
                <w:tab w:val="left" w:pos="4680"/>
                <w:tab w:val="left" w:pos="7920"/>
              </w:tabs>
              <w:ind w:right="144"/>
            </w:pPr>
            <w:r>
              <w:t>NeuroNEXT-Ibudilast Phase II Trial in Progressive MS</w:t>
            </w:r>
          </w:p>
          <w:p w:rsidR="00A669E3" w:rsidRDefault="00A669E3" w:rsidP="001C3294">
            <w:pPr>
              <w:tabs>
                <w:tab w:val="left" w:pos="720"/>
                <w:tab w:val="left" w:pos="1440"/>
                <w:tab w:val="left" w:pos="1980"/>
                <w:tab w:val="left" w:pos="2160"/>
                <w:tab w:val="left" w:pos="2880"/>
                <w:tab w:val="left" w:pos="4680"/>
                <w:tab w:val="left" w:pos="7920"/>
              </w:tabs>
              <w:ind w:right="144"/>
            </w:pPr>
            <w:r>
              <w:t>UO1NS082329 ($1,859,700)</w:t>
            </w:r>
          </w:p>
          <w:p w:rsidR="00A669E3" w:rsidRPr="006F43C9" w:rsidRDefault="00A669E3" w:rsidP="001C3294">
            <w:pPr>
              <w:tabs>
                <w:tab w:val="left" w:pos="720"/>
                <w:tab w:val="left" w:pos="1440"/>
                <w:tab w:val="left" w:pos="1980"/>
                <w:tab w:val="left" w:pos="2160"/>
                <w:tab w:val="left" w:pos="2880"/>
                <w:tab w:val="left" w:pos="4680"/>
                <w:tab w:val="left" w:pos="7920"/>
              </w:tabs>
              <w:ind w:right="144"/>
            </w:pPr>
            <w:r>
              <w:t xml:space="preserve">Clinical </w:t>
            </w:r>
            <w:r w:rsidRPr="006F43C9">
              <w:t>Coordination Center Director</w:t>
            </w:r>
          </w:p>
          <w:p w:rsidR="00A669E3" w:rsidRDefault="00A669E3" w:rsidP="00C10932">
            <w:pPr>
              <w:autoSpaceDE w:val="0"/>
              <w:autoSpaceDN w:val="0"/>
              <w:adjustRightInd w:val="0"/>
              <w:ind w:right="144"/>
            </w:pPr>
            <w:r w:rsidRPr="006F43C9">
              <w:rPr>
                <w:rFonts w:eastAsia="MS Mincho"/>
                <w:lang w:eastAsia="ja-JP"/>
              </w:rPr>
              <w:t>This study proposes to both test the activity of a potential neuroprotection therapy - ibudilast -in progressive MS and test several candidate imaging measures for their utility in future studies of neuroprotection in progressive MS.</w:t>
            </w:r>
          </w:p>
        </w:tc>
      </w:tr>
      <w:tr w:rsidR="00A669E3" w:rsidRPr="002121C4" w:rsidTr="002121C4">
        <w:tc>
          <w:tcPr>
            <w:tcW w:w="1428" w:type="dxa"/>
          </w:tcPr>
          <w:p w:rsidR="00A669E3" w:rsidRDefault="00A669E3" w:rsidP="001C3294">
            <w:pPr>
              <w:pStyle w:val="NormalWeb"/>
              <w:spacing w:before="0" w:beforeAutospacing="0" w:after="0" w:afterAutospacing="0"/>
              <w:ind w:right="144"/>
              <w:outlineLvl w:val="0"/>
              <w:rPr>
                <w:bCs/>
                <w:color w:val="000000"/>
              </w:rPr>
            </w:pPr>
            <w:r>
              <w:rPr>
                <w:bCs/>
                <w:color w:val="000000"/>
              </w:rPr>
              <w:t>2013-2017</w:t>
            </w:r>
          </w:p>
        </w:tc>
        <w:tc>
          <w:tcPr>
            <w:tcW w:w="9000" w:type="dxa"/>
          </w:tcPr>
          <w:p w:rsidR="00A669E3" w:rsidRDefault="00A669E3" w:rsidP="001C3294">
            <w:pPr>
              <w:tabs>
                <w:tab w:val="left" w:pos="720"/>
                <w:tab w:val="left" w:pos="1440"/>
                <w:tab w:val="left" w:pos="1980"/>
                <w:tab w:val="left" w:pos="2160"/>
                <w:tab w:val="left" w:pos="2880"/>
                <w:tab w:val="left" w:pos="4680"/>
                <w:tab w:val="left" w:pos="7920"/>
              </w:tabs>
              <w:ind w:right="144"/>
            </w:pPr>
            <w:r>
              <w:t>NeuroNEXT-Rituximab in the management of refractory autoimmune MG</w:t>
            </w:r>
          </w:p>
          <w:p w:rsidR="00A669E3" w:rsidRDefault="00A669E3" w:rsidP="001C3294">
            <w:pPr>
              <w:tabs>
                <w:tab w:val="left" w:pos="720"/>
                <w:tab w:val="left" w:pos="1440"/>
                <w:tab w:val="left" w:pos="1980"/>
                <w:tab w:val="left" w:pos="2160"/>
                <w:tab w:val="left" w:pos="2880"/>
                <w:tab w:val="left" w:pos="4680"/>
                <w:tab w:val="left" w:pos="7920"/>
              </w:tabs>
              <w:ind w:right="144"/>
            </w:pPr>
            <w:r>
              <w:t>UO1NS084495 ($975,582)</w:t>
            </w:r>
          </w:p>
          <w:p w:rsidR="00A669E3" w:rsidRPr="0015493C" w:rsidRDefault="00A669E3" w:rsidP="001C3294">
            <w:pPr>
              <w:tabs>
                <w:tab w:val="left" w:pos="720"/>
                <w:tab w:val="left" w:pos="1440"/>
                <w:tab w:val="left" w:pos="1980"/>
                <w:tab w:val="left" w:pos="2160"/>
                <w:tab w:val="left" w:pos="2880"/>
                <w:tab w:val="left" w:pos="4680"/>
                <w:tab w:val="left" w:pos="7920"/>
              </w:tabs>
              <w:ind w:right="144"/>
            </w:pPr>
            <w:r>
              <w:t xml:space="preserve">Clinical </w:t>
            </w:r>
            <w:r w:rsidRPr="0015493C">
              <w:t>Coordination Center Director</w:t>
            </w:r>
          </w:p>
          <w:p w:rsidR="00A669E3" w:rsidRDefault="00A669E3" w:rsidP="001C3294">
            <w:pPr>
              <w:tabs>
                <w:tab w:val="left" w:pos="720"/>
                <w:tab w:val="left" w:pos="1440"/>
                <w:tab w:val="left" w:pos="1980"/>
                <w:tab w:val="left" w:pos="2160"/>
                <w:tab w:val="left" w:pos="2880"/>
                <w:tab w:val="left" w:pos="4680"/>
                <w:tab w:val="left" w:pos="7920"/>
              </w:tabs>
              <w:ind w:right="144"/>
            </w:pPr>
            <w:r w:rsidRPr="0015493C">
              <w:t xml:space="preserve">The </w:t>
            </w:r>
            <w:r w:rsidRPr="0015493C">
              <w:rPr>
                <w:rFonts w:eastAsia="MS Mincho"/>
                <w:lang w:eastAsia="ja-JP"/>
              </w:rPr>
              <w:t xml:space="preserve">primary aim of this study is to determine whether rituximab is safe and shows </w:t>
            </w:r>
            <w:r w:rsidR="00A94AB6">
              <w:rPr>
                <w:rFonts w:eastAsia="MS Mincho"/>
                <w:lang w:eastAsia="ja-JP"/>
              </w:rPr>
              <w:br/>
            </w:r>
            <w:r w:rsidRPr="0015493C">
              <w:rPr>
                <w:rFonts w:eastAsia="MS Mincho"/>
                <w:lang w:eastAsia="ja-JP"/>
              </w:rPr>
              <w:t xml:space="preserve">sufficient promise as a steroid sparing therapeutic for MG to warrant further study in a </w:t>
            </w:r>
            <w:r w:rsidR="00A94AB6">
              <w:rPr>
                <w:rFonts w:eastAsia="MS Mincho"/>
                <w:lang w:eastAsia="ja-JP"/>
              </w:rPr>
              <w:br/>
            </w:r>
            <w:r w:rsidRPr="0015493C">
              <w:rPr>
                <w:rFonts w:eastAsia="MS Mincho"/>
                <w:lang w:eastAsia="ja-JP"/>
              </w:rPr>
              <w:t>phase III efficacy trial.</w:t>
            </w:r>
          </w:p>
        </w:tc>
      </w:tr>
      <w:tr w:rsidR="00A669E3" w:rsidRPr="002121C4" w:rsidTr="002121C4">
        <w:tc>
          <w:tcPr>
            <w:tcW w:w="1428" w:type="dxa"/>
          </w:tcPr>
          <w:p w:rsidR="00A669E3" w:rsidRDefault="00A669E3" w:rsidP="001C3294">
            <w:pPr>
              <w:pStyle w:val="NormalWeb"/>
              <w:spacing w:before="0" w:beforeAutospacing="0" w:after="0" w:afterAutospacing="0"/>
              <w:ind w:right="144"/>
              <w:outlineLvl w:val="0"/>
              <w:rPr>
                <w:bCs/>
                <w:color w:val="000000"/>
              </w:rPr>
            </w:pPr>
            <w:r>
              <w:rPr>
                <w:bCs/>
                <w:color w:val="000000"/>
              </w:rPr>
              <w:t>2013-2015</w:t>
            </w:r>
          </w:p>
        </w:tc>
        <w:tc>
          <w:tcPr>
            <w:tcW w:w="9000" w:type="dxa"/>
          </w:tcPr>
          <w:p w:rsidR="00A669E3" w:rsidRPr="0015493C" w:rsidRDefault="00A669E3" w:rsidP="001C3294">
            <w:pPr>
              <w:tabs>
                <w:tab w:val="left" w:pos="720"/>
                <w:tab w:val="left" w:pos="1440"/>
                <w:tab w:val="left" w:pos="1980"/>
                <w:tab w:val="left" w:pos="2160"/>
                <w:tab w:val="left" w:pos="2880"/>
                <w:tab w:val="left" w:pos="4680"/>
                <w:tab w:val="left" w:pos="7920"/>
              </w:tabs>
              <w:ind w:right="144"/>
            </w:pPr>
            <w:r w:rsidRPr="0015493C">
              <w:t>Noninvasive assessment of neuromuscular disease using electrical impedance</w:t>
            </w:r>
          </w:p>
          <w:p w:rsidR="00A669E3" w:rsidRPr="0015493C" w:rsidRDefault="00A669E3" w:rsidP="001C3294">
            <w:pPr>
              <w:tabs>
                <w:tab w:val="left" w:pos="720"/>
                <w:tab w:val="left" w:pos="1440"/>
                <w:tab w:val="left" w:pos="1980"/>
                <w:tab w:val="left" w:pos="2160"/>
                <w:tab w:val="left" w:pos="2880"/>
                <w:tab w:val="left" w:pos="4680"/>
                <w:tab w:val="left" w:pos="7920"/>
              </w:tabs>
              <w:ind w:right="144"/>
            </w:pPr>
            <w:r w:rsidRPr="0015493C">
              <w:t>R44NS070385 (254,848)</w:t>
            </w:r>
          </w:p>
          <w:p w:rsidR="00A669E3" w:rsidRPr="0015493C" w:rsidRDefault="00A669E3" w:rsidP="001C3294">
            <w:pPr>
              <w:tabs>
                <w:tab w:val="left" w:pos="720"/>
                <w:tab w:val="left" w:pos="1440"/>
                <w:tab w:val="left" w:pos="1980"/>
                <w:tab w:val="left" w:pos="2160"/>
                <w:tab w:val="left" w:pos="2880"/>
                <w:tab w:val="left" w:pos="4680"/>
                <w:tab w:val="left" w:pos="7920"/>
              </w:tabs>
              <w:ind w:right="144"/>
            </w:pPr>
            <w:r w:rsidRPr="0015493C">
              <w:t>Co-Investigator</w:t>
            </w:r>
          </w:p>
          <w:p w:rsidR="00E871DB" w:rsidRPr="0015493C" w:rsidRDefault="00A669E3" w:rsidP="00C10932">
            <w:pPr>
              <w:tabs>
                <w:tab w:val="left" w:pos="720"/>
                <w:tab w:val="left" w:pos="1440"/>
                <w:tab w:val="left" w:pos="1980"/>
                <w:tab w:val="left" w:pos="2160"/>
                <w:tab w:val="left" w:pos="2880"/>
                <w:tab w:val="left" w:pos="4680"/>
                <w:tab w:val="left" w:pos="7920"/>
              </w:tabs>
              <w:ind w:right="144"/>
            </w:pPr>
            <w:r w:rsidRPr="0015493C">
              <w:rPr>
                <w:rFonts w:eastAsia="MS Mincho"/>
                <w:lang w:eastAsia="ja-JP"/>
              </w:rPr>
              <w:t>NCRI will provide support for project and data management, and biostatistical support.</w:t>
            </w:r>
          </w:p>
        </w:tc>
      </w:tr>
      <w:tr w:rsidR="00A669E3" w:rsidRPr="002121C4" w:rsidTr="002121C4">
        <w:tc>
          <w:tcPr>
            <w:tcW w:w="1428" w:type="dxa"/>
          </w:tcPr>
          <w:p w:rsidR="00A669E3" w:rsidRDefault="00A669E3" w:rsidP="001C3294">
            <w:pPr>
              <w:pStyle w:val="NormalWeb"/>
              <w:spacing w:before="0" w:beforeAutospacing="0" w:after="0" w:afterAutospacing="0"/>
              <w:ind w:right="144"/>
              <w:outlineLvl w:val="0"/>
              <w:rPr>
                <w:bCs/>
                <w:color w:val="000000"/>
              </w:rPr>
            </w:pPr>
            <w:r>
              <w:rPr>
                <w:bCs/>
                <w:color w:val="000000"/>
              </w:rPr>
              <w:t>2013-2016</w:t>
            </w:r>
          </w:p>
        </w:tc>
        <w:tc>
          <w:tcPr>
            <w:tcW w:w="9000" w:type="dxa"/>
          </w:tcPr>
          <w:p w:rsidR="00A669E3" w:rsidRDefault="00A669E3" w:rsidP="001C3294">
            <w:pPr>
              <w:tabs>
                <w:tab w:val="left" w:pos="720"/>
                <w:tab w:val="left" w:pos="1440"/>
                <w:tab w:val="left" w:pos="1980"/>
                <w:tab w:val="left" w:pos="2160"/>
                <w:tab w:val="left" w:pos="2880"/>
                <w:tab w:val="left" w:pos="4680"/>
                <w:tab w:val="left" w:pos="7920"/>
              </w:tabs>
              <w:ind w:right="144"/>
            </w:pPr>
            <w:r>
              <w:t>Multi-Center, Randomized Controlled Study of the NeuRX Diaphragm Pacing System in</w:t>
            </w:r>
          </w:p>
          <w:p w:rsidR="00A669E3" w:rsidRDefault="00A669E3" w:rsidP="001C3294">
            <w:pPr>
              <w:tabs>
                <w:tab w:val="left" w:pos="720"/>
                <w:tab w:val="left" w:pos="1440"/>
                <w:tab w:val="left" w:pos="1980"/>
                <w:tab w:val="left" w:pos="2160"/>
                <w:tab w:val="left" w:pos="2880"/>
                <w:tab w:val="left" w:pos="4680"/>
                <w:tab w:val="left" w:pos="7920"/>
              </w:tabs>
              <w:ind w:right="144"/>
            </w:pPr>
            <w:r>
              <w:t>Participants with ALS</w:t>
            </w:r>
          </w:p>
          <w:p w:rsidR="00A669E3" w:rsidRDefault="00A669E3" w:rsidP="001C3294">
            <w:pPr>
              <w:tabs>
                <w:tab w:val="left" w:pos="720"/>
                <w:tab w:val="left" w:pos="1440"/>
                <w:tab w:val="left" w:pos="1980"/>
                <w:tab w:val="left" w:pos="2160"/>
                <w:tab w:val="left" w:pos="2880"/>
                <w:tab w:val="left" w:pos="4680"/>
                <w:tab w:val="left" w:pos="7920"/>
              </w:tabs>
              <w:ind w:right="144"/>
            </w:pPr>
            <w:r>
              <w:t>ALS Association (SUNY) $450,000</w:t>
            </w:r>
          </w:p>
          <w:p w:rsidR="00A669E3" w:rsidRDefault="00A669E3" w:rsidP="001C3294">
            <w:pPr>
              <w:tabs>
                <w:tab w:val="left" w:pos="720"/>
                <w:tab w:val="left" w:pos="1440"/>
                <w:tab w:val="left" w:pos="1980"/>
                <w:tab w:val="left" w:pos="2160"/>
                <w:tab w:val="left" w:pos="2880"/>
                <w:tab w:val="left" w:pos="4680"/>
                <w:tab w:val="left" w:pos="7920"/>
              </w:tabs>
              <w:ind w:right="144"/>
            </w:pPr>
            <w:r>
              <w:t xml:space="preserve">The NCRI Coordination Center is responsible for the overall project management of all </w:t>
            </w:r>
            <w:r>
              <w:br/>
              <w:t xml:space="preserve">study activities.  </w:t>
            </w:r>
          </w:p>
        </w:tc>
      </w:tr>
      <w:tr w:rsidR="00A669E3" w:rsidRPr="002121C4" w:rsidTr="002121C4">
        <w:tc>
          <w:tcPr>
            <w:tcW w:w="1428" w:type="dxa"/>
          </w:tcPr>
          <w:p w:rsidR="00A669E3" w:rsidRDefault="00A669E3" w:rsidP="001C3294">
            <w:pPr>
              <w:pStyle w:val="NormalWeb"/>
              <w:spacing w:before="0" w:beforeAutospacing="0" w:after="0" w:afterAutospacing="0"/>
              <w:ind w:right="144"/>
              <w:outlineLvl w:val="0"/>
              <w:rPr>
                <w:bCs/>
                <w:color w:val="000000"/>
              </w:rPr>
            </w:pPr>
            <w:r>
              <w:rPr>
                <w:bCs/>
                <w:color w:val="000000"/>
              </w:rPr>
              <w:t>2013-2016</w:t>
            </w:r>
          </w:p>
        </w:tc>
        <w:tc>
          <w:tcPr>
            <w:tcW w:w="9000" w:type="dxa"/>
          </w:tcPr>
          <w:p w:rsidR="00A669E3" w:rsidRDefault="00A669E3" w:rsidP="001C3294">
            <w:pPr>
              <w:tabs>
                <w:tab w:val="left" w:pos="720"/>
                <w:tab w:val="left" w:pos="1440"/>
                <w:tab w:val="left" w:pos="1980"/>
                <w:tab w:val="left" w:pos="2160"/>
                <w:tab w:val="left" w:pos="2880"/>
                <w:tab w:val="left" w:pos="4680"/>
                <w:tab w:val="left" w:pos="7920"/>
              </w:tabs>
              <w:ind w:right="144"/>
            </w:pPr>
            <w:r>
              <w:t>Multi-Center, Randomized Controlled Study of the NeuRX Diaphragm Pacing System in</w:t>
            </w:r>
          </w:p>
          <w:p w:rsidR="00A669E3" w:rsidRDefault="00A669E3" w:rsidP="001C3294">
            <w:pPr>
              <w:tabs>
                <w:tab w:val="left" w:pos="720"/>
                <w:tab w:val="left" w:pos="1440"/>
                <w:tab w:val="left" w:pos="1980"/>
                <w:tab w:val="left" w:pos="2160"/>
                <w:tab w:val="left" w:pos="2880"/>
                <w:tab w:val="left" w:pos="4680"/>
                <w:tab w:val="left" w:pos="7920"/>
              </w:tabs>
              <w:ind w:right="144"/>
            </w:pPr>
            <w:r>
              <w:t>Participants with ALS</w:t>
            </w:r>
          </w:p>
          <w:p w:rsidR="00A669E3" w:rsidRDefault="00A669E3" w:rsidP="001C3294">
            <w:pPr>
              <w:tabs>
                <w:tab w:val="left" w:pos="720"/>
                <w:tab w:val="left" w:pos="1440"/>
                <w:tab w:val="left" w:pos="1980"/>
                <w:tab w:val="left" w:pos="2160"/>
                <w:tab w:val="left" w:pos="2880"/>
                <w:tab w:val="left" w:pos="4680"/>
                <w:tab w:val="left" w:pos="7920"/>
              </w:tabs>
              <w:ind w:right="144"/>
            </w:pPr>
            <w:r>
              <w:t>Synapse (SUNY) $912,168</w:t>
            </w:r>
          </w:p>
          <w:p w:rsidR="00A669E3" w:rsidRDefault="00A669E3" w:rsidP="001C3294">
            <w:pPr>
              <w:tabs>
                <w:tab w:val="left" w:pos="720"/>
                <w:tab w:val="left" w:pos="1440"/>
                <w:tab w:val="left" w:pos="1980"/>
                <w:tab w:val="left" w:pos="2160"/>
                <w:tab w:val="left" w:pos="2880"/>
                <w:tab w:val="left" w:pos="4680"/>
                <w:tab w:val="left" w:pos="7920"/>
              </w:tabs>
              <w:ind w:right="144"/>
            </w:pPr>
            <w:r>
              <w:t xml:space="preserve">The NCRI Coordination Center is responsible for the overall project management of all </w:t>
            </w:r>
            <w:r w:rsidR="00A94AB6">
              <w:br/>
            </w:r>
            <w:r>
              <w:t>study</w:t>
            </w:r>
            <w:r w:rsidR="00A94AB6">
              <w:t xml:space="preserve"> </w:t>
            </w:r>
            <w:r>
              <w:t xml:space="preserve">activities.  </w:t>
            </w:r>
          </w:p>
        </w:tc>
      </w:tr>
      <w:tr w:rsidR="00A669E3" w:rsidRPr="002121C4" w:rsidTr="002121C4">
        <w:tc>
          <w:tcPr>
            <w:tcW w:w="1428" w:type="dxa"/>
          </w:tcPr>
          <w:p w:rsidR="00A669E3" w:rsidRDefault="00A669E3" w:rsidP="001C3294">
            <w:pPr>
              <w:pStyle w:val="NormalWeb"/>
              <w:spacing w:before="0" w:beforeAutospacing="0" w:after="0" w:afterAutospacing="0"/>
              <w:ind w:right="144"/>
              <w:outlineLvl w:val="0"/>
              <w:rPr>
                <w:bCs/>
                <w:color w:val="000000"/>
              </w:rPr>
            </w:pPr>
            <w:r>
              <w:rPr>
                <w:bCs/>
                <w:color w:val="000000"/>
              </w:rPr>
              <w:t>2013-2016</w:t>
            </w:r>
          </w:p>
        </w:tc>
        <w:tc>
          <w:tcPr>
            <w:tcW w:w="9000" w:type="dxa"/>
          </w:tcPr>
          <w:p w:rsidR="00A669E3" w:rsidRDefault="00A669E3" w:rsidP="001C3294">
            <w:pPr>
              <w:tabs>
                <w:tab w:val="left" w:pos="720"/>
                <w:tab w:val="left" w:pos="1440"/>
                <w:tab w:val="left" w:pos="1980"/>
                <w:tab w:val="left" w:pos="2160"/>
                <w:tab w:val="left" w:pos="2880"/>
                <w:tab w:val="left" w:pos="4680"/>
                <w:tab w:val="left" w:pos="7920"/>
              </w:tabs>
              <w:ind w:right="144"/>
            </w:pPr>
            <w:r>
              <w:t>Multi-Center, Randomized Controlled Study of the NeuRX Diaphragm Pacing System in</w:t>
            </w:r>
            <w:r w:rsidR="00A94AB6">
              <w:br/>
            </w:r>
            <w:r>
              <w:t>Participants with ALS</w:t>
            </w:r>
          </w:p>
          <w:p w:rsidR="00A669E3" w:rsidRDefault="00A669E3" w:rsidP="001C3294">
            <w:pPr>
              <w:tabs>
                <w:tab w:val="left" w:pos="720"/>
                <w:tab w:val="left" w:pos="1440"/>
                <w:tab w:val="left" w:pos="1980"/>
                <w:tab w:val="left" w:pos="2160"/>
                <w:tab w:val="left" w:pos="2880"/>
                <w:tab w:val="left" w:pos="4680"/>
                <w:tab w:val="left" w:pos="7920"/>
              </w:tabs>
              <w:ind w:right="144"/>
            </w:pPr>
            <w:r>
              <w:t>MDA (SUNY) $155,836</w:t>
            </w:r>
          </w:p>
          <w:p w:rsidR="00A669E3" w:rsidRDefault="00A669E3" w:rsidP="001C3294">
            <w:pPr>
              <w:tabs>
                <w:tab w:val="left" w:pos="720"/>
                <w:tab w:val="left" w:pos="1440"/>
                <w:tab w:val="left" w:pos="1980"/>
                <w:tab w:val="left" w:pos="2160"/>
                <w:tab w:val="left" w:pos="2880"/>
                <w:tab w:val="left" w:pos="4680"/>
                <w:tab w:val="left" w:pos="7920"/>
              </w:tabs>
              <w:ind w:right="144"/>
            </w:pPr>
            <w:r>
              <w:t xml:space="preserve">The NCRI Coordination Center is responsible for the overall project management of all </w:t>
            </w:r>
            <w:r w:rsidR="00A94AB6">
              <w:br/>
            </w:r>
            <w:r>
              <w:t>study</w:t>
            </w:r>
            <w:r w:rsidR="00A94AB6">
              <w:t xml:space="preserve"> </w:t>
            </w:r>
            <w:r>
              <w:t xml:space="preserve">activities.  </w:t>
            </w:r>
          </w:p>
        </w:tc>
      </w:tr>
      <w:tr w:rsidR="00A669E3" w:rsidRPr="002121C4" w:rsidTr="002121C4">
        <w:tc>
          <w:tcPr>
            <w:tcW w:w="1428" w:type="dxa"/>
          </w:tcPr>
          <w:p w:rsidR="00A669E3" w:rsidRDefault="00A669E3" w:rsidP="001C3294">
            <w:pPr>
              <w:pStyle w:val="NormalWeb"/>
              <w:spacing w:before="0" w:beforeAutospacing="0" w:after="0" w:afterAutospacing="0"/>
              <w:ind w:right="144"/>
              <w:outlineLvl w:val="0"/>
              <w:rPr>
                <w:bCs/>
                <w:color w:val="000000"/>
              </w:rPr>
            </w:pPr>
            <w:r>
              <w:rPr>
                <w:bCs/>
                <w:color w:val="000000"/>
              </w:rPr>
              <w:t>2013-2016</w:t>
            </w:r>
          </w:p>
        </w:tc>
        <w:tc>
          <w:tcPr>
            <w:tcW w:w="9000" w:type="dxa"/>
          </w:tcPr>
          <w:p w:rsidR="00A669E3" w:rsidRDefault="00A669E3" w:rsidP="001C3294">
            <w:pPr>
              <w:tabs>
                <w:tab w:val="left" w:pos="720"/>
                <w:tab w:val="left" w:pos="1440"/>
                <w:tab w:val="left" w:pos="1980"/>
                <w:tab w:val="left" w:pos="2160"/>
                <w:tab w:val="left" w:pos="2880"/>
                <w:tab w:val="left" w:pos="4680"/>
                <w:tab w:val="left" w:pos="7920"/>
              </w:tabs>
              <w:ind w:right="144"/>
            </w:pPr>
            <w:r>
              <w:t>Multi-Center, Randomized Controlled Study of the NeuRX Diaphragm Pacing System in</w:t>
            </w:r>
            <w:r w:rsidR="00D322DD">
              <w:t xml:space="preserve"> </w:t>
            </w:r>
            <w:r w:rsidR="00D322DD">
              <w:br/>
            </w:r>
            <w:r>
              <w:t>Participants with ALS</w:t>
            </w:r>
          </w:p>
          <w:p w:rsidR="00A669E3" w:rsidRDefault="00A669E3" w:rsidP="001C3294">
            <w:pPr>
              <w:tabs>
                <w:tab w:val="left" w:pos="720"/>
                <w:tab w:val="left" w:pos="1440"/>
                <w:tab w:val="left" w:pos="1980"/>
                <w:tab w:val="left" w:pos="2160"/>
                <w:tab w:val="left" w:pos="2880"/>
                <w:tab w:val="left" w:pos="4680"/>
                <w:tab w:val="left" w:pos="7920"/>
              </w:tabs>
              <w:ind w:right="144"/>
            </w:pPr>
            <w:r>
              <w:t>Synapse (SUNY) $912,168</w:t>
            </w:r>
          </w:p>
          <w:p w:rsidR="00A669E3" w:rsidRDefault="00A669E3" w:rsidP="001C3294">
            <w:pPr>
              <w:tabs>
                <w:tab w:val="left" w:pos="720"/>
                <w:tab w:val="left" w:pos="1440"/>
                <w:tab w:val="left" w:pos="1980"/>
                <w:tab w:val="left" w:pos="2160"/>
                <w:tab w:val="left" w:pos="2880"/>
                <w:tab w:val="left" w:pos="4680"/>
                <w:tab w:val="left" w:pos="7920"/>
              </w:tabs>
              <w:ind w:right="144"/>
            </w:pPr>
            <w:r>
              <w:t xml:space="preserve">The NCRI Coordination Center is responsible for the overall project management of all </w:t>
            </w:r>
            <w:r w:rsidR="00D322DD">
              <w:br/>
            </w:r>
            <w:r>
              <w:t>study</w:t>
            </w:r>
            <w:r w:rsidR="00D322DD">
              <w:t xml:space="preserve"> </w:t>
            </w:r>
            <w:r>
              <w:t xml:space="preserve">activities.  </w:t>
            </w:r>
          </w:p>
        </w:tc>
      </w:tr>
    </w:tbl>
    <w:p w:rsidR="00232027" w:rsidRPr="00560D97" w:rsidRDefault="00232027" w:rsidP="001C3294">
      <w:pPr>
        <w:pStyle w:val="NormalWeb"/>
        <w:spacing w:before="0" w:beforeAutospacing="0" w:after="0" w:afterAutospacing="0"/>
        <w:ind w:right="144"/>
        <w:rPr>
          <w:bCs/>
          <w:i/>
          <w:vanish/>
        </w:rPr>
      </w:pPr>
    </w:p>
    <w:p w:rsidR="00232027" w:rsidRPr="00417564" w:rsidRDefault="00F44F38" w:rsidP="001C3294">
      <w:pPr>
        <w:pStyle w:val="H2"/>
        <w:ind w:right="144"/>
      </w:pPr>
      <w:hyperlink r:id="rId21" w:history="1">
        <w:r w:rsidR="00232027" w:rsidRPr="00EC5A09">
          <w:rPr>
            <w:rStyle w:val="Hyperlink"/>
          </w:rPr>
          <w:t>Current Unfunded Projects</w:t>
        </w:r>
      </w:hyperlink>
    </w:p>
    <w:p w:rsidR="00232027" w:rsidRPr="004101E6" w:rsidRDefault="00232027" w:rsidP="001C3294">
      <w:pPr>
        <w:pStyle w:val="NormalWeb"/>
        <w:spacing w:before="0" w:beforeAutospacing="0" w:after="0" w:afterAutospacing="0"/>
        <w:ind w:right="144"/>
        <w:outlineLvl w:val="0"/>
        <w:rPr>
          <w:sz w:val="12"/>
        </w:rPr>
      </w:pPr>
    </w:p>
    <w:tbl>
      <w:tblPr>
        <w:tblW w:w="10428" w:type="dxa"/>
        <w:tblLayout w:type="fixed"/>
        <w:tblLook w:val="00BF"/>
      </w:tblPr>
      <w:tblGrid>
        <w:gridCol w:w="1428"/>
        <w:gridCol w:w="9000"/>
      </w:tblGrid>
      <w:tr w:rsidR="00232027" w:rsidRPr="002121C4" w:rsidTr="002121C4">
        <w:trPr>
          <w:hidden/>
        </w:trPr>
        <w:tc>
          <w:tcPr>
            <w:tcW w:w="1428" w:type="dxa"/>
            <w:tcBorders>
              <w:top w:val="single" w:sz="4" w:space="0" w:color="auto"/>
              <w:left w:val="single" w:sz="4" w:space="0" w:color="auto"/>
              <w:bottom w:val="single" w:sz="4" w:space="0" w:color="auto"/>
            </w:tcBorders>
            <w:shd w:val="clear" w:color="auto" w:fill="CCCCCC"/>
          </w:tcPr>
          <w:p w:rsidR="00232027" w:rsidRPr="002121C4" w:rsidRDefault="00232027" w:rsidP="001C3294">
            <w:pPr>
              <w:pStyle w:val="NormalWeb"/>
              <w:spacing w:before="0" w:beforeAutospacing="0" w:after="0" w:afterAutospacing="0"/>
              <w:ind w:right="144"/>
              <w:outlineLvl w:val="0"/>
              <w:rPr>
                <w:bCs/>
                <w:vanish/>
                <w:color w:val="000080"/>
                <w:sz w:val="18"/>
              </w:rPr>
            </w:pPr>
            <w:r w:rsidRPr="002121C4">
              <w:rPr>
                <w:rFonts w:ascii="Times New Roman Italic" w:hAnsi="Times New Roman Italic"/>
                <w:vanish/>
                <w:color w:val="000080"/>
                <w:sz w:val="18"/>
              </w:rPr>
              <w:t>Year(s) funded</w:t>
            </w:r>
          </w:p>
        </w:tc>
        <w:tc>
          <w:tcPr>
            <w:tcW w:w="9000" w:type="dxa"/>
            <w:tcBorders>
              <w:top w:val="single" w:sz="4" w:space="0" w:color="auto"/>
              <w:right w:val="single" w:sz="4" w:space="0" w:color="auto"/>
            </w:tcBorders>
            <w:shd w:val="clear" w:color="auto" w:fill="CCCCCC"/>
          </w:tcPr>
          <w:p w:rsidR="00232027" w:rsidRPr="008E2C45" w:rsidRDefault="00232027" w:rsidP="001C3294">
            <w:pPr>
              <w:pStyle w:val="instruction"/>
              <w:ind w:right="144"/>
            </w:pPr>
            <w:r w:rsidRPr="008E2C45">
              <w:t>Role on Project/ Title of Project</w:t>
            </w:r>
          </w:p>
        </w:tc>
      </w:tr>
      <w:tr w:rsidR="00232027" w:rsidRPr="002121C4" w:rsidTr="002121C4">
        <w:tblPrEx>
          <w:tblCellMar>
            <w:left w:w="72" w:type="dxa"/>
            <w:right w:w="72" w:type="dxa"/>
          </w:tblCellMar>
          <w:tblLook w:val="01E0"/>
        </w:tblPrEx>
        <w:trPr>
          <w:gridBefore w:val="1"/>
          <w:trHeight w:val="144"/>
          <w:hidden/>
        </w:trPr>
        <w:tc>
          <w:tcPr>
            <w:tcW w:w="9000" w:type="dxa"/>
            <w:tcBorders>
              <w:left w:val="single" w:sz="4" w:space="0" w:color="auto"/>
              <w:bottom w:val="single" w:sz="4" w:space="0" w:color="auto"/>
              <w:right w:val="single" w:sz="4" w:space="0" w:color="auto"/>
            </w:tcBorders>
            <w:shd w:val="clear" w:color="auto" w:fill="CCCCCC"/>
          </w:tcPr>
          <w:p w:rsidR="00232027" w:rsidRPr="002121C4" w:rsidRDefault="00232027" w:rsidP="001C3294">
            <w:pPr>
              <w:ind w:left="48" w:right="144"/>
              <w:rPr>
                <w:vanish/>
                <w:color w:val="000080"/>
                <w:sz w:val="18"/>
              </w:rPr>
            </w:pPr>
            <w:r w:rsidRPr="002121C4">
              <w:rPr>
                <w:rFonts w:ascii="Times New Roman Italic" w:hAnsi="Times New Roman Italic"/>
                <w:vanish/>
                <w:color w:val="000080"/>
                <w:sz w:val="18"/>
              </w:rPr>
              <w:t>One sentence description of the purpose of the project</w:t>
            </w:r>
          </w:p>
        </w:tc>
      </w:tr>
    </w:tbl>
    <w:p w:rsidR="00232027" w:rsidRPr="00FD3BFA" w:rsidRDefault="00232027" w:rsidP="001C3294">
      <w:pPr>
        <w:pStyle w:val="NormalWeb"/>
        <w:spacing w:before="0" w:beforeAutospacing="0" w:after="0" w:afterAutospacing="0"/>
        <w:ind w:right="144"/>
        <w:rPr>
          <w:bCs/>
          <w:i/>
          <w:vanish/>
          <w:sz w:val="12"/>
        </w:rPr>
      </w:pPr>
    </w:p>
    <w:tbl>
      <w:tblPr>
        <w:tblW w:w="10428" w:type="dxa"/>
        <w:tblLayout w:type="fixed"/>
        <w:tblLook w:val="00BF"/>
      </w:tblPr>
      <w:tblGrid>
        <w:gridCol w:w="1428"/>
        <w:gridCol w:w="9000"/>
      </w:tblGrid>
      <w:tr w:rsidR="00232027" w:rsidRPr="002121C4" w:rsidTr="002121C4">
        <w:tc>
          <w:tcPr>
            <w:tcW w:w="1428" w:type="dxa"/>
          </w:tcPr>
          <w:p w:rsidR="00232027" w:rsidRPr="002121C4" w:rsidRDefault="00232027" w:rsidP="001C3294">
            <w:pPr>
              <w:pStyle w:val="NormalWeb"/>
              <w:spacing w:before="0" w:beforeAutospacing="0" w:after="0" w:afterAutospacing="0"/>
              <w:ind w:right="144"/>
              <w:outlineLvl w:val="0"/>
              <w:rPr>
                <w:bCs/>
                <w:color w:val="000000"/>
              </w:rPr>
            </w:pPr>
          </w:p>
        </w:tc>
        <w:tc>
          <w:tcPr>
            <w:tcW w:w="9000" w:type="dxa"/>
          </w:tcPr>
          <w:p w:rsidR="00232027" w:rsidRPr="002121C4" w:rsidRDefault="00232027" w:rsidP="001C3294">
            <w:pPr>
              <w:pStyle w:val="NormalWeb"/>
              <w:spacing w:before="0" w:beforeAutospacing="0" w:after="0" w:afterAutospacing="0"/>
              <w:ind w:right="144"/>
              <w:outlineLvl w:val="0"/>
              <w:rPr>
                <w:bCs/>
                <w:color w:val="000000"/>
              </w:rPr>
            </w:pPr>
          </w:p>
        </w:tc>
      </w:tr>
    </w:tbl>
    <w:p w:rsidR="00232027" w:rsidRPr="00E82AF4" w:rsidRDefault="00232027" w:rsidP="001C3294">
      <w:pPr>
        <w:pStyle w:val="NormalWeb"/>
        <w:spacing w:before="0" w:beforeAutospacing="0" w:after="120" w:afterAutospacing="0"/>
        <w:ind w:right="144"/>
        <w:outlineLvl w:val="0"/>
        <w:rPr>
          <w:b/>
          <w:bCs/>
          <w:sz w:val="32"/>
          <w:szCs w:val="32"/>
          <w:u w:val="single"/>
        </w:rPr>
      </w:pPr>
    </w:p>
    <w:p w:rsidR="00232027" w:rsidRPr="007E7249" w:rsidRDefault="00232027" w:rsidP="001C3294">
      <w:pPr>
        <w:pStyle w:val="NormalWeb"/>
        <w:spacing w:before="0" w:beforeAutospacing="0" w:after="120" w:afterAutospacing="0"/>
        <w:ind w:right="144"/>
        <w:outlineLvl w:val="0"/>
        <w:rPr>
          <w:i/>
          <w:sz w:val="32"/>
          <w:szCs w:val="32"/>
          <w:u w:val="single"/>
        </w:rPr>
      </w:pPr>
      <w:r w:rsidRPr="007E7249">
        <w:rPr>
          <w:b/>
          <w:bCs/>
          <w:sz w:val="32"/>
          <w:szCs w:val="32"/>
          <w:u w:val="single"/>
        </w:rPr>
        <w:t xml:space="preserve">Report of </w:t>
      </w:r>
      <w:r>
        <w:rPr>
          <w:b/>
          <w:bCs/>
          <w:sz w:val="32"/>
          <w:szCs w:val="32"/>
          <w:u w:val="single"/>
        </w:rPr>
        <w:t xml:space="preserve">Local </w:t>
      </w:r>
      <w:r w:rsidRPr="007E7249">
        <w:rPr>
          <w:b/>
          <w:bCs/>
          <w:sz w:val="32"/>
          <w:szCs w:val="32"/>
          <w:u w:val="single"/>
        </w:rPr>
        <w:t>Teaching and Training</w:t>
      </w:r>
    </w:p>
    <w:p w:rsidR="00232027" w:rsidRPr="00417564" w:rsidRDefault="00F44F38" w:rsidP="001C3294">
      <w:pPr>
        <w:pStyle w:val="H2"/>
        <w:ind w:right="144"/>
      </w:pPr>
      <w:hyperlink r:id="rId22" w:history="1">
        <w:r w:rsidR="00232027" w:rsidRPr="00EC5A09">
          <w:rPr>
            <w:rStyle w:val="Hyperlink"/>
          </w:rPr>
          <w:t>Teaching of Students in Courses</w:t>
        </w:r>
      </w:hyperlink>
      <w:r w:rsidR="00232027" w:rsidRPr="00417564">
        <w:t xml:space="preserve"> </w:t>
      </w:r>
    </w:p>
    <w:tbl>
      <w:tblPr>
        <w:tblW w:w="5000" w:type="pct"/>
        <w:tblBorders>
          <w:top w:val="single" w:sz="4" w:space="0" w:color="000080"/>
          <w:left w:val="single" w:sz="4" w:space="0" w:color="000080"/>
          <w:bottom w:val="single" w:sz="4" w:space="0" w:color="000080"/>
          <w:right w:val="single" w:sz="4" w:space="0" w:color="000080"/>
        </w:tblBorders>
        <w:shd w:val="clear" w:color="auto" w:fill="CCCCCC"/>
        <w:tblCellMar>
          <w:left w:w="72" w:type="dxa"/>
          <w:right w:w="72" w:type="dxa"/>
        </w:tblCellMar>
        <w:tblLook w:val="01E0"/>
      </w:tblPr>
      <w:tblGrid>
        <w:gridCol w:w="1425"/>
        <w:gridCol w:w="4471"/>
        <w:gridCol w:w="4472"/>
      </w:tblGrid>
      <w:tr w:rsidR="00232027" w:rsidRPr="002121C4" w:rsidTr="002121C4">
        <w:trPr>
          <w:trHeight w:val="144"/>
        </w:trPr>
        <w:tc>
          <w:tcPr>
            <w:tcW w:w="1425" w:type="dxa"/>
            <w:shd w:val="clear" w:color="auto" w:fill="CCCCCC"/>
          </w:tcPr>
          <w:p w:rsidR="00232027" w:rsidRPr="00A71B4F" w:rsidRDefault="00232027" w:rsidP="001C3294">
            <w:pPr>
              <w:pStyle w:val="instruction"/>
              <w:ind w:right="144"/>
            </w:pPr>
            <w:r w:rsidRPr="00A71B4F">
              <w:t>Year(s)</w:t>
            </w:r>
          </w:p>
        </w:tc>
        <w:tc>
          <w:tcPr>
            <w:tcW w:w="4471" w:type="dxa"/>
            <w:shd w:val="clear" w:color="auto" w:fill="CCCCCC"/>
            <w:tcMar>
              <w:left w:w="576" w:type="dxa"/>
              <w:right w:w="115" w:type="dxa"/>
            </w:tcMar>
          </w:tcPr>
          <w:p w:rsidR="00232027" w:rsidRPr="00A71B4F" w:rsidRDefault="00232027" w:rsidP="001C3294">
            <w:pPr>
              <w:pStyle w:val="instruction"/>
              <w:ind w:left="-489" w:right="144"/>
            </w:pPr>
            <w:r w:rsidRPr="00A71B4F">
              <w:t>Course Title</w:t>
            </w:r>
          </w:p>
        </w:tc>
        <w:tc>
          <w:tcPr>
            <w:tcW w:w="4472" w:type="dxa"/>
            <w:shd w:val="clear" w:color="auto" w:fill="CCCCCC"/>
          </w:tcPr>
          <w:p w:rsidR="00232027" w:rsidRPr="00A71B4F" w:rsidRDefault="00232027" w:rsidP="001C3294">
            <w:pPr>
              <w:pStyle w:val="instruction"/>
              <w:ind w:right="144"/>
            </w:pPr>
            <w:r w:rsidRPr="00AD7D8A">
              <w:t>Location</w:t>
            </w:r>
          </w:p>
        </w:tc>
      </w:tr>
      <w:tr w:rsidR="00232027" w:rsidRPr="002121C4" w:rsidTr="002121C4">
        <w:trPr>
          <w:trHeight w:val="144"/>
        </w:trPr>
        <w:tc>
          <w:tcPr>
            <w:tcW w:w="1425" w:type="dxa"/>
            <w:shd w:val="clear" w:color="auto" w:fill="CCCCCC"/>
          </w:tcPr>
          <w:p w:rsidR="00232027" w:rsidRPr="00AD7D8A" w:rsidRDefault="00232027" w:rsidP="001C3294">
            <w:pPr>
              <w:pStyle w:val="instruction"/>
              <w:ind w:right="144"/>
            </w:pPr>
          </w:p>
        </w:tc>
        <w:tc>
          <w:tcPr>
            <w:tcW w:w="4471" w:type="dxa"/>
            <w:shd w:val="clear" w:color="auto" w:fill="CCCCCC"/>
            <w:tcMar>
              <w:left w:w="576" w:type="dxa"/>
              <w:right w:w="115" w:type="dxa"/>
            </w:tcMar>
          </w:tcPr>
          <w:p w:rsidR="00232027" w:rsidRPr="00AD7D8A" w:rsidRDefault="00232027" w:rsidP="001C3294">
            <w:pPr>
              <w:pStyle w:val="instruction"/>
              <w:ind w:left="-489" w:right="144"/>
            </w:pPr>
            <w:r w:rsidRPr="00AD7D8A">
              <w:t>Type of student/audience</w:t>
            </w:r>
          </w:p>
        </w:tc>
        <w:tc>
          <w:tcPr>
            <w:tcW w:w="4472" w:type="dxa"/>
            <w:shd w:val="clear" w:color="auto" w:fill="CCCCCC"/>
          </w:tcPr>
          <w:p w:rsidR="00232027" w:rsidRPr="00AD7D8A" w:rsidRDefault="00232027" w:rsidP="001C3294">
            <w:pPr>
              <w:pStyle w:val="instruction"/>
              <w:ind w:right="144"/>
            </w:pPr>
            <w:r w:rsidRPr="00AD7D8A">
              <w:t>Level of Effort</w:t>
            </w:r>
          </w:p>
        </w:tc>
      </w:tr>
    </w:tbl>
    <w:p w:rsidR="00232027" w:rsidRPr="004101E6" w:rsidRDefault="00232027" w:rsidP="001C3294">
      <w:pPr>
        <w:ind w:right="144"/>
        <w:rPr>
          <w:b/>
          <w:vanish/>
          <w:color w:val="800000"/>
          <w:sz w:val="12"/>
        </w:rPr>
      </w:pPr>
    </w:p>
    <w:tbl>
      <w:tblPr>
        <w:tblW w:w="10428" w:type="dxa"/>
        <w:tblLayout w:type="fixed"/>
        <w:tblLook w:val="01E0"/>
      </w:tblPr>
      <w:tblGrid>
        <w:gridCol w:w="1440"/>
        <w:gridCol w:w="4494"/>
        <w:gridCol w:w="4494"/>
      </w:tblGrid>
      <w:tr w:rsidR="006E7EC2" w:rsidRPr="002121C4" w:rsidTr="002121C4">
        <w:tc>
          <w:tcPr>
            <w:tcW w:w="1440" w:type="dxa"/>
          </w:tcPr>
          <w:p w:rsidR="006E7EC2" w:rsidRPr="00141794" w:rsidRDefault="006E7EC2" w:rsidP="001C3294">
            <w:pPr>
              <w:pStyle w:val="NormalWeb"/>
              <w:spacing w:before="0" w:beforeAutospacing="0" w:after="0" w:afterAutospacing="0"/>
              <w:ind w:right="144"/>
              <w:outlineLvl w:val="0"/>
              <w:rPr>
                <w:bCs/>
              </w:rPr>
            </w:pPr>
            <w:r w:rsidRPr="00141794">
              <w:rPr>
                <w:bCs/>
              </w:rPr>
              <w:t>2000</w:t>
            </w:r>
          </w:p>
        </w:tc>
        <w:tc>
          <w:tcPr>
            <w:tcW w:w="4494" w:type="dxa"/>
          </w:tcPr>
          <w:p w:rsidR="006E7EC2" w:rsidRPr="00141794" w:rsidRDefault="006E7EC2" w:rsidP="001C3294">
            <w:pPr>
              <w:pStyle w:val="NormalWeb"/>
              <w:spacing w:before="0" w:beforeAutospacing="0" w:after="0" w:afterAutospacing="0"/>
              <w:ind w:right="144"/>
              <w:outlineLvl w:val="0"/>
              <w:rPr>
                <w:bCs/>
              </w:rPr>
            </w:pPr>
            <w:r w:rsidRPr="00141794">
              <w:rPr>
                <w:bCs/>
              </w:rPr>
              <w:t>Epidemiology 208; literature critique</w:t>
            </w:r>
          </w:p>
        </w:tc>
        <w:tc>
          <w:tcPr>
            <w:tcW w:w="4494" w:type="dxa"/>
          </w:tcPr>
          <w:p w:rsidR="006E7EC2" w:rsidRPr="00141794" w:rsidRDefault="006E7EC2" w:rsidP="001C3294">
            <w:pPr>
              <w:pStyle w:val="NormalWeb"/>
              <w:spacing w:before="0" w:beforeAutospacing="0" w:after="0" w:afterAutospacing="0"/>
              <w:ind w:right="144"/>
              <w:outlineLvl w:val="0"/>
              <w:rPr>
                <w:bCs/>
              </w:rPr>
            </w:pPr>
            <w:r w:rsidRPr="00141794">
              <w:rPr>
                <w:bCs/>
              </w:rPr>
              <w:t>HSPH</w:t>
            </w:r>
            <w:r>
              <w:rPr>
                <w:bCs/>
              </w:rPr>
              <w:br/>
              <w:t>Guest speaker 3 hours</w:t>
            </w:r>
          </w:p>
        </w:tc>
      </w:tr>
      <w:tr w:rsidR="006E7EC2" w:rsidRPr="002121C4" w:rsidTr="002121C4">
        <w:tc>
          <w:tcPr>
            <w:tcW w:w="1440" w:type="dxa"/>
          </w:tcPr>
          <w:p w:rsidR="006E7EC2" w:rsidRPr="00141794" w:rsidRDefault="006E7EC2" w:rsidP="001C3294">
            <w:pPr>
              <w:pStyle w:val="NormalWeb"/>
              <w:spacing w:before="0" w:beforeAutospacing="0" w:after="0" w:afterAutospacing="0"/>
              <w:ind w:right="144"/>
              <w:outlineLvl w:val="0"/>
              <w:rPr>
                <w:bCs/>
              </w:rPr>
            </w:pPr>
            <w:r w:rsidRPr="00141794">
              <w:rPr>
                <w:bCs/>
              </w:rPr>
              <w:t>2004</w:t>
            </w:r>
          </w:p>
        </w:tc>
        <w:tc>
          <w:tcPr>
            <w:tcW w:w="4494" w:type="dxa"/>
          </w:tcPr>
          <w:p w:rsidR="006E7EC2" w:rsidRPr="00141794" w:rsidRDefault="006E7EC2" w:rsidP="001C3294">
            <w:pPr>
              <w:pStyle w:val="NormalWeb"/>
              <w:spacing w:before="0" w:beforeAutospacing="0" w:after="0" w:afterAutospacing="0"/>
              <w:ind w:right="144"/>
              <w:outlineLvl w:val="0"/>
              <w:rPr>
                <w:bCs/>
              </w:rPr>
            </w:pPr>
            <w:r w:rsidRPr="00141794">
              <w:rPr>
                <w:bCs/>
              </w:rPr>
              <w:t xml:space="preserve">EPI 284c Epidemiology of Neurological Diseases </w:t>
            </w:r>
          </w:p>
        </w:tc>
        <w:tc>
          <w:tcPr>
            <w:tcW w:w="4494" w:type="dxa"/>
          </w:tcPr>
          <w:p w:rsidR="006E7EC2" w:rsidRPr="00141794" w:rsidRDefault="006E7EC2" w:rsidP="001C3294">
            <w:pPr>
              <w:pStyle w:val="NormalWeb"/>
              <w:spacing w:before="0" w:beforeAutospacing="0" w:after="0" w:afterAutospacing="0"/>
              <w:ind w:right="144"/>
              <w:outlineLvl w:val="0"/>
              <w:rPr>
                <w:bCs/>
              </w:rPr>
            </w:pPr>
            <w:r w:rsidRPr="00141794">
              <w:rPr>
                <w:bCs/>
              </w:rPr>
              <w:t>HSPH</w:t>
            </w:r>
            <w:r>
              <w:rPr>
                <w:bCs/>
              </w:rPr>
              <w:br/>
              <w:t>G</w:t>
            </w:r>
            <w:r w:rsidRPr="00141794">
              <w:rPr>
                <w:bCs/>
              </w:rPr>
              <w:t>uest speaker 5 hours</w:t>
            </w:r>
          </w:p>
        </w:tc>
      </w:tr>
      <w:tr w:rsidR="006E7EC2" w:rsidRPr="002121C4" w:rsidTr="002121C4">
        <w:tc>
          <w:tcPr>
            <w:tcW w:w="1440" w:type="dxa"/>
          </w:tcPr>
          <w:p w:rsidR="006E7EC2" w:rsidRPr="00141794" w:rsidRDefault="006E7EC2" w:rsidP="001C3294">
            <w:pPr>
              <w:pStyle w:val="NormalWeb"/>
              <w:spacing w:before="0" w:beforeAutospacing="0" w:after="0" w:afterAutospacing="0"/>
              <w:ind w:right="144"/>
              <w:outlineLvl w:val="0"/>
              <w:rPr>
                <w:bCs/>
              </w:rPr>
            </w:pPr>
            <w:r w:rsidRPr="00141794">
              <w:rPr>
                <w:bCs/>
              </w:rPr>
              <w:t>2001</w:t>
            </w:r>
          </w:p>
        </w:tc>
        <w:tc>
          <w:tcPr>
            <w:tcW w:w="4494" w:type="dxa"/>
          </w:tcPr>
          <w:p w:rsidR="006E7EC2" w:rsidRPr="00141794" w:rsidRDefault="006E7EC2" w:rsidP="001C3294">
            <w:pPr>
              <w:pStyle w:val="NormalWeb"/>
              <w:spacing w:before="0" w:beforeAutospacing="0" w:after="0" w:afterAutospacing="0"/>
              <w:ind w:right="144"/>
              <w:outlineLvl w:val="0"/>
              <w:rPr>
                <w:bCs/>
              </w:rPr>
            </w:pPr>
            <w:r w:rsidRPr="00141794">
              <w:rPr>
                <w:bCs/>
              </w:rPr>
              <w:t>HST 160 Molecular Biology and Genetics in Modern Medicine</w:t>
            </w:r>
          </w:p>
        </w:tc>
        <w:tc>
          <w:tcPr>
            <w:tcW w:w="4494" w:type="dxa"/>
          </w:tcPr>
          <w:p w:rsidR="006E7EC2" w:rsidRPr="00141794" w:rsidRDefault="006E7EC2" w:rsidP="001C3294">
            <w:pPr>
              <w:pStyle w:val="NormalWeb"/>
              <w:spacing w:before="0" w:beforeAutospacing="0" w:after="0" w:afterAutospacing="0"/>
              <w:ind w:right="144"/>
              <w:outlineLvl w:val="0"/>
              <w:rPr>
                <w:bCs/>
              </w:rPr>
            </w:pPr>
            <w:r w:rsidRPr="00141794">
              <w:rPr>
                <w:bCs/>
              </w:rPr>
              <w:t>HST</w:t>
            </w:r>
          </w:p>
        </w:tc>
      </w:tr>
      <w:tr w:rsidR="00DE3083" w:rsidRPr="002121C4" w:rsidTr="002121C4">
        <w:tc>
          <w:tcPr>
            <w:tcW w:w="1440" w:type="dxa"/>
          </w:tcPr>
          <w:p w:rsidR="00DE3083" w:rsidRPr="00141794" w:rsidRDefault="00DE3083" w:rsidP="001C3294">
            <w:pPr>
              <w:pStyle w:val="NormalWeb"/>
              <w:spacing w:before="0" w:beforeAutospacing="0" w:after="0" w:afterAutospacing="0"/>
              <w:ind w:right="144"/>
              <w:outlineLvl w:val="0"/>
              <w:rPr>
                <w:bCs/>
              </w:rPr>
            </w:pPr>
          </w:p>
        </w:tc>
        <w:tc>
          <w:tcPr>
            <w:tcW w:w="4494" w:type="dxa"/>
          </w:tcPr>
          <w:p w:rsidR="00DE3083" w:rsidRPr="00141794" w:rsidRDefault="00DE3083" w:rsidP="001C3294">
            <w:pPr>
              <w:pStyle w:val="NormalWeb"/>
              <w:spacing w:before="0" w:beforeAutospacing="0" w:after="0" w:afterAutospacing="0"/>
              <w:ind w:right="144"/>
              <w:outlineLvl w:val="0"/>
              <w:rPr>
                <w:bCs/>
              </w:rPr>
            </w:pPr>
            <w:r w:rsidRPr="00141794">
              <w:rPr>
                <w:bCs/>
              </w:rPr>
              <w:t>1</w:t>
            </w:r>
            <w:r w:rsidRPr="00141794">
              <w:rPr>
                <w:bCs/>
                <w:vertAlign w:val="superscript"/>
              </w:rPr>
              <w:t>st</w:t>
            </w:r>
            <w:r w:rsidRPr="00141794">
              <w:rPr>
                <w:bCs/>
              </w:rPr>
              <w:t xml:space="preserve"> year medical students</w:t>
            </w:r>
          </w:p>
        </w:tc>
        <w:tc>
          <w:tcPr>
            <w:tcW w:w="4494" w:type="dxa"/>
          </w:tcPr>
          <w:p w:rsidR="00DE3083" w:rsidRPr="00141794" w:rsidRDefault="00DE3083" w:rsidP="001C3294">
            <w:pPr>
              <w:pStyle w:val="NormalWeb"/>
              <w:spacing w:before="0" w:beforeAutospacing="0" w:after="0" w:afterAutospacing="0"/>
              <w:ind w:right="144"/>
              <w:outlineLvl w:val="0"/>
              <w:rPr>
                <w:bCs/>
              </w:rPr>
            </w:pPr>
            <w:r w:rsidRPr="00141794">
              <w:rPr>
                <w:bCs/>
              </w:rPr>
              <w:t>Supervised 3 students, 10 hours</w:t>
            </w:r>
          </w:p>
        </w:tc>
      </w:tr>
      <w:tr w:rsidR="00DE3083" w:rsidRPr="002121C4" w:rsidTr="002121C4">
        <w:tc>
          <w:tcPr>
            <w:tcW w:w="1440" w:type="dxa"/>
          </w:tcPr>
          <w:p w:rsidR="00DE3083" w:rsidRPr="00141794" w:rsidRDefault="00DE3083" w:rsidP="001C3294">
            <w:pPr>
              <w:pStyle w:val="NormalWeb"/>
              <w:spacing w:before="0" w:beforeAutospacing="0" w:after="0" w:afterAutospacing="0"/>
              <w:ind w:right="144"/>
              <w:outlineLvl w:val="0"/>
              <w:rPr>
                <w:bCs/>
              </w:rPr>
            </w:pPr>
            <w:r w:rsidRPr="00141794">
              <w:rPr>
                <w:bCs/>
              </w:rPr>
              <w:t>2006,2010</w:t>
            </w:r>
          </w:p>
        </w:tc>
        <w:tc>
          <w:tcPr>
            <w:tcW w:w="4494" w:type="dxa"/>
          </w:tcPr>
          <w:p w:rsidR="00DE3083" w:rsidRPr="00141794" w:rsidRDefault="00DE3083" w:rsidP="001C3294">
            <w:pPr>
              <w:pStyle w:val="NormalWeb"/>
              <w:spacing w:before="0" w:beforeAutospacing="0" w:after="0" w:afterAutospacing="0"/>
              <w:ind w:right="144"/>
              <w:outlineLvl w:val="0"/>
              <w:rPr>
                <w:bCs/>
              </w:rPr>
            </w:pPr>
            <w:r w:rsidRPr="00141794">
              <w:rPr>
                <w:bCs/>
              </w:rPr>
              <w:t>HST 11 The Art and Science of Medicine</w:t>
            </w:r>
          </w:p>
        </w:tc>
        <w:tc>
          <w:tcPr>
            <w:tcW w:w="4494" w:type="dxa"/>
          </w:tcPr>
          <w:p w:rsidR="00DE3083" w:rsidRPr="00141794" w:rsidRDefault="00DE3083" w:rsidP="001C3294">
            <w:pPr>
              <w:pStyle w:val="NormalWeb"/>
              <w:spacing w:before="0" w:beforeAutospacing="0" w:after="0" w:afterAutospacing="0"/>
              <w:ind w:right="144"/>
              <w:outlineLvl w:val="0"/>
              <w:rPr>
                <w:bCs/>
              </w:rPr>
            </w:pPr>
            <w:r w:rsidRPr="00141794">
              <w:rPr>
                <w:bCs/>
              </w:rPr>
              <w:t>HST</w:t>
            </w:r>
          </w:p>
        </w:tc>
      </w:tr>
      <w:tr w:rsidR="00DE3083" w:rsidRPr="002121C4" w:rsidTr="002121C4">
        <w:tc>
          <w:tcPr>
            <w:tcW w:w="1440" w:type="dxa"/>
          </w:tcPr>
          <w:p w:rsidR="00DE3083" w:rsidRPr="00141794" w:rsidRDefault="00DE3083" w:rsidP="001C3294">
            <w:pPr>
              <w:pStyle w:val="NormalWeb"/>
              <w:spacing w:before="0" w:beforeAutospacing="0" w:after="0" w:afterAutospacing="0"/>
              <w:ind w:right="144"/>
              <w:outlineLvl w:val="0"/>
              <w:rPr>
                <w:bCs/>
              </w:rPr>
            </w:pPr>
          </w:p>
        </w:tc>
        <w:tc>
          <w:tcPr>
            <w:tcW w:w="4494" w:type="dxa"/>
          </w:tcPr>
          <w:p w:rsidR="00DE3083" w:rsidRPr="00141794" w:rsidRDefault="00DE3083" w:rsidP="001C3294">
            <w:pPr>
              <w:pStyle w:val="NormalWeb"/>
              <w:spacing w:before="0" w:beforeAutospacing="0" w:after="0" w:afterAutospacing="0"/>
              <w:ind w:right="144"/>
              <w:outlineLvl w:val="0"/>
              <w:rPr>
                <w:bCs/>
              </w:rPr>
            </w:pPr>
            <w:r w:rsidRPr="00141794">
              <w:rPr>
                <w:bCs/>
              </w:rPr>
              <w:t>MIT undergraduate students</w:t>
            </w:r>
          </w:p>
        </w:tc>
        <w:tc>
          <w:tcPr>
            <w:tcW w:w="4494" w:type="dxa"/>
          </w:tcPr>
          <w:p w:rsidR="00DE3083" w:rsidRPr="00141794" w:rsidRDefault="00DE3083" w:rsidP="001C3294">
            <w:pPr>
              <w:pStyle w:val="NormalWeb"/>
              <w:spacing w:before="0" w:beforeAutospacing="0" w:after="0" w:afterAutospacing="0"/>
              <w:ind w:right="144"/>
              <w:outlineLvl w:val="0"/>
              <w:rPr>
                <w:bCs/>
              </w:rPr>
            </w:pPr>
            <w:r w:rsidRPr="00141794">
              <w:rPr>
                <w:bCs/>
              </w:rPr>
              <w:t>Guest speaker 20 students, 6 hours</w:t>
            </w:r>
          </w:p>
        </w:tc>
      </w:tr>
      <w:tr w:rsidR="00DE3083" w:rsidRPr="002121C4" w:rsidTr="002121C4">
        <w:tc>
          <w:tcPr>
            <w:tcW w:w="1440" w:type="dxa"/>
          </w:tcPr>
          <w:p w:rsidR="00DE3083" w:rsidRPr="00141794" w:rsidRDefault="00DE3083" w:rsidP="001C3294">
            <w:pPr>
              <w:pStyle w:val="NormalWeb"/>
              <w:spacing w:before="0" w:beforeAutospacing="0" w:after="0" w:afterAutospacing="0"/>
              <w:ind w:right="144"/>
              <w:outlineLvl w:val="0"/>
              <w:rPr>
                <w:bCs/>
              </w:rPr>
            </w:pPr>
            <w:r w:rsidRPr="00141794">
              <w:rPr>
                <w:bCs/>
              </w:rPr>
              <w:t>2008, 2009, 2011, 2012</w:t>
            </w:r>
          </w:p>
        </w:tc>
        <w:tc>
          <w:tcPr>
            <w:tcW w:w="4494" w:type="dxa"/>
          </w:tcPr>
          <w:p w:rsidR="00DE3083" w:rsidRPr="00141794" w:rsidRDefault="00DE3083" w:rsidP="001C3294">
            <w:pPr>
              <w:pStyle w:val="NormalWeb"/>
              <w:spacing w:before="0" w:beforeAutospacing="0" w:after="0" w:afterAutospacing="0"/>
              <w:ind w:right="144"/>
              <w:outlineLvl w:val="0"/>
              <w:rPr>
                <w:bCs/>
              </w:rPr>
            </w:pPr>
            <w:r w:rsidRPr="00141794">
              <w:rPr>
                <w:bCs/>
              </w:rPr>
              <w:t>HST 130 Introduction to Neuroscience</w:t>
            </w:r>
          </w:p>
        </w:tc>
        <w:tc>
          <w:tcPr>
            <w:tcW w:w="4494" w:type="dxa"/>
          </w:tcPr>
          <w:p w:rsidR="00DE3083" w:rsidRPr="00141794" w:rsidRDefault="00DE3083" w:rsidP="001C3294">
            <w:pPr>
              <w:pStyle w:val="NormalWeb"/>
              <w:spacing w:before="0" w:beforeAutospacing="0" w:after="0" w:afterAutospacing="0"/>
              <w:ind w:right="144"/>
              <w:outlineLvl w:val="0"/>
              <w:rPr>
                <w:bCs/>
              </w:rPr>
            </w:pPr>
            <w:r w:rsidRPr="00141794">
              <w:rPr>
                <w:bCs/>
              </w:rPr>
              <w:t>HST</w:t>
            </w:r>
          </w:p>
        </w:tc>
      </w:tr>
      <w:tr w:rsidR="00DE3083" w:rsidRPr="002121C4" w:rsidTr="002121C4">
        <w:tc>
          <w:tcPr>
            <w:tcW w:w="1440" w:type="dxa"/>
          </w:tcPr>
          <w:p w:rsidR="00DE3083" w:rsidRPr="00141794" w:rsidRDefault="00DE3083" w:rsidP="001C3294">
            <w:pPr>
              <w:pStyle w:val="NormalWeb"/>
              <w:spacing w:before="0" w:beforeAutospacing="0" w:after="0" w:afterAutospacing="0"/>
              <w:ind w:right="144"/>
              <w:outlineLvl w:val="0"/>
              <w:rPr>
                <w:bCs/>
              </w:rPr>
            </w:pPr>
          </w:p>
        </w:tc>
        <w:tc>
          <w:tcPr>
            <w:tcW w:w="4494" w:type="dxa"/>
          </w:tcPr>
          <w:p w:rsidR="00DE3083" w:rsidRPr="00141794" w:rsidRDefault="00DE3083" w:rsidP="001C3294">
            <w:pPr>
              <w:pStyle w:val="NormalWeb"/>
              <w:spacing w:before="0" w:beforeAutospacing="0" w:after="0" w:afterAutospacing="0"/>
              <w:ind w:right="144"/>
              <w:outlineLvl w:val="0"/>
              <w:rPr>
                <w:bCs/>
              </w:rPr>
            </w:pPr>
            <w:r w:rsidRPr="00141794">
              <w:rPr>
                <w:bCs/>
              </w:rPr>
              <w:t>2</w:t>
            </w:r>
            <w:r w:rsidRPr="00141794">
              <w:rPr>
                <w:bCs/>
                <w:vertAlign w:val="superscript"/>
              </w:rPr>
              <w:t>nd</w:t>
            </w:r>
            <w:r w:rsidRPr="00141794">
              <w:rPr>
                <w:bCs/>
              </w:rPr>
              <w:t xml:space="preserve"> year medical students</w:t>
            </w:r>
          </w:p>
        </w:tc>
        <w:tc>
          <w:tcPr>
            <w:tcW w:w="4494" w:type="dxa"/>
          </w:tcPr>
          <w:p w:rsidR="00DE3083" w:rsidRPr="00141794" w:rsidRDefault="00DE3083" w:rsidP="001C3294">
            <w:pPr>
              <w:pStyle w:val="NormalWeb"/>
              <w:spacing w:before="0" w:beforeAutospacing="0" w:after="0" w:afterAutospacing="0"/>
              <w:ind w:right="144"/>
              <w:outlineLvl w:val="0"/>
              <w:rPr>
                <w:bCs/>
              </w:rPr>
            </w:pPr>
            <w:r w:rsidRPr="00141794">
              <w:rPr>
                <w:bCs/>
              </w:rPr>
              <w:t>Guest speaker 3 hour session once per year</w:t>
            </w:r>
          </w:p>
        </w:tc>
      </w:tr>
    </w:tbl>
    <w:p w:rsidR="00232027" w:rsidRDefault="00232027" w:rsidP="001C3294">
      <w:pPr>
        <w:pStyle w:val="NormalWeb"/>
        <w:spacing w:before="0" w:beforeAutospacing="0" w:after="0" w:afterAutospacing="0"/>
        <w:ind w:right="144"/>
        <w:outlineLvl w:val="0"/>
        <w:rPr>
          <w:b/>
          <w:bCs/>
        </w:rPr>
      </w:pPr>
    </w:p>
    <w:p w:rsidR="00E871DB" w:rsidRDefault="00E871DB" w:rsidP="001C3294">
      <w:pPr>
        <w:pStyle w:val="NormalWeb"/>
        <w:spacing w:before="0" w:beforeAutospacing="0" w:after="0" w:afterAutospacing="0"/>
        <w:ind w:right="144"/>
        <w:outlineLvl w:val="0"/>
        <w:rPr>
          <w:b/>
          <w:bCs/>
        </w:rPr>
      </w:pPr>
    </w:p>
    <w:p w:rsidR="00E871DB" w:rsidRDefault="00E871DB" w:rsidP="001C3294">
      <w:pPr>
        <w:pStyle w:val="NormalWeb"/>
        <w:spacing w:before="0" w:beforeAutospacing="0" w:after="0" w:afterAutospacing="0"/>
        <w:ind w:right="144"/>
        <w:outlineLvl w:val="0"/>
        <w:rPr>
          <w:b/>
          <w:bCs/>
        </w:rPr>
      </w:pPr>
    </w:p>
    <w:p w:rsidR="00232027" w:rsidRDefault="00F44F38" w:rsidP="001C3294">
      <w:pPr>
        <w:pStyle w:val="H2"/>
        <w:ind w:right="144"/>
      </w:pPr>
      <w:hyperlink r:id="rId23" w:history="1">
        <w:r w:rsidR="00232027" w:rsidRPr="00EC5A09">
          <w:rPr>
            <w:rStyle w:val="Hyperlink"/>
          </w:rPr>
          <w:t>Formal Teaching of Residents, Clinical Fellows and Research Fellows (post-docs)</w:t>
        </w:r>
      </w:hyperlink>
    </w:p>
    <w:tbl>
      <w:tblPr>
        <w:tblW w:w="5000" w:type="pct"/>
        <w:tblBorders>
          <w:top w:val="single" w:sz="4" w:space="0" w:color="000080"/>
          <w:left w:val="single" w:sz="4" w:space="0" w:color="000080"/>
          <w:bottom w:val="single" w:sz="4" w:space="0" w:color="000080"/>
          <w:right w:val="single" w:sz="4" w:space="0" w:color="000080"/>
        </w:tblBorders>
        <w:shd w:val="clear" w:color="auto" w:fill="CCCCCC"/>
        <w:tblCellMar>
          <w:left w:w="72" w:type="dxa"/>
          <w:right w:w="72" w:type="dxa"/>
        </w:tblCellMar>
        <w:tblLook w:val="01E0"/>
      </w:tblPr>
      <w:tblGrid>
        <w:gridCol w:w="1430"/>
        <w:gridCol w:w="4469"/>
        <w:gridCol w:w="4469"/>
      </w:tblGrid>
      <w:tr w:rsidR="00232027" w:rsidRPr="002121C4" w:rsidTr="002121C4">
        <w:trPr>
          <w:trHeight w:val="144"/>
        </w:trPr>
        <w:tc>
          <w:tcPr>
            <w:tcW w:w="1430" w:type="dxa"/>
            <w:tcBorders>
              <w:top w:val="single" w:sz="4" w:space="0" w:color="000080"/>
              <w:bottom w:val="single" w:sz="4" w:space="0" w:color="auto"/>
            </w:tcBorders>
            <w:shd w:val="clear" w:color="auto" w:fill="CCCCCC"/>
          </w:tcPr>
          <w:p w:rsidR="00232027" w:rsidRPr="00A71B4F" w:rsidRDefault="00232027" w:rsidP="001C3294">
            <w:pPr>
              <w:pStyle w:val="instruction"/>
              <w:ind w:right="144"/>
            </w:pPr>
            <w:r w:rsidRPr="00A71B4F">
              <w:t>Year(s)</w:t>
            </w:r>
          </w:p>
        </w:tc>
        <w:tc>
          <w:tcPr>
            <w:tcW w:w="4469" w:type="dxa"/>
            <w:shd w:val="clear" w:color="auto" w:fill="CCCCCC"/>
            <w:tcMar>
              <w:left w:w="576" w:type="dxa"/>
              <w:right w:w="115" w:type="dxa"/>
            </w:tcMar>
          </w:tcPr>
          <w:p w:rsidR="00232027" w:rsidRPr="00A71B4F" w:rsidRDefault="00232027" w:rsidP="001C3294">
            <w:pPr>
              <w:pStyle w:val="instruction"/>
              <w:ind w:left="-504" w:right="144"/>
            </w:pPr>
            <w:r w:rsidRPr="00A71B4F">
              <w:t>Title</w:t>
            </w:r>
          </w:p>
        </w:tc>
        <w:tc>
          <w:tcPr>
            <w:tcW w:w="4469" w:type="dxa"/>
            <w:shd w:val="clear" w:color="auto" w:fill="CCCCCC"/>
          </w:tcPr>
          <w:p w:rsidR="00232027" w:rsidRPr="00A71B4F" w:rsidRDefault="00232027" w:rsidP="001C3294">
            <w:pPr>
              <w:pStyle w:val="instruction"/>
              <w:ind w:right="144"/>
            </w:pPr>
            <w:r w:rsidRPr="00AD7D8A">
              <w:t>Location</w:t>
            </w:r>
          </w:p>
        </w:tc>
      </w:tr>
      <w:tr w:rsidR="00232027" w:rsidRPr="002121C4" w:rsidTr="002121C4">
        <w:trPr>
          <w:gridBefore w:val="1"/>
          <w:trHeight w:val="144"/>
        </w:trPr>
        <w:tc>
          <w:tcPr>
            <w:tcW w:w="4469" w:type="dxa"/>
            <w:shd w:val="clear" w:color="auto" w:fill="CCCCCC"/>
          </w:tcPr>
          <w:p w:rsidR="00232027" w:rsidRPr="00A71B4F" w:rsidRDefault="00232027" w:rsidP="001C3294">
            <w:pPr>
              <w:pStyle w:val="instruction"/>
              <w:ind w:left="10" w:right="144"/>
            </w:pPr>
            <w:r w:rsidRPr="00A71B4F">
              <w:t>Type of student/audience</w:t>
            </w:r>
          </w:p>
        </w:tc>
        <w:tc>
          <w:tcPr>
            <w:tcW w:w="4469" w:type="dxa"/>
            <w:shd w:val="clear" w:color="auto" w:fill="CCCCCC"/>
          </w:tcPr>
          <w:p w:rsidR="00232027" w:rsidRPr="00A71B4F" w:rsidRDefault="00232027" w:rsidP="001C3294">
            <w:pPr>
              <w:pStyle w:val="instruction"/>
              <w:ind w:right="144"/>
            </w:pPr>
            <w:r w:rsidRPr="00A71B4F">
              <w:t>Level of Effort</w:t>
            </w:r>
          </w:p>
        </w:tc>
      </w:tr>
    </w:tbl>
    <w:p w:rsidR="00232027" w:rsidRPr="004101E6" w:rsidRDefault="00232027" w:rsidP="001C3294">
      <w:pPr>
        <w:ind w:right="144"/>
        <w:rPr>
          <w:b/>
          <w:vanish/>
          <w:color w:val="800000"/>
          <w:sz w:val="12"/>
        </w:rPr>
      </w:pPr>
    </w:p>
    <w:tbl>
      <w:tblPr>
        <w:tblW w:w="10428" w:type="dxa"/>
        <w:tblLayout w:type="fixed"/>
        <w:tblLook w:val="01E0"/>
      </w:tblPr>
      <w:tblGrid>
        <w:gridCol w:w="1440"/>
        <w:gridCol w:w="4494"/>
        <w:gridCol w:w="4494"/>
      </w:tblGrid>
      <w:tr w:rsidR="002B3200" w:rsidRPr="002121C4" w:rsidTr="002121C4">
        <w:tc>
          <w:tcPr>
            <w:tcW w:w="1440" w:type="dxa"/>
          </w:tcPr>
          <w:p w:rsidR="002B3200" w:rsidRPr="00141794" w:rsidRDefault="002B3200" w:rsidP="001C3294">
            <w:pPr>
              <w:pStyle w:val="NormalWeb"/>
              <w:spacing w:before="0" w:beforeAutospacing="0" w:after="0" w:afterAutospacing="0"/>
              <w:ind w:right="144"/>
              <w:outlineLvl w:val="0"/>
              <w:rPr>
                <w:bCs/>
              </w:rPr>
            </w:pPr>
            <w:r w:rsidRPr="00141794">
              <w:rPr>
                <w:bCs/>
              </w:rPr>
              <w:t>2001</w:t>
            </w:r>
          </w:p>
        </w:tc>
        <w:tc>
          <w:tcPr>
            <w:tcW w:w="4494" w:type="dxa"/>
          </w:tcPr>
          <w:p w:rsidR="002B3200" w:rsidRPr="00141794" w:rsidRDefault="002B3200" w:rsidP="001C3294">
            <w:pPr>
              <w:pStyle w:val="NormalWeb"/>
              <w:spacing w:before="0" w:beforeAutospacing="0" w:after="0" w:afterAutospacing="0"/>
              <w:ind w:right="144"/>
              <w:outlineLvl w:val="0"/>
              <w:rPr>
                <w:bCs/>
              </w:rPr>
            </w:pPr>
            <w:r w:rsidRPr="00141794">
              <w:rPr>
                <w:bCs/>
              </w:rPr>
              <w:t>Neuroepidemiology</w:t>
            </w:r>
          </w:p>
        </w:tc>
        <w:tc>
          <w:tcPr>
            <w:tcW w:w="4494" w:type="dxa"/>
          </w:tcPr>
          <w:p w:rsidR="002B3200" w:rsidRPr="00141794" w:rsidRDefault="002B3200" w:rsidP="001C3294">
            <w:pPr>
              <w:pStyle w:val="NormalWeb"/>
              <w:spacing w:before="0" w:beforeAutospacing="0" w:after="0" w:afterAutospacing="0"/>
              <w:ind w:right="144"/>
              <w:outlineLvl w:val="0"/>
              <w:rPr>
                <w:bCs/>
              </w:rPr>
            </w:pPr>
            <w:r w:rsidRPr="00141794">
              <w:rPr>
                <w:bCs/>
              </w:rPr>
              <w:t>MGH and BWH</w:t>
            </w:r>
          </w:p>
        </w:tc>
      </w:tr>
      <w:tr w:rsidR="002B3200" w:rsidRPr="002121C4" w:rsidTr="002121C4">
        <w:tc>
          <w:tcPr>
            <w:tcW w:w="1440" w:type="dxa"/>
          </w:tcPr>
          <w:p w:rsidR="002B3200" w:rsidRPr="00141794" w:rsidRDefault="002B3200" w:rsidP="001C3294">
            <w:pPr>
              <w:pStyle w:val="NormalWeb"/>
              <w:spacing w:before="0" w:beforeAutospacing="0" w:after="0" w:afterAutospacing="0"/>
              <w:ind w:right="144"/>
              <w:outlineLvl w:val="0"/>
              <w:rPr>
                <w:bCs/>
              </w:rPr>
            </w:pPr>
          </w:p>
        </w:tc>
        <w:tc>
          <w:tcPr>
            <w:tcW w:w="4494" w:type="dxa"/>
          </w:tcPr>
          <w:p w:rsidR="002B3200" w:rsidRPr="00141794" w:rsidRDefault="002B3200" w:rsidP="001C3294">
            <w:pPr>
              <w:pStyle w:val="NormalWeb"/>
              <w:spacing w:before="0" w:beforeAutospacing="0" w:after="0" w:afterAutospacing="0"/>
              <w:ind w:right="144"/>
              <w:outlineLvl w:val="0"/>
              <w:rPr>
                <w:bCs/>
              </w:rPr>
            </w:pPr>
            <w:r w:rsidRPr="00141794">
              <w:rPr>
                <w:bCs/>
              </w:rPr>
              <w:t>Neurology residents</w:t>
            </w:r>
          </w:p>
        </w:tc>
        <w:tc>
          <w:tcPr>
            <w:tcW w:w="4494" w:type="dxa"/>
          </w:tcPr>
          <w:p w:rsidR="002B3200" w:rsidRPr="00141794" w:rsidRDefault="002B3200" w:rsidP="001C3294">
            <w:pPr>
              <w:pStyle w:val="NormalWeb"/>
              <w:spacing w:before="0" w:beforeAutospacing="0" w:after="0" w:afterAutospacing="0"/>
              <w:ind w:right="144"/>
              <w:outlineLvl w:val="0"/>
              <w:rPr>
                <w:bCs/>
              </w:rPr>
            </w:pPr>
            <w:r w:rsidRPr="00141794">
              <w:rPr>
                <w:bCs/>
              </w:rPr>
              <w:t>One hour lecture/month for a year</w:t>
            </w:r>
          </w:p>
        </w:tc>
      </w:tr>
      <w:tr w:rsidR="002B3200" w:rsidRPr="002121C4" w:rsidTr="002121C4">
        <w:tc>
          <w:tcPr>
            <w:tcW w:w="1440" w:type="dxa"/>
          </w:tcPr>
          <w:p w:rsidR="002B3200" w:rsidRPr="00141794" w:rsidRDefault="002B3200" w:rsidP="001C3294">
            <w:pPr>
              <w:pStyle w:val="NormalWeb"/>
              <w:spacing w:before="0" w:beforeAutospacing="0" w:after="0" w:afterAutospacing="0"/>
              <w:ind w:right="144"/>
              <w:outlineLvl w:val="0"/>
              <w:rPr>
                <w:bCs/>
              </w:rPr>
            </w:pPr>
            <w:r w:rsidRPr="00141794">
              <w:rPr>
                <w:bCs/>
              </w:rPr>
              <w:t>2008-2010</w:t>
            </w:r>
          </w:p>
        </w:tc>
        <w:tc>
          <w:tcPr>
            <w:tcW w:w="4494" w:type="dxa"/>
          </w:tcPr>
          <w:p w:rsidR="002B3200" w:rsidRPr="00141794" w:rsidRDefault="002B3200" w:rsidP="001C3294">
            <w:pPr>
              <w:pStyle w:val="NormalWeb"/>
              <w:spacing w:before="0" w:beforeAutospacing="0" w:after="0" w:afterAutospacing="0"/>
              <w:ind w:right="144"/>
              <w:outlineLvl w:val="0"/>
              <w:rPr>
                <w:bCs/>
              </w:rPr>
            </w:pPr>
            <w:r w:rsidRPr="00141794">
              <w:rPr>
                <w:bCs/>
              </w:rPr>
              <w:t>Neuroscience Seminar Series</w:t>
            </w:r>
          </w:p>
        </w:tc>
        <w:tc>
          <w:tcPr>
            <w:tcW w:w="4494" w:type="dxa"/>
          </w:tcPr>
          <w:p w:rsidR="002B3200" w:rsidRPr="00141794" w:rsidRDefault="002B3200" w:rsidP="001C3294">
            <w:pPr>
              <w:pStyle w:val="NormalWeb"/>
              <w:spacing w:before="0" w:beforeAutospacing="0" w:after="0" w:afterAutospacing="0"/>
              <w:ind w:right="144"/>
              <w:outlineLvl w:val="0"/>
              <w:rPr>
                <w:bCs/>
              </w:rPr>
            </w:pPr>
            <w:r w:rsidRPr="00141794">
              <w:rPr>
                <w:bCs/>
              </w:rPr>
              <w:t>MGH and BWH</w:t>
            </w:r>
          </w:p>
        </w:tc>
      </w:tr>
      <w:tr w:rsidR="002B3200" w:rsidRPr="002121C4" w:rsidTr="002121C4">
        <w:tc>
          <w:tcPr>
            <w:tcW w:w="1440" w:type="dxa"/>
          </w:tcPr>
          <w:p w:rsidR="002B3200" w:rsidRPr="00141794" w:rsidRDefault="002B3200" w:rsidP="001C3294">
            <w:pPr>
              <w:pStyle w:val="NormalWeb"/>
              <w:spacing w:before="0" w:beforeAutospacing="0" w:after="0" w:afterAutospacing="0"/>
              <w:ind w:right="144"/>
              <w:outlineLvl w:val="0"/>
              <w:rPr>
                <w:bCs/>
              </w:rPr>
            </w:pPr>
          </w:p>
        </w:tc>
        <w:tc>
          <w:tcPr>
            <w:tcW w:w="4494" w:type="dxa"/>
          </w:tcPr>
          <w:p w:rsidR="002B3200" w:rsidRPr="00141794" w:rsidRDefault="002B3200" w:rsidP="001C3294">
            <w:pPr>
              <w:pStyle w:val="NormalWeb"/>
              <w:spacing w:before="0" w:beforeAutospacing="0" w:after="0" w:afterAutospacing="0"/>
              <w:ind w:right="144"/>
              <w:outlineLvl w:val="0"/>
              <w:rPr>
                <w:bCs/>
              </w:rPr>
            </w:pPr>
            <w:r w:rsidRPr="00141794">
              <w:rPr>
                <w:bCs/>
              </w:rPr>
              <w:t>Neurology residents</w:t>
            </w:r>
          </w:p>
        </w:tc>
        <w:tc>
          <w:tcPr>
            <w:tcW w:w="4494" w:type="dxa"/>
          </w:tcPr>
          <w:p w:rsidR="002B3200" w:rsidRPr="00141794" w:rsidRDefault="002B3200" w:rsidP="001C3294">
            <w:pPr>
              <w:pStyle w:val="NormalWeb"/>
              <w:spacing w:before="0" w:beforeAutospacing="0" w:after="0" w:afterAutospacing="0"/>
              <w:ind w:right="144"/>
              <w:outlineLvl w:val="0"/>
              <w:rPr>
                <w:bCs/>
              </w:rPr>
            </w:pPr>
            <w:r w:rsidRPr="00141794">
              <w:rPr>
                <w:bCs/>
              </w:rPr>
              <w:t>One hour lecture</w:t>
            </w:r>
          </w:p>
        </w:tc>
      </w:tr>
      <w:tr w:rsidR="002B3200" w:rsidRPr="002121C4" w:rsidTr="002121C4">
        <w:tc>
          <w:tcPr>
            <w:tcW w:w="1440" w:type="dxa"/>
          </w:tcPr>
          <w:p w:rsidR="002B3200" w:rsidRPr="00141794" w:rsidRDefault="002B3200" w:rsidP="001C3294">
            <w:pPr>
              <w:pStyle w:val="NormalWeb"/>
              <w:spacing w:before="0" w:beforeAutospacing="0" w:after="0" w:afterAutospacing="0"/>
              <w:ind w:right="144"/>
              <w:outlineLvl w:val="0"/>
              <w:rPr>
                <w:bCs/>
              </w:rPr>
            </w:pPr>
            <w:r w:rsidRPr="00141794">
              <w:rPr>
                <w:bCs/>
              </w:rPr>
              <w:t>2009</w:t>
            </w:r>
          </w:p>
        </w:tc>
        <w:tc>
          <w:tcPr>
            <w:tcW w:w="4494" w:type="dxa"/>
          </w:tcPr>
          <w:p w:rsidR="002B3200" w:rsidRPr="00141794" w:rsidRDefault="002B3200" w:rsidP="001C3294">
            <w:pPr>
              <w:pStyle w:val="NormalWeb"/>
              <w:spacing w:before="0" w:beforeAutospacing="0" w:after="0" w:afterAutospacing="0"/>
              <w:ind w:right="144"/>
              <w:outlineLvl w:val="0"/>
              <w:rPr>
                <w:bCs/>
              </w:rPr>
            </w:pPr>
            <w:r w:rsidRPr="00141794">
              <w:rPr>
                <w:bCs/>
              </w:rPr>
              <w:t>Drug development in ALS</w:t>
            </w:r>
          </w:p>
        </w:tc>
        <w:tc>
          <w:tcPr>
            <w:tcW w:w="4494" w:type="dxa"/>
          </w:tcPr>
          <w:p w:rsidR="002B3200" w:rsidRPr="00141794" w:rsidRDefault="002B3200" w:rsidP="001C3294">
            <w:pPr>
              <w:pStyle w:val="NormalWeb"/>
              <w:spacing w:before="0" w:beforeAutospacing="0" w:after="0" w:afterAutospacing="0"/>
              <w:ind w:right="144"/>
              <w:outlineLvl w:val="0"/>
              <w:rPr>
                <w:bCs/>
              </w:rPr>
            </w:pPr>
            <w:r w:rsidRPr="00141794">
              <w:rPr>
                <w:bCs/>
              </w:rPr>
              <w:t>BIDMC, Clinical Investigator Training Program</w:t>
            </w:r>
          </w:p>
        </w:tc>
      </w:tr>
      <w:tr w:rsidR="002B3200" w:rsidRPr="002121C4" w:rsidTr="002121C4">
        <w:tc>
          <w:tcPr>
            <w:tcW w:w="1440" w:type="dxa"/>
          </w:tcPr>
          <w:p w:rsidR="002B3200" w:rsidRPr="00141794" w:rsidRDefault="002B3200" w:rsidP="001C3294">
            <w:pPr>
              <w:pStyle w:val="NormalWeb"/>
              <w:spacing w:before="0" w:beforeAutospacing="0" w:after="0" w:afterAutospacing="0"/>
              <w:ind w:right="144"/>
              <w:outlineLvl w:val="0"/>
              <w:rPr>
                <w:bCs/>
              </w:rPr>
            </w:pPr>
          </w:p>
        </w:tc>
        <w:tc>
          <w:tcPr>
            <w:tcW w:w="4494" w:type="dxa"/>
          </w:tcPr>
          <w:p w:rsidR="002B3200" w:rsidRPr="00141794" w:rsidRDefault="002B3200" w:rsidP="001C3294">
            <w:pPr>
              <w:pStyle w:val="NormalWeb"/>
              <w:spacing w:before="0" w:beforeAutospacing="0" w:after="0" w:afterAutospacing="0"/>
              <w:ind w:right="144"/>
              <w:outlineLvl w:val="0"/>
              <w:rPr>
                <w:bCs/>
              </w:rPr>
            </w:pPr>
            <w:r w:rsidRPr="00141794">
              <w:rPr>
                <w:bCs/>
              </w:rPr>
              <w:t>Clinical research fellows</w:t>
            </w:r>
          </w:p>
        </w:tc>
        <w:tc>
          <w:tcPr>
            <w:tcW w:w="4494" w:type="dxa"/>
          </w:tcPr>
          <w:p w:rsidR="002B3200" w:rsidRPr="00141794" w:rsidRDefault="002B3200" w:rsidP="001C3294">
            <w:pPr>
              <w:pStyle w:val="NormalWeb"/>
              <w:spacing w:before="0" w:beforeAutospacing="0" w:after="0" w:afterAutospacing="0"/>
              <w:ind w:right="144"/>
              <w:outlineLvl w:val="0"/>
              <w:rPr>
                <w:bCs/>
              </w:rPr>
            </w:pPr>
            <w:r w:rsidRPr="00141794">
              <w:rPr>
                <w:bCs/>
              </w:rPr>
              <w:t>Two and half hour lecture</w:t>
            </w:r>
          </w:p>
        </w:tc>
      </w:tr>
      <w:tr w:rsidR="002B3200" w:rsidRPr="002121C4" w:rsidTr="002121C4">
        <w:tc>
          <w:tcPr>
            <w:tcW w:w="1440" w:type="dxa"/>
          </w:tcPr>
          <w:p w:rsidR="002B3200" w:rsidRPr="00141794" w:rsidRDefault="002B3200" w:rsidP="001C3294">
            <w:pPr>
              <w:pStyle w:val="NormalWeb"/>
              <w:spacing w:before="0" w:beforeAutospacing="0" w:after="0" w:afterAutospacing="0"/>
              <w:ind w:right="144"/>
              <w:outlineLvl w:val="0"/>
              <w:rPr>
                <w:bCs/>
              </w:rPr>
            </w:pPr>
            <w:r w:rsidRPr="00141794">
              <w:rPr>
                <w:bCs/>
              </w:rPr>
              <w:t>2009-2011</w:t>
            </w:r>
          </w:p>
        </w:tc>
        <w:tc>
          <w:tcPr>
            <w:tcW w:w="4494" w:type="dxa"/>
          </w:tcPr>
          <w:p w:rsidR="002B3200" w:rsidRPr="00141794" w:rsidRDefault="002B3200" w:rsidP="001C3294">
            <w:pPr>
              <w:pStyle w:val="NormalWeb"/>
              <w:spacing w:before="0" w:beforeAutospacing="0" w:after="0" w:afterAutospacing="0"/>
              <w:ind w:right="144"/>
              <w:outlineLvl w:val="0"/>
              <w:rPr>
                <w:bCs/>
              </w:rPr>
            </w:pPr>
            <w:r w:rsidRPr="00141794">
              <w:rPr>
                <w:bCs/>
              </w:rPr>
              <w:t>Becoming a Principal Investigator for multi-center clinical trials</w:t>
            </w:r>
          </w:p>
        </w:tc>
        <w:tc>
          <w:tcPr>
            <w:tcW w:w="4494" w:type="dxa"/>
          </w:tcPr>
          <w:p w:rsidR="002B3200" w:rsidRPr="00141794" w:rsidRDefault="002B3200" w:rsidP="001C3294">
            <w:pPr>
              <w:pStyle w:val="NormalWeb"/>
              <w:spacing w:before="0" w:beforeAutospacing="0" w:after="0" w:afterAutospacing="0"/>
              <w:ind w:right="144"/>
              <w:outlineLvl w:val="0"/>
              <w:rPr>
                <w:bCs/>
              </w:rPr>
            </w:pPr>
            <w:r w:rsidRPr="00141794">
              <w:rPr>
                <w:bCs/>
              </w:rPr>
              <w:t>MGH</w:t>
            </w:r>
          </w:p>
        </w:tc>
      </w:tr>
      <w:tr w:rsidR="002B3200" w:rsidRPr="002121C4" w:rsidTr="002121C4">
        <w:tc>
          <w:tcPr>
            <w:tcW w:w="1440" w:type="dxa"/>
          </w:tcPr>
          <w:p w:rsidR="002B3200" w:rsidRPr="00141794" w:rsidRDefault="002B3200" w:rsidP="001C3294">
            <w:pPr>
              <w:pStyle w:val="NormalWeb"/>
              <w:spacing w:before="0" w:beforeAutospacing="0" w:after="0" w:afterAutospacing="0"/>
              <w:ind w:right="144"/>
              <w:outlineLvl w:val="0"/>
              <w:rPr>
                <w:bCs/>
              </w:rPr>
            </w:pPr>
          </w:p>
        </w:tc>
        <w:tc>
          <w:tcPr>
            <w:tcW w:w="4494" w:type="dxa"/>
          </w:tcPr>
          <w:p w:rsidR="002B3200" w:rsidRPr="00141794" w:rsidRDefault="002B3200" w:rsidP="001C3294">
            <w:pPr>
              <w:pStyle w:val="NormalWeb"/>
              <w:spacing w:before="0" w:beforeAutospacing="0" w:after="0" w:afterAutospacing="0"/>
              <w:ind w:right="144"/>
              <w:outlineLvl w:val="0"/>
              <w:rPr>
                <w:bCs/>
              </w:rPr>
            </w:pPr>
            <w:r w:rsidRPr="00141794">
              <w:rPr>
                <w:bCs/>
              </w:rPr>
              <w:t>Clinical research fellows</w:t>
            </w:r>
          </w:p>
        </w:tc>
        <w:tc>
          <w:tcPr>
            <w:tcW w:w="4494" w:type="dxa"/>
          </w:tcPr>
          <w:p w:rsidR="002B3200" w:rsidRPr="00141794" w:rsidRDefault="002B3200" w:rsidP="001C3294">
            <w:pPr>
              <w:pStyle w:val="NormalWeb"/>
              <w:spacing w:before="0" w:beforeAutospacing="0" w:after="0" w:afterAutospacing="0"/>
              <w:ind w:right="144"/>
              <w:outlineLvl w:val="0"/>
              <w:rPr>
                <w:bCs/>
              </w:rPr>
            </w:pPr>
            <w:r w:rsidRPr="00141794">
              <w:rPr>
                <w:bCs/>
              </w:rPr>
              <w:t>Five hour lecture</w:t>
            </w:r>
          </w:p>
        </w:tc>
      </w:tr>
      <w:tr w:rsidR="002B3200" w:rsidRPr="002121C4" w:rsidTr="002121C4">
        <w:tc>
          <w:tcPr>
            <w:tcW w:w="1440" w:type="dxa"/>
          </w:tcPr>
          <w:p w:rsidR="002B3200" w:rsidRPr="00141794" w:rsidRDefault="002B3200" w:rsidP="001C3294">
            <w:pPr>
              <w:pStyle w:val="NormalWeb"/>
              <w:spacing w:before="0" w:beforeAutospacing="0" w:after="0" w:afterAutospacing="0"/>
              <w:ind w:right="144"/>
              <w:outlineLvl w:val="0"/>
              <w:rPr>
                <w:bCs/>
              </w:rPr>
            </w:pPr>
            <w:r>
              <w:rPr>
                <w:bCs/>
              </w:rPr>
              <w:t>2011</w:t>
            </w:r>
          </w:p>
        </w:tc>
        <w:tc>
          <w:tcPr>
            <w:tcW w:w="4494" w:type="dxa"/>
          </w:tcPr>
          <w:p w:rsidR="002B3200" w:rsidRPr="00141794" w:rsidRDefault="002B3200" w:rsidP="001C3294">
            <w:pPr>
              <w:pStyle w:val="NormalWeb"/>
              <w:spacing w:before="0" w:beforeAutospacing="0" w:after="0" w:afterAutospacing="0"/>
              <w:ind w:right="144"/>
              <w:outlineLvl w:val="0"/>
              <w:rPr>
                <w:bCs/>
              </w:rPr>
            </w:pPr>
            <w:r>
              <w:rPr>
                <w:bCs/>
              </w:rPr>
              <w:t>Resident Neuroscience Journal Club Neurology residents and fellows</w:t>
            </w:r>
          </w:p>
        </w:tc>
        <w:tc>
          <w:tcPr>
            <w:tcW w:w="4494" w:type="dxa"/>
          </w:tcPr>
          <w:p w:rsidR="002B3200" w:rsidRPr="00141794" w:rsidRDefault="002B3200" w:rsidP="001C3294">
            <w:pPr>
              <w:pStyle w:val="NormalWeb"/>
              <w:spacing w:before="0" w:beforeAutospacing="0" w:after="0" w:afterAutospacing="0"/>
              <w:ind w:right="144"/>
              <w:outlineLvl w:val="0"/>
              <w:rPr>
                <w:bCs/>
              </w:rPr>
            </w:pPr>
            <w:r>
              <w:rPr>
                <w:bCs/>
              </w:rPr>
              <w:t>One and half hours</w:t>
            </w:r>
          </w:p>
        </w:tc>
      </w:tr>
      <w:tr w:rsidR="002B3200" w:rsidRPr="002121C4" w:rsidTr="002121C4">
        <w:tc>
          <w:tcPr>
            <w:tcW w:w="1440" w:type="dxa"/>
          </w:tcPr>
          <w:p w:rsidR="002B3200" w:rsidRDefault="002B3200" w:rsidP="001C3294">
            <w:pPr>
              <w:pStyle w:val="NormalWeb"/>
              <w:spacing w:before="0" w:beforeAutospacing="0" w:after="0" w:afterAutospacing="0"/>
              <w:ind w:right="144"/>
              <w:outlineLvl w:val="0"/>
              <w:rPr>
                <w:bCs/>
              </w:rPr>
            </w:pPr>
            <w:r>
              <w:rPr>
                <w:bCs/>
              </w:rPr>
              <w:t>2013</w:t>
            </w:r>
          </w:p>
        </w:tc>
        <w:tc>
          <w:tcPr>
            <w:tcW w:w="4494" w:type="dxa"/>
          </w:tcPr>
          <w:p w:rsidR="002B3200" w:rsidRDefault="002A38A2" w:rsidP="001C3294">
            <w:pPr>
              <w:pStyle w:val="NormalWeb"/>
              <w:spacing w:before="0" w:beforeAutospacing="0" w:after="0" w:afterAutospacing="0"/>
              <w:ind w:right="144"/>
              <w:outlineLvl w:val="0"/>
              <w:rPr>
                <w:bCs/>
              </w:rPr>
            </w:pPr>
            <w:r>
              <w:rPr>
                <w:bCs/>
              </w:rPr>
              <w:t>Center</w:t>
            </w:r>
            <w:r w:rsidR="002B3200">
              <w:rPr>
                <w:bCs/>
              </w:rPr>
              <w:t xml:space="preserve"> </w:t>
            </w:r>
            <w:r>
              <w:rPr>
                <w:bCs/>
              </w:rPr>
              <w:t>of Expertise</w:t>
            </w:r>
            <w:r w:rsidR="002B3200">
              <w:rPr>
                <w:bCs/>
              </w:rPr>
              <w:t xml:space="preserve"> in Research Sessions Partners residents and fellows</w:t>
            </w:r>
          </w:p>
        </w:tc>
        <w:tc>
          <w:tcPr>
            <w:tcW w:w="4494" w:type="dxa"/>
          </w:tcPr>
          <w:p w:rsidR="002B3200" w:rsidRDefault="002B3200" w:rsidP="001C3294">
            <w:pPr>
              <w:pStyle w:val="NormalWeb"/>
              <w:spacing w:before="0" w:beforeAutospacing="0" w:after="0" w:afterAutospacing="0"/>
              <w:ind w:right="144"/>
              <w:outlineLvl w:val="0"/>
              <w:rPr>
                <w:bCs/>
              </w:rPr>
            </w:pPr>
            <w:r>
              <w:rPr>
                <w:bCs/>
              </w:rPr>
              <w:t>One and half hours</w:t>
            </w:r>
          </w:p>
        </w:tc>
      </w:tr>
    </w:tbl>
    <w:p w:rsidR="00232027" w:rsidRDefault="00232027" w:rsidP="001C3294">
      <w:pPr>
        <w:pStyle w:val="NormalWeb"/>
        <w:spacing w:before="0" w:beforeAutospacing="0" w:after="0" w:afterAutospacing="0"/>
        <w:ind w:right="144"/>
        <w:outlineLvl w:val="0"/>
        <w:rPr>
          <w:b/>
          <w:bCs/>
        </w:rPr>
      </w:pPr>
    </w:p>
    <w:p w:rsidR="00232027" w:rsidRPr="00417564" w:rsidRDefault="00F44F38" w:rsidP="001C3294">
      <w:pPr>
        <w:pStyle w:val="H2"/>
        <w:ind w:right="144"/>
      </w:pPr>
      <w:hyperlink r:id="rId24" w:history="1">
        <w:r w:rsidR="00232027" w:rsidRPr="00EC5A09">
          <w:rPr>
            <w:rStyle w:val="Hyperlink"/>
          </w:rPr>
          <w:t>Clinical Supervisory and Training Responsibilities</w:t>
        </w:r>
      </w:hyperlink>
    </w:p>
    <w:tbl>
      <w:tblPr>
        <w:tblW w:w="5000" w:type="pct"/>
        <w:tblBorders>
          <w:top w:val="single" w:sz="4" w:space="0" w:color="000080"/>
          <w:left w:val="single" w:sz="4" w:space="0" w:color="000080"/>
          <w:bottom w:val="single" w:sz="4" w:space="0" w:color="000080"/>
          <w:right w:val="single" w:sz="4" w:space="0" w:color="000080"/>
        </w:tblBorders>
        <w:shd w:val="clear" w:color="auto" w:fill="CCCCCC"/>
        <w:tblCellMar>
          <w:left w:w="72" w:type="dxa"/>
          <w:right w:w="72" w:type="dxa"/>
        </w:tblCellMar>
        <w:tblLook w:val="01E0"/>
      </w:tblPr>
      <w:tblGrid>
        <w:gridCol w:w="1430"/>
        <w:gridCol w:w="4469"/>
        <w:gridCol w:w="4469"/>
      </w:tblGrid>
      <w:tr w:rsidR="00232027" w:rsidRPr="002121C4" w:rsidTr="002121C4">
        <w:trPr>
          <w:trHeight w:val="144"/>
        </w:trPr>
        <w:tc>
          <w:tcPr>
            <w:tcW w:w="1430" w:type="dxa"/>
            <w:shd w:val="clear" w:color="auto" w:fill="CCCCCC"/>
          </w:tcPr>
          <w:p w:rsidR="00232027" w:rsidRPr="00A71B4F" w:rsidRDefault="00232027" w:rsidP="001C3294">
            <w:pPr>
              <w:pStyle w:val="instruction"/>
              <w:ind w:right="144"/>
            </w:pPr>
            <w:r w:rsidRPr="00A71B4F">
              <w:t>Year(s)</w:t>
            </w:r>
          </w:p>
        </w:tc>
        <w:tc>
          <w:tcPr>
            <w:tcW w:w="4469" w:type="dxa"/>
            <w:shd w:val="clear" w:color="auto" w:fill="CCCCCC"/>
            <w:tcMar>
              <w:left w:w="576" w:type="dxa"/>
              <w:right w:w="115" w:type="dxa"/>
            </w:tcMar>
          </w:tcPr>
          <w:p w:rsidR="00232027" w:rsidRPr="00A71B4F" w:rsidRDefault="00232027" w:rsidP="001C3294">
            <w:pPr>
              <w:pStyle w:val="instruction"/>
              <w:ind w:left="-495" w:right="144"/>
            </w:pPr>
            <w:r w:rsidRPr="00A71B4F">
              <w:t>Type of responsibility</w:t>
            </w:r>
          </w:p>
        </w:tc>
        <w:tc>
          <w:tcPr>
            <w:tcW w:w="4469" w:type="dxa"/>
            <w:shd w:val="clear" w:color="auto" w:fill="CCCCCC"/>
          </w:tcPr>
          <w:p w:rsidR="00232027" w:rsidRPr="00A71B4F" w:rsidRDefault="00232027" w:rsidP="001C3294">
            <w:pPr>
              <w:pStyle w:val="instruction"/>
              <w:ind w:right="144"/>
            </w:pPr>
            <w:r w:rsidRPr="00A71B4F">
              <w:t>Level of Effort</w:t>
            </w:r>
          </w:p>
        </w:tc>
      </w:tr>
    </w:tbl>
    <w:p w:rsidR="00232027" w:rsidRPr="004101E6" w:rsidRDefault="00232027" w:rsidP="001C3294">
      <w:pPr>
        <w:pStyle w:val="NormalWeb"/>
        <w:spacing w:before="0" w:beforeAutospacing="0" w:after="0" w:afterAutospacing="0"/>
        <w:ind w:right="144"/>
        <w:outlineLvl w:val="0"/>
        <w:rPr>
          <w:sz w:val="12"/>
        </w:rPr>
      </w:pPr>
    </w:p>
    <w:tbl>
      <w:tblPr>
        <w:tblW w:w="5000" w:type="pct"/>
        <w:tblCellMar>
          <w:left w:w="72" w:type="dxa"/>
          <w:right w:w="72" w:type="dxa"/>
        </w:tblCellMar>
        <w:tblLook w:val="01E0"/>
      </w:tblPr>
      <w:tblGrid>
        <w:gridCol w:w="1432"/>
        <w:gridCol w:w="4468"/>
        <w:gridCol w:w="4468"/>
      </w:tblGrid>
      <w:tr w:rsidR="002B3200" w:rsidRPr="00160FB2" w:rsidTr="002121C4">
        <w:trPr>
          <w:trHeight w:val="144"/>
        </w:trPr>
        <w:tc>
          <w:tcPr>
            <w:tcW w:w="1432" w:type="dxa"/>
          </w:tcPr>
          <w:p w:rsidR="002B3200" w:rsidRDefault="002B3200" w:rsidP="001C3294">
            <w:pPr>
              <w:ind w:right="144"/>
            </w:pPr>
            <w:r>
              <w:t>1996-</w:t>
            </w:r>
          </w:p>
        </w:tc>
        <w:tc>
          <w:tcPr>
            <w:tcW w:w="4468" w:type="dxa"/>
            <w:tcMar>
              <w:left w:w="576" w:type="dxa"/>
              <w:right w:w="115" w:type="dxa"/>
            </w:tcMar>
          </w:tcPr>
          <w:p w:rsidR="002B3200" w:rsidRDefault="002B3200" w:rsidP="001C3294">
            <w:pPr>
              <w:ind w:left="-496" w:right="144"/>
            </w:pPr>
            <w:r>
              <w:t>Neurology Ambulatory Care Clinic</w:t>
            </w:r>
          </w:p>
        </w:tc>
        <w:tc>
          <w:tcPr>
            <w:tcW w:w="4468" w:type="dxa"/>
          </w:tcPr>
          <w:p w:rsidR="002B3200" w:rsidRDefault="002B3200" w:rsidP="001C3294">
            <w:pPr>
              <w:ind w:left="61" w:right="144"/>
            </w:pPr>
            <w:r>
              <w:t>4-5 half sessions per week</w:t>
            </w:r>
          </w:p>
        </w:tc>
      </w:tr>
      <w:tr w:rsidR="002B3200" w:rsidRPr="00160FB2" w:rsidTr="002121C4">
        <w:trPr>
          <w:trHeight w:val="144"/>
        </w:trPr>
        <w:tc>
          <w:tcPr>
            <w:tcW w:w="1432" w:type="dxa"/>
          </w:tcPr>
          <w:p w:rsidR="002B3200" w:rsidRDefault="002B3200" w:rsidP="001C3294">
            <w:pPr>
              <w:ind w:right="144"/>
            </w:pPr>
          </w:p>
        </w:tc>
        <w:tc>
          <w:tcPr>
            <w:tcW w:w="4468" w:type="dxa"/>
            <w:tcMar>
              <w:left w:w="576" w:type="dxa"/>
              <w:right w:w="115" w:type="dxa"/>
            </w:tcMar>
          </w:tcPr>
          <w:p w:rsidR="002B3200" w:rsidRDefault="002B3200" w:rsidP="001C3294">
            <w:pPr>
              <w:ind w:left="-496" w:right="144"/>
            </w:pPr>
            <w:r>
              <w:t>Preceptor MGH</w:t>
            </w:r>
          </w:p>
        </w:tc>
        <w:tc>
          <w:tcPr>
            <w:tcW w:w="4468" w:type="dxa"/>
          </w:tcPr>
          <w:p w:rsidR="002B3200" w:rsidRDefault="002B3200" w:rsidP="001C3294">
            <w:pPr>
              <w:ind w:left="61" w:right="144"/>
            </w:pPr>
          </w:p>
        </w:tc>
      </w:tr>
      <w:tr w:rsidR="002B3200" w:rsidRPr="00160FB2" w:rsidTr="002121C4">
        <w:trPr>
          <w:trHeight w:val="144"/>
        </w:trPr>
        <w:tc>
          <w:tcPr>
            <w:tcW w:w="1432" w:type="dxa"/>
          </w:tcPr>
          <w:p w:rsidR="002B3200" w:rsidRDefault="002B3200" w:rsidP="001C3294">
            <w:pPr>
              <w:ind w:right="144"/>
            </w:pPr>
            <w:r>
              <w:t>1996-2007</w:t>
            </w:r>
          </w:p>
        </w:tc>
        <w:tc>
          <w:tcPr>
            <w:tcW w:w="4468" w:type="dxa"/>
            <w:tcMar>
              <w:left w:w="576" w:type="dxa"/>
              <w:right w:w="115" w:type="dxa"/>
            </w:tcMar>
          </w:tcPr>
          <w:p w:rsidR="002B3200" w:rsidRDefault="002B3200" w:rsidP="001C3294">
            <w:pPr>
              <w:ind w:left="-496" w:right="144"/>
            </w:pPr>
            <w:r>
              <w:t>Neurology Inpatient Unit</w:t>
            </w:r>
          </w:p>
        </w:tc>
        <w:tc>
          <w:tcPr>
            <w:tcW w:w="4468" w:type="dxa"/>
          </w:tcPr>
          <w:p w:rsidR="002B3200" w:rsidRDefault="002B3200" w:rsidP="001C3294">
            <w:pPr>
              <w:ind w:left="61" w:right="144"/>
            </w:pPr>
            <w:r>
              <w:t>4 weeks/year</w:t>
            </w:r>
          </w:p>
        </w:tc>
      </w:tr>
      <w:tr w:rsidR="002B3200" w:rsidRPr="00160FB2" w:rsidTr="002121C4">
        <w:trPr>
          <w:trHeight w:val="144"/>
        </w:trPr>
        <w:tc>
          <w:tcPr>
            <w:tcW w:w="1432" w:type="dxa"/>
          </w:tcPr>
          <w:p w:rsidR="002B3200" w:rsidRDefault="002B3200" w:rsidP="001C3294">
            <w:pPr>
              <w:ind w:right="144"/>
            </w:pPr>
          </w:p>
        </w:tc>
        <w:tc>
          <w:tcPr>
            <w:tcW w:w="4468" w:type="dxa"/>
            <w:tcMar>
              <w:left w:w="576" w:type="dxa"/>
              <w:right w:w="115" w:type="dxa"/>
            </w:tcMar>
          </w:tcPr>
          <w:p w:rsidR="002B3200" w:rsidRDefault="002B3200" w:rsidP="001C3294">
            <w:pPr>
              <w:ind w:left="-496" w:right="144"/>
            </w:pPr>
            <w:r>
              <w:t>Attending physician MGH</w:t>
            </w:r>
          </w:p>
        </w:tc>
        <w:tc>
          <w:tcPr>
            <w:tcW w:w="4468" w:type="dxa"/>
          </w:tcPr>
          <w:p w:rsidR="002B3200" w:rsidRDefault="002B3200" w:rsidP="001C3294">
            <w:pPr>
              <w:ind w:left="61" w:right="144"/>
            </w:pPr>
          </w:p>
        </w:tc>
      </w:tr>
      <w:tr w:rsidR="002B3200" w:rsidRPr="00160FB2" w:rsidTr="002121C4">
        <w:trPr>
          <w:trHeight w:val="144"/>
        </w:trPr>
        <w:tc>
          <w:tcPr>
            <w:tcW w:w="1432" w:type="dxa"/>
          </w:tcPr>
          <w:p w:rsidR="002B3200" w:rsidRDefault="002B3200" w:rsidP="001C3294">
            <w:pPr>
              <w:ind w:right="144"/>
            </w:pPr>
            <w:r>
              <w:t>2005-</w:t>
            </w:r>
          </w:p>
        </w:tc>
        <w:tc>
          <w:tcPr>
            <w:tcW w:w="4468" w:type="dxa"/>
            <w:tcMar>
              <w:left w:w="576" w:type="dxa"/>
              <w:right w:w="115" w:type="dxa"/>
            </w:tcMar>
          </w:tcPr>
          <w:p w:rsidR="002B3200" w:rsidRDefault="002B3200" w:rsidP="001C3294">
            <w:pPr>
              <w:ind w:left="-496" w:right="144"/>
            </w:pPr>
            <w:r>
              <w:t>Neuromuscular Ambulatory Care Clinic</w:t>
            </w:r>
          </w:p>
        </w:tc>
        <w:tc>
          <w:tcPr>
            <w:tcW w:w="4468" w:type="dxa"/>
          </w:tcPr>
          <w:p w:rsidR="002B3200" w:rsidRDefault="002B3200" w:rsidP="001C3294">
            <w:pPr>
              <w:ind w:left="61" w:right="144"/>
            </w:pPr>
            <w:r>
              <w:t>One half session per week</w:t>
            </w:r>
          </w:p>
        </w:tc>
      </w:tr>
      <w:tr w:rsidR="002B3200" w:rsidRPr="00160FB2" w:rsidTr="002121C4">
        <w:trPr>
          <w:trHeight w:val="144"/>
        </w:trPr>
        <w:tc>
          <w:tcPr>
            <w:tcW w:w="1432" w:type="dxa"/>
          </w:tcPr>
          <w:p w:rsidR="002B3200" w:rsidRDefault="002B3200" w:rsidP="001C3294">
            <w:pPr>
              <w:ind w:right="144"/>
            </w:pPr>
          </w:p>
        </w:tc>
        <w:tc>
          <w:tcPr>
            <w:tcW w:w="4468" w:type="dxa"/>
            <w:tcMar>
              <w:left w:w="576" w:type="dxa"/>
              <w:right w:w="115" w:type="dxa"/>
            </w:tcMar>
          </w:tcPr>
          <w:p w:rsidR="002B3200" w:rsidRDefault="002B3200" w:rsidP="001C3294">
            <w:pPr>
              <w:ind w:left="-496" w:right="144"/>
            </w:pPr>
            <w:r>
              <w:t>Preceptor MGH</w:t>
            </w:r>
          </w:p>
        </w:tc>
        <w:tc>
          <w:tcPr>
            <w:tcW w:w="4468" w:type="dxa"/>
          </w:tcPr>
          <w:p w:rsidR="002B3200" w:rsidRDefault="002B3200" w:rsidP="001C3294">
            <w:pPr>
              <w:ind w:left="61" w:right="144"/>
            </w:pPr>
          </w:p>
        </w:tc>
      </w:tr>
      <w:tr w:rsidR="002B3200" w:rsidRPr="00160FB2" w:rsidTr="002121C4">
        <w:trPr>
          <w:trHeight w:val="144"/>
        </w:trPr>
        <w:tc>
          <w:tcPr>
            <w:tcW w:w="1432" w:type="dxa"/>
          </w:tcPr>
          <w:p w:rsidR="002B3200" w:rsidRDefault="002B3200" w:rsidP="001C3294">
            <w:pPr>
              <w:ind w:right="144"/>
            </w:pPr>
            <w:r>
              <w:t>2007-2011</w:t>
            </w:r>
          </w:p>
        </w:tc>
        <w:tc>
          <w:tcPr>
            <w:tcW w:w="4468" w:type="dxa"/>
            <w:tcMar>
              <w:left w:w="576" w:type="dxa"/>
              <w:right w:w="115" w:type="dxa"/>
            </w:tcMar>
          </w:tcPr>
          <w:p w:rsidR="002B3200" w:rsidRDefault="002B3200" w:rsidP="001C3294">
            <w:pPr>
              <w:ind w:left="-496" w:right="144"/>
            </w:pPr>
            <w:r>
              <w:t>Neurology Inpatient Unit</w:t>
            </w:r>
          </w:p>
        </w:tc>
        <w:tc>
          <w:tcPr>
            <w:tcW w:w="4468" w:type="dxa"/>
          </w:tcPr>
          <w:p w:rsidR="002B3200" w:rsidRDefault="002B3200" w:rsidP="001C3294">
            <w:pPr>
              <w:ind w:left="61" w:right="144"/>
            </w:pPr>
            <w:r>
              <w:t>2 weeks/year</w:t>
            </w:r>
          </w:p>
        </w:tc>
      </w:tr>
      <w:tr w:rsidR="002B3200" w:rsidRPr="00160FB2" w:rsidTr="002121C4">
        <w:trPr>
          <w:trHeight w:val="144"/>
        </w:trPr>
        <w:tc>
          <w:tcPr>
            <w:tcW w:w="1432" w:type="dxa"/>
          </w:tcPr>
          <w:p w:rsidR="002B3200" w:rsidRDefault="002B3200" w:rsidP="001C3294">
            <w:pPr>
              <w:ind w:right="144"/>
            </w:pPr>
          </w:p>
        </w:tc>
        <w:tc>
          <w:tcPr>
            <w:tcW w:w="4468" w:type="dxa"/>
            <w:tcMar>
              <w:left w:w="576" w:type="dxa"/>
              <w:right w:w="115" w:type="dxa"/>
            </w:tcMar>
          </w:tcPr>
          <w:p w:rsidR="002B3200" w:rsidRDefault="002B3200" w:rsidP="001C3294">
            <w:pPr>
              <w:ind w:left="-496" w:right="144"/>
            </w:pPr>
            <w:r>
              <w:t>Attending physician MGH</w:t>
            </w:r>
          </w:p>
        </w:tc>
        <w:tc>
          <w:tcPr>
            <w:tcW w:w="4468" w:type="dxa"/>
          </w:tcPr>
          <w:p w:rsidR="002B3200" w:rsidRDefault="002B3200" w:rsidP="001C3294">
            <w:pPr>
              <w:ind w:left="61" w:right="144"/>
            </w:pPr>
          </w:p>
        </w:tc>
      </w:tr>
    </w:tbl>
    <w:p w:rsidR="00232027" w:rsidRDefault="00232027" w:rsidP="001C3294">
      <w:pPr>
        <w:pStyle w:val="NormalWeb"/>
        <w:spacing w:before="0" w:beforeAutospacing="0" w:after="0" w:afterAutospacing="0"/>
        <w:ind w:right="144"/>
        <w:outlineLvl w:val="0"/>
        <w:rPr>
          <w:b/>
        </w:rPr>
      </w:pPr>
    </w:p>
    <w:p w:rsidR="00232027" w:rsidRPr="00417564" w:rsidRDefault="00F44F38" w:rsidP="001C3294">
      <w:pPr>
        <w:pStyle w:val="H2"/>
        <w:ind w:right="144"/>
      </w:pPr>
      <w:hyperlink r:id="rId25" w:history="1">
        <w:r w:rsidR="00232027" w:rsidRPr="00EC5A09">
          <w:rPr>
            <w:rStyle w:val="Hyperlink"/>
          </w:rPr>
          <w:t>Laboratory and Other Research Supervisory and Training Responsibilities</w:t>
        </w:r>
      </w:hyperlink>
    </w:p>
    <w:tbl>
      <w:tblPr>
        <w:tblW w:w="5000" w:type="pct"/>
        <w:tblBorders>
          <w:top w:val="single" w:sz="4" w:space="0" w:color="000080"/>
          <w:left w:val="single" w:sz="4" w:space="0" w:color="000080"/>
          <w:bottom w:val="single" w:sz="4" w:space="0" w:color="000080"/>
          <w:right w:val="single" w:sz="4" w:space="0" w:color="000080"/>
        </w:tblBorders>
        <w:shd w:val="clear" w:color="auto" w:fill="CCCCCC"/>
        <w:tblCellMar>
          <w:left w:w="72" w:type="dxa"/>
          <w:right w:w="72" w:type="dxa"/>
        </w:tblCellMar>
        <w:tblLook w:val="01E0"/>
      </w:tblPr>
      <w:tblGrid>
        <w:gridCol w:w="1430"/>
        <w:gridCol w:w="4469"/>
        <w:gridCol w:w="4469"/>
      </w:tblGrid>
      <w:tr w:rsidR="00232027" w:rsidRPr="002121C4" w:rsidTr="002121C4">
        <w:trPr>
          <w:trHeight w:val="144"/>
        </w:trPr>
        <w:tc>
          <w:tcPr>
            <w:tcW w:w="1430" w:type="dxa"/>
            <w:shd w:val="clear" w:color="auto" w:fill="CCCCCC"/>
          </w:tcPr>
          <w:p w:rsidR="00232027" w:rsidRPr="00A71B4F" w:rsidRDefault="00232027" w:rsidP="001C3294">
            <w:pPr>
              <w:pStyle w:val="instruction"/>
              <w:ind w:right="144"/>
            </w:pPr>
            <w:r w:rsidRPr="00A71B4F">
              <w:t>Year(s)</w:t>
            </w:r>
          </w:p>
        </w:tc>
        <w:tc>
          <w:tcPr>
            <w:tcW w:w="4469" w:type="dxa"/>
            <w:shd w:val="clear" w:color="auto" w:fill="CCCCCC"/>
            <w:tcMar>
              <w:left w:w="576" w:type="dxa"/>
              <w:right w:w="115" w:type="dxa"/>
            </w:tcMar>
          </w:tcPr>
          <w:p w:rsidR="00232027" w:rsidRPr="00A71B4F" w:rsidRDefault="00232027" w:rsidP="001C3294">
            <w:pPr>
              <w:pStyle w:val="instruction"/>
              <w:ind w:left="-495" w:right="144"/>
            </w:pPr>
            <w:r w:rsidRPr="00A71B4F">
              <w:t>Type of responsibility</w:t>
            </w:r>
          </w:p>
        </w:tc>
        <w:tc>
          <w:tcPr>
            <w:tcW w:w="4469" w:type="dxa"/>
            <w:shd w:val="clear" w:color="auto" w:fill="CCCCCC"/>
          </w:tcPr>
          <w:p w:rsidR="00232027" w:rsidRPr="00A71B4F" w:rsidRDefault="00232027" w:rsidP="001C3294">
            <w:pPr>
              <w:pStyle w:val="instruction"/>
              <w:ind w:right="144"/>
            </w:pPr>
            <w:r w:rsidRPr="00A71B4F">
              <w:t>Level of Effort</w:t>
            </w:r>
          </w:p>
        </w:tc>
      </w:tr>
    </w:tbl>
    <w:p w:rsidR="00232027" w:rsidRPr="004101E6" w:rsidRDefault="00232027" w:rsidP="001C3294">
      <w:pPr>
        <w:pStyle w:val="NormalWeb"/>
        <w:spacing w:before="0" w:beforeAutospacing="0" w:after="0" w:afterAutospacing="0"/>
        <w:ind w:right="144"/>
        <w:outlineLvl w:val="0"/>
        <w:rPr>
          <w:sz w:val="12"/>
        </w:rPr>
      </w:pPr>
    </w:p>
    <w:tbl>
      <w:tblPr>
        <w:tblW w:w="5000" w:type="pct"/>
        <w:tblCellMar>
          <w:left w:w="72" w:type="dxa"/>
          <w:right w:w="72" w:type="dxa"/>
        </w:tblCellMar>
        <w:tblLook w:val="01E0"/>
      </w:tblPr>
      <w:tblGrid>
        <w:gridCol w:w="1432"/>
        <w:gridCol w:w="4468"/>
        <w:gridCol w:w="4468"/>
      </w:tblGrid>
      <w:tr w:rsidR="002B3200" w:rsidRPr="00160FB2" w:rsidTr="002121C4">
        <w:trPr>
          <w:trHeight w:val="144"/>
        </w:trPr>
        <w:tc>
          <w:tcPr>
            <w:tcW w:w="1432" w:type="dxa"/>
          </w:tcPr>
          <w:p w:rsidR="002B3200" w:rsidRDefault="002B3200" w:rsidP="001C3294">
            <w:pPr>
              <w:ind w:right="144"/>
            </w:pPr>
            <w:r>
              <w:t>2008-</w:t>
            </w:r>
          </w:p>
        </w:tc>
        <w:tc>
          <w:tcPr>
            <w:tcW w:w="4468" w:type="dxa"/>
            <w:tcMar>
              <w:left w:w="576" w:type="dxa"/>
              <w:right w:w="115" w:type="dxa"/>
            </w:tcMar>
          </w:tcPr>
          <w:p w:rsidR="002B3200" w:rsidRDefault="002B3200" w:rsidP="001C3294">
            <w:pPr>
              <w:ind w:left="-496" w:right="144"/>
            </w:pPr>
            <w:r>
              <w:t>Supervision of research fellow/ALS</w:t>
            </w:r>
          </w:p>
        </w:tc>
        <w:tc>
          <w:tcPr>
            <w:tcW w:w="4468" w:type="dxa"/>
          </w:tcPr>
          <w:p w:rsidR="002B3200" w:rsidRDefault="002B3200" w:rsidP="001C3294">
            <w:pPr>
              <w:ind w:left="61" w:right="144"/>
            </w:pPr>
            <w:r>
              <w:t>Daily mentorship for 12 months of one to two non-US trained MD research fellows</w:t>
            </w:r>
          </w:p>
        </w:tc>
      </w:tr>
      <w:tr w:rsidR="002B3200" w:rsidRPr="00160FB2" w:rsidTr="002121C4">
        <w:trPr>
          <w:trHeight w:val="144"/>
        </w:trPr>
        <w:tc>
          <w:tcPr>
            <w:tcW w:w="1432" w:type="dxa"/>
          </w:tcPr>
          <w:p w:rsidR="002B3200" w:rsidRDefault="002B3200" w:rsidP="001C3294">
            <w:pPr>
              <w:ind w:right="144"/>
            </w:pPr>
            <w:r>
              <w:t>2009-2011</w:t>
            </w:r>
          </w:p>
        </w:tc>
        <w:tc>
          <w:tcPr>
            <w:tcW w:w="4468" w:type="dxa"/>
            <w:tcMar>
              <w:left w:w="576" w:type="dxa"/>
              <w:right w:w="115" w:type="dxa"/>
            </w:tcMar>
          </w:tcPr>
          <w:p w:rsidR="002B3200" w:rsidRDefault="002B3200" w:rsidP="001C3294">
            <w:pPr>
              <w:ind w:left="-496" w:right="144"/>
            </w:pPr>
            <w:r>
              <w:t>Supervision of Spaulding Rehabilitation Hospital Resident in Research</w:t>
            </w:r>
          </w:p>
        </w:tc>
        <w:tc>
          <w:tcPr>
            <w:tcW w:w="4468" w:type="dxa"/>
          </w:tcPr>
          <w:p w:rsidR="002B3200" w:rsidRDefault="002B3200" w:rsidP="001C3294">
            <w:pPr>
              <w:ind w:left="61" w:right="144"/>
            </w:pPr>
            <w:r>
              <w:t>Monthly meetings</w:t>
            </w:r>
          </w:p>
        </w:tc>
      </w:tr>
    </w:tbl>
    <w:p w:rsidR="00232027" w:rsidRDefault="00232027" w:rsidP="001C3294">
      <w:pPr>
        <w:pStyle w:val="NormalWeb"/>
        <w:spacing w:before="0" w:beforeAutospacing="0" w:after="0" w:afterAutospacing="0"/>
        <w:ind w:right="144"/>
        <w:outlineLvl w:val="0"/>
        <w:rPr>
          <w:b/>
        </w:rPr>
      </w:pPr>
    </w:p>
    <w:p w:rsidR="00232027" w:rsidRPr="004101E6" w:rsidRDefault="00F44F38" w:rsidP="001C3294">
      <w:pPr>
        <w:pStyle w:val="H2"/>
        <w:ind w:right="144"/>
      </w:pPr>
      <w:hyperlink r:id="rId26" w:history="1">
        <w:r w:rsidR="00232027" w:rsidRPr="00EC5A09">
          <w:rPr>
            <w:rStyle w:val="Hyperlink"/>
          </w:rPr>
          <w:t>Formally Supervised Trainees</w:t>
        </w:r>
      </w:hyperlink>
    </w:p>
    <w:tbl>
      <w:tblPr>
        <w:tblW w:w="4979" w:type="pct"/>
        <w:tblBorders>
          <w:top w:val="single" w:sz="4" w:space="0" w:color="000080"/>
          <w:left w:val="single" w:sz="4" w:space="0" w:color="000080"/>
          <w:bottom w:val="single" w:sz="4" w:space="0" w:color="000080"/>
          <w:right w:val="single" w:sz="4" w:space="0" w:color="000080"/>
        </w:tblBorders>
        <w:shd w:val="clear" w:color="auto" w:fill="CCCCCC"/>
        <w:tblCellMar>
          <w:left w:w="72" w:type="dxa"/>
          <w:right w:w="72" w:type="dxa"/>
        </w:tblCellMar>
        <w:tblLook w:val="01E0"/>
      </w:tblPr>
      <w:tblGrid>
        <w:gridCol w:w="1430"/>
        <w:gridCol w:w="8937"/>
      </w:tblGrid>
      <w:tr w:rsidR="00232027" w:rsidRPr="002121C4" w:rsidTr="002121C4">
        <w:trPr>
          <w:trHeight w:val="144"/>
        </w:trPr>
        <w:tc>
          <w:tcPr>
            <w:tcW w:w="1430" w:type="dxa"/>
            <w:tcBorders>
              <w:top w:val="single" w:sz="4" w:space="0" w:color="000080"/>
              <w:bottom w:val="single" w:sz="4" w:space="0" w:color="auto"/>
            </w:tcBorders>
            <w:shd w:val="clear" w:color="auto" w:fill="CCCCCC"/>
          </w:tcPr>
          <w:p w:rsidR="00232027" w:rsidRPr="00A71B4F" w:rsidRDefault="00232027" w:rsidP="001C3294">
            <w:pPr>
              <w:pStyle w:val="instruction"/>
              <w:ind w:right="144"/>
            </w:pPr>
            <w:r w:rsidRPr="00A71B4F">
              <w:t>Year(s)</w:t>
            </w:r>
          </w:p>
        </w:tc>
        <w:tc>
          <w:tcPr>
            <w:tcW w:w="8938" w:type="dxa"/>
            <w:shd w:val="clear" w:color="auto" w:fill="CCCCCC"/>
            <w:tcMar>
              <w:left w:w="576" w:type="dxa"/>
              <w:right w:w="115" w:type="dxa"/>
            </w:tcMar>
          </w:tcPr>
          <w:p w:rsidR="00232027" w:rsidRPr="00A71B4F" w:rsidRDefault="00232027" w:rsidP="001C3294">
            <w:pPr>
              <w:pStyle w:val="instruction"/>
              <w:ind w:left="-494" w:right="144"/>
            </w:pPr>
            <w:r w:rsidRPr="00A71B4F">
              <w:t>Name and degrees/ Current position</w:t>
            </w:r>
          </w:p>
        </w:tc>
      </w:tr>
      <w:tr w:rsidR="00232027" w:rsidRPr="002121C4" w:rsidTr="002121C4">
        <w:trPr>
          <w:gridBefore w:val="1"/>
          <w:trHeight w:val="144"/>
        </w:trPr>
        <w:tc>
          <w:tcPr>
            <w:tcW w:w="8938" w:type="dxa"/>
            <w:shd w:val="clear" w:color="auto" w:fill="CCCCCC"/>
          </w:tcPr>
          <w:p w:rsidR="00232027" w:rsidRPr="00A71B4F" w:rsidRDefault="00232027" w:rsidP="001C3294">
            <w:pPr>
              <w:pStyle w:val="instruction"/>
              <w:ind w:left="10" w:right="144"/>
            </w:pPr>
            <w:r w:rsidRPr="00E82AF4">
              <w:t>Describe the type of supervision and the specific accomplishments of your trainee that occurred as a direct result of your supervision (maximum one sentence)</w:t>
            </w:r>
          </w:p>
        </w:tc>
      </w:tr>
    </w:tbl>
    <w:p w:rsidR="00232027" w:rsidRPr="004101E6" w:rsidRDefault="00232027" w:rsidP="001C3294">
      <w:pPr>
        <w:ind w:right="144"/>
        <w:rPr>
          <w:b/>
          <w:vanish/>
          <w:color w:val="800000"/>
          <w:sz w:val="12"/>
        </w:rPr>
      </w:pPr>
    </w:p>
    <w:tbl>
      <w:tblPr>
        <w:tblW w:w="10428" w:type="dxa"/>
        <w:tblLayout w:type="fixed"/>
        <w:tblLook w:val="01E0"/>
      </w:tblPr>
      <w:tblGrid>
        <w:gridCol w:w="1440"/>
        <w:gridCol w:w="8988"/>
      </w:tblGrid>
      <w:tr w:rsidR="006F4578" w:rsidRPr="002121C4" w:rsidTr="002121C4">
        <w:tc>
          <w:tcPr>
            <w:tcW w:w="1440" w:type="dxa"/>
          </w:tcPr>
          <w:p w:rsidR="006F4578" w:rsidRPr="00141794" w:rsidRDefault="006F4578" w:rsidP="001C3294">
            <w:pPr>
              <w:pStyle w:val="NormalWeb"/>
              <w:spacing w:before="0" w:beforeAutospacing="0" w:after="0" w:afterAutospacing="0"/>
              <w:ind w:right="144"/>
              <w:outlineLvl w:val="0"/>
              <w:rPr>
                <w:bCs/>
              </w:rPr>
            </w:pPr>
            <w:r w:rsidRPr="00141794">
              <w:rPr>
                <w:bCs/>
              </w:rPr>
              <w:t>2001-2008</w:t>
            </w:r>
          </w:p>
        </w:tc>
        <w:tc>
          <w:tcPr>
            <w:tcW w:w="8988" w:type="dxa"/>
          </w:tcPr>
          <w:p w:rsidR="006F4578" w:rsidRPr="00141794" w:rsidRDefault="006F4578" w:rsidP="001C3294">
            <w:pPr>
              <w:pStyle w:val="NormalWeb"/>
              <w:spacing w:before="0" w:beforeAutospacing="0" w:after="0" w:afterAutospacing="0"/>
              <w:ind w:right="144"/>
              <w:outlineLvl w:val="0"/>
              <w:rPr>
                <w:bCs/>
              </w:rPr>
            </w:pPr>
            <w:r w:rsidRPr="00141794">
              <w:rPr>
                <w:bCs/>
              </w:rPr>
              <w:t>Mudasir Qureshi, MD/Pediatric Resident, Texas Tech University Health Science</w:t>
            </w:r>
            <w:r>
              <w:rPr>
                <w:bCs/>
              </w:rPr>
              <w:br/>
            </w:r>
            <w:r w:rsidRPr="00141794">
              <w:rPr>
                <w:bCs/>
              </w:rPr>
              <w:t>Published six first author papers, one review and one meeting proceedings paper.</w:t>
            </w:r>
          </w:p>
        </w:tc>
      </w:tr>
      <w:tr w:rsidR="006F4578" w:rsidRPr="002121C4" w:rsidTr="002121C4">
        <w:tc>
          <w:tcPr>
            <w:tcW w:w="1440" w:type="dxa"/>
          </w:tcPr>
          <w:p w:rsidR="006F4578" w:rsidRPr="00141794" w:rsidRDefault="006F4578" w:rsidP="001C3294">
            <w:pPr>
              <w:pStyle w:val="NormalWeb"/>
              <w:spacing w:before="0" w:beforeAutospacing="0" w:after="0" w:afterAutospacing="0"/>
              <w:ind w:right="144"/>
              <w:outlineLvl w:val="0"/>
              <w:rPr>
                <w:bCs/>
              </w:rPr>
            </w:pPr>
            <w:r w:rsidRPr="00141794">
              <w:rPr>
                <w:bCs/>
              </w:rPr>
              <w:t>2002-2004</w:t>
            </w:r>
          </w:p>
        </w:tc>
        <w:tc>
          <w:tcPr>
            <w:tcW w:w="8988" w:type="dxa"/>
          </w:tcPr>
          <w:p w:rsidR="006F4578" w:rsidRDefault="006F4578" w:rsidP="001C3294">
            <w:pPr>
              <w:autoSpaceDE w:val="0"/>
              <w:autoSpaceDN w:val="0"/>
              <w:adjustRightInd w:val="0"/>
              <w:ind w:right="144"/>
            </w:pPr>
            <w:r w:rsidRPr="00141794">
              <w:rPr>
                <w:bCs/>
              </w:rPr>
              <w:t>Bryan Traynor, MD, MMSc, MRCPI/ Chief Neuromuscular Diseases Research Group NIA, NIH.</w:t>
            </w:r>
            <w:r>
              <w:t xml:space="preserve"> Clinical Investigator Training Program fellowship awardee; Published two first author papers; faculty position at NIH and adjunct faculty position at John Hopkins University. </w:t>
            </w:r>
          </w:p>
        </w:tc>
      </w:tr>
      <w:tr w:rsidR="006F4578" w:rsidRPr="002121C4" w:rsidTr="002121C4">
        <w:tc>
          <w:tcPr>
            <w:tcW w:w="1440" w:type="dxa"/>
          </w:tcPr>
          <w:p w:rsidR="006F4578" w:rsidRPr="00141794" w:rsidRDefault="006F4578" w:rsidP="001C3294">
            <w:pPr>
              <w:pStyle w:val="NormalWeb"/>
              <w:spacing w:before="0" w:beforeAutospacing="0" w:after="0" w:afterAutospacing="0"/>
              <w:ind w:right="144"/>
              <w:outlineLvl w:val="0"/>
              <w:rPr>
                <w:bCs/>
              </w:rPr>
            </w:pPr>
            <w:r w:rsidRPr="00141794">
              <w:rPr>
                <w:bCs/>
              </w:rPr>
              <w:t>2004-2005</w:t>
            </w:r>
          </w:p>
        </w:tc>
        <w:tc>
          <w:tcPr>
            <w:tcW w:w="8988" w:type="dxa"/>
          </w:tcPr>
          <w:p w:rsidR="006F4578" w:rsidRPr="00141794" w:rsidRDefault="006F4578" w:rsidP="001C3294">
            <w:pPr>
              <w:autoSpaceDE w:val="0"/>
              <w:autoSpaceDN w:val="0"/>
              <w:adjustRightInd w:val="0"/>
              <w:ind w:right="144"/>
              <w:rPr>
                <w:bCs/>
              </w:rPr>
            </w:pPr>
            <w:r w:rsidRPr="00141794">
              <w:rPr>
                <w:bCs/>
              </w:rPr>
              <w:t>Rabia Choudry, MD/Staff Neurologist, Baylor University Medical Center. Published up-to-date manuscript on ALS. Developed ALS center in Texas.</w:t>
            </w:r>
          </w:p>
        </w:tc>
      </w:tr>
      <w:tr w:rsidR="006F4578" w:rsidRPr="002121C4" w:rsidTr="002121C4">
        <w:tc>
          <w:tcPr>
            <w:tcW w:w="1440" w:type="dxa"/>
          </w:tcPr>
          <w:p w:rsidR="006F4578" w:rsidRPr="00141794" w:rsidRDefault="006F4578" w:rsidP="001C3294">
            <w:pPr>
              <w:pStyle w:val="NormalWeb"/>
              <w:spacing w:before="0" w:beforeAutospacing="0" w:after="0" w:afterAutospacing="0"/>
              <w:ind w:right="144"/>
              <w:outlineLvl w:val="0"/>
              <w:rPr>
                <w:bCs/>
              </w:rPr>
            </w:pPr>
            <w:r w:rsidRPr="00141794">
              <w:rPr>
                <w:bCs/>
              </w:rPr>
              <w:t>2005-2007</w:t>
            </w:r>
          </w:p>
        </w:tc>
        <w:tc>
          <w:tcPr>
            <w:tcW w:w="8988" w:type="dxa"/>
          </w:tcPr>
          <w:p w:rsidR="006F4578" w:rsidRPr="00141794" w:rsidRDefault="006F4578" w:rsidP="001C3294">
            <w:pPr>
              <w:autoSpaceDE w:val="0"/>
              <w:autoSpaceDN w:val="0"/>
              <w:adjustRightInd w:val="0"/>
              <w:ind w:right="144"/>
              <w:rPr>
                <w:bCs/>
              </w:rPr>
            </w:pPr>
            <w:r w:rsidRPr="00141794">
              <w:rPr>
                <w:bCs/>
              </w:rPr>
              <w:t>Allitia Dibernardo, MD/Medical Director Johnson and Johnson</w:t>
            </w:r>
          </w:p>
          <w:p w:rsidR="006F4578" w:rsidRPr="00141794" w:rsidRDefault="006F4578" w:rsidP="001C3294">
            <w:pPr>
              <w:autoSpaceDE w:val="0"/>
              <w:autoSpaceDN w:val="0"/>
              <w:adjustRightInd w:val="0"/>
              <w:ind w:right="144"/>
              <w:rPr>
                <w:bCs/>
              </w:rPr>
            </w:pPr>
            <w:r w:rsidRPr="00141794">
              <w:rPr>
                <w:bCs/>
              </w:rPr>
              <w:t xml:space="preserve">Published important pharmacodynamic study of Creatine in ALS. Leading development of new treatments for neuromuscular disorders.  Senior Medical Director of US Affairs at Novartis Pharmaceuticals Corporation. </w:t>
            </w:r>
          </w:p>
        </w:tc>
      </w:tr>
      <w:tr w:rsidR="006F4578" w:rsidRPr="002121C4" w:rsidTr="002121C4">
        <w:tc>
          <w:tcPr>
            <w:tcW w:w="1440" w:type="dxa"/>
          </w:tcPr>
          <w:p w:rsidR="006F4578" w:rsidRPr="00141794" w:rsidRDefault="006F4578" w:rsidP="001C3294">
            <w:pPr>
              <w:pStyle w:val="NormalWeb"/>
              <w:spacing w:before="0" w:beforeAutospacing="0" w:after="0" w:afterAutospacing="0"/>
              <w:ind w:right="144"/>
              <w:outlineLvl w:val="0"/>
              <w:rPr>
                <w:bCs/>
              </w:rPr>
            </w:pPr>
            <w:r w:rsidRPr="00141794">
              <w:rPr>
                <w:bCs/>
              </w:rPr>
              <w:t>2006-</w:t>
            </w:r>
          </w:p>
        </w:tc>
        <w:tc>
          <w:tcPr>
            <w:tcW w:w="8988" w:type="dxa"/>
          </w:tcPr>
          <w:p w:rsidR="006F4578" w:rsidRPr="00141794" w:rsidRDefault="006F4578" w:rsidP="001C3294">
            <w:pPr>
              <w:autoSpaceDE w:val="0"/>
              <w:autoSpaceDN w:val="0"/>
              <w:adjustRightInd w:val="0"/>
              <w:ind w:right="144"/>
              <w:rPr>
                <w:bCs/>
              </w:rPr>
            </w:pPr>
            <w:r w:rsidRPr="00141794">
              <w:rPr>
                <w:bCs/>
              </w:rPr>
              <w:t>Anne Marie Wills MD/Instructor of Neurology, HMS</w:t>
            </w:r>
            <w:r>
              <w:rPr>
                <w:bCs/>
              </w:rPr>
              <w:br/>
            </w:r>
            <w:r w:rsidRPr="00141794">
              <w:rPr>
                <w:bCs/>
              </w:rPr>
              <w:t>2006 American Academy of Neurology/ALS Association Clinician Scientist Development Awardee, 2009 Muscular Dystrophy Association Neuromuscular Clinical Research Fellowships. Published two important papers on genetics of ALS.</w:t>
            </w:r>
          </w:p>
        </w:tc>
      </w:tr>
      <w:tr w:rsidR="006F4578" w:rsidRPr="002121C4" w:rsidTr="002121C4">
        <w:tc>
          <w:tcPr>
            <w:tcW w:w="1440" w:type="dxa"/>
          </w:tcPr>
          <w:p w:rsidR="006F4578" w:rsidRPr="00141794" w:rsidRDefault="006F4578" w:rsidP="001C3294">
            <w:pPr>
              <w:pStyle w:val="NormalWeb"/>
              <w:spacing w:before="0" w:beforeAutospacing="0" w:after="0" w:afterAutospacing="0"/>
              <w:ind w:right="144"/>
              <w:outlineLvl w:val="0"/>
              <w:rPr>
                <w:bCs/>
              </w:rPr>
            </w:pPr>
            <w:r w:rsidRPr="00141794">
              <w:rPr>
                <w:bCs/>
              </w:rPr>
              <w:t>2006-</w:t>
            </w:r>
          </w:p>
        </w:tc>
        <w:tc>
          <w:tcPr>
            <w:tcW w:w="8988" w:type="dxa"/>
          </w:tcPr>
          <w:p w:rsidR="006F4578" w:rsidRPr="00141794" w:rsidRDefault="006F4578" w:rsidP="001C3294">
            <w:pPr>
              <w:autoSpaceDE w:val="0"/>
              <w:autoSpaceDN w:val="0"/>
              <w:adjustRightInd w:val="0"/>
              <w:ind w:right="144"/>
              <w:rPr>
                <w:bCs/>
              </w:rPr>
            </w:pPr>
            <w:r w:rsidRPr="00141794">
              <w:rPr>
                <w:bCs/>
              </w:rPr>
              <w:t>Leigh Hochberg, MD/Visiting Associate Professor of Neurology, HMS</w:t>
            </w:r>
          </w:p>
          <w:p w:rsidR="006F4578" w:rsidRPr="00141794" w:rsidRDefault="006F4578" w:rsidP="001C3294">
            <w:pPr>
              <w:autoSpaceDE w:val="0"/>
              <w:autoSpaceDN w:val="0"/>
              <w:adjustRightInd w:val="0"/>
              <w:ind w:right="144"/>
              <w:rPr>
                <w:bCs/>
              </w:rPr>
            </w:pPr>
            <w:r w:rsidRPr="00141794">
              <w:rPr>
                <w:bCs/>
              </w:rPr>
              <w:t>Multiple published articles on use of brain chips for communication for patients with ALS and spinal cord injury. Invited plenary speaker at American Academy of Neurology.</w:t>
            </w:r>
          </w:p>
        </w:tc>
      </w:tr>
      <w:tr w:rsidR="006F4578" w:rsidRPr="002121C4" w:rsidTr="002121C4">
        <w:tc>
          <w:tcPr>
            <w:tcW w:w="1440" w:type="dxa"/>
          </w:tcPr>
          <w:p w:rsidR="006F4578" w:rsidRPr="00141794" w:rsidRDefault="006F4578" w:rsidP="001C3294">
            <w:pPr>
              <w:pStyle w:val="NormalWeb"/>
              <w:spacing w:before="0" w:beforeAutospacing="0" w:after="0" w:afterAutospacing="0"/>
              <w:ind w:right="144"/>
              <w:outlineLvl w:val="0"/>
              <w:rPr>
                <w:bCs/>
              </w:rPr>
            </w:pPr>
            <w:r w:rsidRPr="00141794">
              <w:rPr>
                <w:bCs/>
              </w:rPr>
              <w:t>2007-2010</w:t>
            </w:r>
          </w:p>
        </w:tc>
        <w:tc>
          <w:tcPr>
            <w:tcW w:w="8988" w:type="dxa"/>
          </w:tcPr>
          <w:p w:rsidR="006F4578" w:rsidRPr="00141794" w:rsidRDefault="006F4578" w:rsidP="001C3294">
            <w:pPr>
              <w:autoSpaceDE w:val="0"/>
              <w:autoSpaceDN w:val="0"/>
              <w:adjustRightInd w:val="0"/>
              <w:ind w:right="144"/>
              <w:rPr>
                <w:bCs/>
              </w:rPr>
            </w:pPr>
            <w:r w:rsidRPr="00141794">
              <w:rPr>
                <w:bCs/>
              </w:rPr>
              <w:t>Swati Aggarwal, MD/ 2009 American Academy of Neurology/ALS Association Clinician Scientist Development Awardee. Published pivotal clinical trial paper in Lancet Neurology</w:t>
            </w:r>
          </w:p>
        </w:tc>
      </w:tr>
      <w:tr w:rsidR="006F4578" w:rsidRPr="002121C4" w:rsidTr="002121C4">
        <w:tc>
          <w:tcPr>
            <w:tcW w:w="1440" w:type="dxa"/>
          </w:tcPr>
          <w:p w:rsidR="006F4578" w:rsidRPr="00141794" w:rsidRDefault="006F4578" w:rsidP="001C3294">
            <w:pPr>
              <w:pStyle w:val="NormalWeb"/>
              <w:spacing w:before="0" w:beforeAutospacing="0" w:after="0" w:afterAutospacing="0"/>
              <w:ind w:right="144"/>
              <w:outlineLvl w:val="0"/>
              <w:rPr>
                <w:bCs/>
              </w:rPr>
            </w:pPr>
            <w:r w:rsidRPr="00141794">
              <w:rPr>
                <w:bCs/>
              </w:rPr>
              <w:t>2008-</w:t>
            </w:r>
          </w:p>
        </w:tc>
        <w:tc>
          <w:tcPr>
            <w:tcW w:w="8988" w:type="dxa"/>
          </w:tcPr>
          <w:p w:rsidR="006F4578" w:rsidRPr="00141794" w:rsidRDefault="006F4578" w:rsidP="001C3294">
            <w:pPr>
              <w:autoSpaceDE w:val="0"/>
              <w:autoSpaceDN w:val="0"/>
              <w:adjustRightInd w:val="0"/>
              <w:ind w:right="144"/>
              <w:rPr>
                <w:bCs/>
              </w:rPr>
            </w:pPr>
            <w:r>
              <w:rPr>
                <w:bCs/>
              </w:rPr>
              <w:t>Nazem Atassi, MD/Assistant Professor</w:t>
            </w:r>
            <w:r w:rsidRPr="00141794">
              <w:rPr>
                <w:bCs/>
              </w:rPr>
              <w:t xml:space="preserve"> of Neurology, HMS</w:t>
            </w:r>
            <w:r>
              <w:rPr>
                <w:bCs/>
              </w:rPr>
              <w:br/>
            </w:r>
            <w:r w:rsidRPr="00141794">
              <w:rPr>
                <w:bCs/>
              </w:rPr>
              <w:t xml:space="preserve">Clinical Scholars Program graduate, T32 award, Muscular Dystrophy Association Clinical Research Fellowship. </w:t>
            </w:r>
            <w:r>
              <w:rPr>
                <w:bCs/>
              </w:rPr>
              <w:t xml:space="preserve">Biogen-Idec ABY fellowship, </w:t>
            </w:r>
            <w:r w:rsidRPr="00141794">
              <w:rPr>
                <w:bCs/>
              </w:rPr>
              <w:t>Applying now for K23.</w:t>
            </w:r>
          </w:p>
        </w:tc>
      </w:tr>
      <w:tr w:rsidR="006F4578" w:rsidRPr="002121C4" w:rsidTr="002121C4">
        <w:tc>
          <w:tcPr>
            <w:tcW w:w="1440" w:type="dxa"/>
          </w:tcPr>
          <w:p w:rsidR="006F4578" w:rsidRPr="00141794" w:rsidRDefault="006F4578" w:rsidP="001C3294">
            <w:pPr>
              <w:pStyle w:val="NormalWeb"/>
              <w:spacing w:before="0" w:beforeAutospacing="0" w:after="0" w:afterAutospacing="0"/>
              <w:ind w:right="144"/>
              <w:outlineLvl w:val="0"/>
              <w:rPr>
                <w:bCs/>
              </w:rPr>
            </w:pPr>
            <w:r w:rsidRPr="00141794">
              <w:rPr>
                <w:bCs/>
              </w:rPr>
              <w:t>2010-</w:t>
            </w:r>
          </w:p>
        </w:tc>
        <w:tc>
          <w:tcPr>
            <w:tcW w:w="8988" w:type="dxa"/>
          </w:tcPr>
          <w:p w:rsidR="006F4578" w:rsidRPr="00141794" w:rsidRDefault="006F4578" w:rsidP="001C3294">
            <w:pPr>
              <w:autoSpaceDE w:val="0"/>
              <w:autoSpaceDN w:val="0"/>
              <w:adjustRightInd w:val="0"/>
              <w:ind w:right="144"/>
              <w:rPr>
                <w:bCs/>
              </w:rPr>
            </w:pPr>
            <w:r w:rsidRPr="00141794">
              <w:rPr>
                <w:bCs/>
              </w:rPr>
              <w:t>James Berry, MD MSc/</w:t>
            </w:r>
            <w:r>
              <w:rPr>
                <w:bCs/>
              </w:rPr>
              <w:t>Assistant Professor of Neurology</w:t>
            </w:r>
            <w:r w:rsidRPr="00141794">
              <w:rPr>
                <w:bCs/>
              </w:rPr>
              <w:t xml:space="preserve">, MGH, T32 award, Muscular Dystrophy Association Clinical Research Fellowship, </w:t>
            </w:r>
            <w:r>
              <w:rPr>
                <w:bCs/>
              </w:rPr>
              <w:t>AAN Rick Olney ALS clinical research fellowship</w:t>
            </w:r>
            <w:r w:rsidRPr="00141794">
              <w:rPr>
                <w:bCs/>
              </w:rPr>
              <w:t>Neurology Department Merit Awardee 2011</w:t>
            </w:r>
          </w:p>
        </w:tc>
      </w:tr>
      <w:tr w:rsidR="006F4578" w:rsidRPr="002121C4" w:rsidTr="002121C4">
        <w:tc>
          <w:tcPr>
            <w:tcW w:w="1440" w:type="dxa"/>
          </w:tcPr>
          <w:p w:rsidR="006F4578" w:rsidRPr="00141794" w:rsidRDefault="006F4578" w:rsidP="001C3294">
            <w:pPr>
              <w:pStyle w:val="NormalWeb"/>
              <w:spacing w:before="0" w:beforeAutospacing="0" w:after="0" w:afterAutospacing="0"/>
              <w:ind w:right="144"/>
              <w:outlineLvl w:val="0"/>
              <w:rPr>
                <w:bCs/>
              </w:rPr>
            </w:pPr>
            <w:r>
              <w:rPr>
                <w:bCs/>
              </w:rPr>
              <w:t>2010</w:t>
            </w:r>
          </w:p>
        </w:tc>
        <w:tc>
          <w:tcPr>
            <w:tcW w:w="8988" w:type="dxa"/>
          </w:tcPr>
          <w:p w:rsidR="006F4578" w:rsidRPr="00141794" w:rsidRDefault="006F4578" w:rsidP="001C3294">
            <w:pPr>
              <w:pStyle w:val="NormalWeb"/>
              <w:spacing w:before="0" w:beforeAutospacing="0" w:after="0" w:afterAutospacing="0"/>
              <w:ind w:right="144"/>
              <w:outlineLvl w:val="0"/>
              <w:rPr>
                <w:bCs/>
              </w:rPr>
            </w:pPr>
            <w:r w:rsidRPr="00141794">
              <w:rPr>
                <w:bCs/>
              </w:rPr>
              <w:t>Steve Han, MD PhD/Instructor of Neurology, HMS</w:t>
            </w:r>
          </w:p>
          <w:p w:rsidR="006F4578" w:rsidRPr="00141794" w:rsidRDefault="006F4578" w:rsidP="001C3294">
            <w:pPr>
              <w:pStyle w:val="NormalWeb"/>
              <w:spacing w:before="0" w:beforeAutospacing="0" w:after="0" w:afterAutospacing="0"/>
              <w:ind w:right="144"/>
              <w:outlineLvl w:val="0"/>
              <w:rPr>
                <w:bCs/>
              </w:rPr>
            </w:pPr>
            <w:r w:rsidRPr="00141794">
              <w:rPr>
                <w:bCs/>
              </w:rPr>
              <w:t>Clinical Investigator Training Program Fellow, 2011 American Academy of Neurology/ALS Association Clinician Scientist Development Awardee</w:t>
            </w:r>
            <w:r>
              <w:rPr>
                <w:bCs/>
              </w:rPr>
              <w:t xml:space="preserve"> </w:t>
            </w:r>
            <w:r>
              <w:rPr>
                <w:bCs/>
              </w:rPr>
              <w:br/>
            </w:r>
            <w:r w:rsidRPr="00141794">
              <w:rPr>
                <w:bCs/>
              </w:rPr>
              <w:t>KL2 MeRIT Awardee 2012</w:t>
            </w:r>
          </w:p>
        </w:tc>
      </w:tr>
      <w:tr w:rsidR="006F4578" w:rsidRPr="002121C4" w:rsidTr="002121C4">
        <w:tc>
          <w:tcPr>
            <w:tcW w:w="1440" w:type="dxa"/>
          </w:tcPr>
          <w:p w:rsidR="006F4578" w:rsidRPr="00141794" w:rsidRDefault="006F4578" w:rsidP="001C3294">
            <w:pPr>
              <w:pStyle w:val="NormalWeb"/>
              <w:spacing w:before="0" w:beforeAutospacing="0" w:after="0" w:afterAutospacing="0"/>
              <w:ind w:right="144"/>
              <w:outlineLvl w:val="0"/>
              <w:rPr>
                <w:bCs/>
              </w:rPr>
            </w:pPr>
            <w:r>
              <w:rPr>
                <w:bCs/>
              </w:rPr>
              <w:t>2010-</w:t>
            </w:r>
          </w:p>
        </w:tc>
        <w:tc>
          <w:tcPr>
            <w:tcW w:w="8988" w:type="dxa"/>
          </w:tcPr>
          <w:p w:rsidR="006F4578" w:rsidRPr="00141794" w:rsidRDefault="006F4578" w:rsidP="001C3294">
            <w:pPr>
              <w:pStyle w:val="NormalWeb"/>
              <w:spacing w:before="0" w:beforeAutospacing="0" w:after="0" w:afterAutospacing="0"/>
              <w:ind w:right="144"/>
              <w:outlineLvl w:val="0"/>
              <w:rPr>
                <w:bCs/>
              </w:rPr>
            </w:pPr>
            <w:r w:rsidRPr="00F53C88">
              <w:rPr>
                <w:bCs/>
              </w:rPr>
              <w:t xml:space="preserve">Sabrina </w:t>
            </w:r>
            <w:r>
              <w:rPr>
                <w:bCs/>
              </w:rPr>
              <w:t>Paganoni, MD/Instructor of Physc</w:t>
            </w:r>
            <w:r w:rsidRPr="00F53C88">
              <w:rPr>
                <w:bCs/>
              </w:rPr>
              <w:t>hiatry, HMS</w:t>
            </w:r>
          </w:p>
        </w:tc>
      </w:tr>
      <w:tr w:rsidR="006F4578" w:rsidRPr="002121C4" w:rsidTr="002121C4">
        <w:tc>
          <w:tcPr>
            <w:tcW w:w="1440" w:type="dxa"/>
          </w:tcPr>
          <w:p w:rsidR="006F4578" w:rsidRPr="00141794" w:rsidRDefault="006F4578" w:rsidP="001C3294">
            <w:pPr>
              <w:pStyle w:val="NormalWeb"/>
              <w:spacing w:before="0" w:beforeAutospacing="0" w:after="0" w:afterAutospacing="0"/>
              <w:ind w:right="144"/>
              <w:outlineLvl w:val="0"/>
              <w:rPr>
                <w:bCs/>
              </w:rPr>
            </w:pPr>
            <w:r>
              <w:rPr>
                <w:bCs/>
              </w:rPr>
              <w:t>2012-</w:t>
            </w:r>
          </w:p>
        </w:tc>
        <w:tc>
          <w:tcPr>
            <w:tcW w:w="8988" w:type="dxa"/>
          </w:tcPr>
          <w:p w:rsidR="006F4578" w:rsidRDefault="006F4578" w:rsidP="001C3294">
            <w:pPr>
              <w:pStyle w:val="NormalWeb"/>
              <w:spacing w:before="0" w:beforeAutospacing="0" w:after="0" w:afterAutospacing="0"/>
              <w:ind w:right="144"/>
              <w:outlineLvl w:val="0"/>
              <w:rPr>
                <w:bCs/>
              </w:rPr>
            </w:pPr>
            <w:r>
              <w:rPr>
                <w:bCs/>
              </w:rPr>
              <w:t>Harry Banno, MD PhD, Clinical Research Fellow, MGH</w:t>
            </w:r>
          </w:p>
          <w:p w:rsidR="006F4578" w:rsidRPr="00141794" w:rsidRDefault="006F4578" w:rsidP="001C3294">
            <w:pPr>
              <w:pStyle w:val="NormalWeb"/>
              <w:spacing w:before="0" w:beforeAutospacing="0" w:after="0" w:afterAutospacing="0"/>
              <w:ind w:right="144"/>
              <w:outlineLvl w:val="0"/>
              <w:rPr>
                <w:bCs/>
              </w:rPr>
            </w:pPr>
            <w:r>
              <w:rPr>
                <w:bCs/>
              </w:rPr>
              <w:t>Elena Ratti, MD, Clinical Research Fellow, MGH</w:t>
            </w:r>
          </w:p>
        </w:tc>
      </w:tr>
    </w:tbl>
    <w:p w:rsidR="00232027" w:rsidRDefault="00232027" w:rsidP="001C3294">
      <w:pPr>
        <w:pStyle w:val="NormalWeb"/>
        <w:spacing w:before="0" w:beforeAutospacing="0" w:after="0" w:afterAutospacing="0"/>
        <w:ind w:right="144"/>
        <w:outlineLvl w:val="0"/>
        <w:rPr>
          <w:b/>
          <w:bCs/>
        </w:rPr>
      </w:pPr>
    </w:p>
    <w:p w:rsidR="00232027" w:rsidRDefault="00F44F38" w:rsidP="001C3294">
      <w:pPr>
        <w:pStyle w:val="H2"/>
        <w:ind w:right="144"/>
      </w:pPr>
      <w:hyperlink r:id="rId27" w:history="1">
        <w:r w:rsidR="00232027" w:rsidRPr="00EC5A09">
          <w:rPr>
            <w:rStyle w:val="Hyperlink"/>
          </w:rPr>
          <w:t>Formal Teaching of Peers (e.g., CME and other continuing education courses)</w:t>
        </w:r>
      </w:hyperlink>
    </w:p>
    <w:tbl>
      <w:tblPr>
        <w:tblW w:w="5000" w:type="pct"/>
        <w:tblBorders>
          <w:top w:val="single" w:sz="4" w:space="0" w:color="auto"/>
          <w:left w:val="single" w:sz="4" w:space="0" w:color="auto"/>
          <w:bottom w:val="single" w:sz="4" w:space="0" w:color="auto"/>
          <w:right w:val="single" w:sz="4" w:space="0" w:color="auto"/>
        </w:tblBorders>
        <w:shd w:val="clear" w:color="auto" w:fill="CCCCCC"/>
        <w:tblCellMar>
          <w:left w:w="72" w:type="dxa"/>
          <w:right w:w="72" w:type="dxa"/>
        </w:tblCellMar>
        <w:tblLook w:val="01E0"/>
      </w:tblPr>
      <w:tblGrid>
        <w:gridCol w:w="1424"/>
        <w:gridCol w:w="5488"/>
        <w:gridCol w:w="3456"/>
      </w:tblGrid>
      <w:tr w:rsidR="00232027" w:rsidRPr="002121C4" w:rsidTr="002121C4">
        <w:trPr>
          <w:trHeight w:val="144"/>
        </w:trPr>
        <w:tc>
          <w:tcPr>
            <w:tcW w:w="1424" w:type="dxa"/>
            <w:tcBorders>
              <w:top w:val="single" w:sz="4" w:space="0" w:color="auto"/>
              <w:bottom w:val="single" w:sz="4" w:space="0" w:color="auto"/>
            </w:tcBorders>
            <w:shd w:val="clear" w:color="auto" w:fill="CCCCCC"/>
          </w:tcPr>
          <w:p w:rsidR="00232027" w:rsidRPr="00A71B4F" w:rsidRDefault="00232027" w:rsidP="001C3294">
            <w:pPr>
              <w:pStyle w:val="instruction"/>
              <w:tabs>
                <w:tab w:val="left" w:pos="1320"/>
              </w:tabs>
              <w:ind w:right="144"/>
            </w:pPr>
            <w:r w:rsidRPr="00A71B4F">
              <w:t>Year(s)</w:t>
            </w:r>
          </w:p>
        </w:tc>
        <w:tc>
          <w:tcPr>
            <w:tcW w:w="5488" w:type="dxa"/>
            <w:shd w:val="clear" w:color="auto" w:fill="CCCCCC"/>
            <w:tcMar>
              <w:left w:w="576" w:type="dxa"/>
              <w:right w:w="115" w:type="dxa"/>
            </w:tcMar>
          </w:tcPr>
          <w:p w:rsidR="00232027" w:rsidRPr="00A71B4F" w:rsidRDefault="00232027" w:rsidP="001C3294">
            <w:pPr>
              <w:pStyle w:val="instruction"/>
              <w:ind w:left="-488" w:right="144"/>
            </w:pPr>
            <w:r w:rsidRPr="00A71B4F">
              <w:t>Title(s) or topic(s) or talks</w:t>
            </w:r>
          </w:p>
        </w:tc>
        <w:tc>
          <w:tcPr>
            <w:tcW w:w="3456" w:type="dxa"/>
            <w:shd w:val="clear" w:color="auto" w:fill="CCCCCC"/>
          </w:tcPr>
          <w:p w:rsidR="00232027" w:rsidRPr="00A71B4F" w:rsidRDefault="00232027" w:rsidP="001C3294">
            <w:pPr>
              <w:pStyle w:val="instruction"/>
              <w:ind w:right="144"/>
            </w:pPr>
            <w:r w:rsidRPr="00A71B4F">
              <w:t>Number of talks in a single course</w:t>
            </w:r>
          </w:p>
        </w:tc>
      </w:tr>
      <w:tr w:rsidR="00232027" w:rsidRPr="002121C4" w:rsidTr="002121C4">
        <w:trPr>
          <w:gridBefore w:val="1"/>
          <w:trHeight w:val="144"/>
        </w:trPr>
        <w:tc>
          <w:tcPr>
            <w:tcW w:w="5488" w:type="dxa"/>
            <w:shd w:val="clear" w:color="auto" w:fill="CCCCCC"/>
          </w:tcPr>
          <w:p w:rsidR="00232027" w:rsidRPr="00AD7D8A" w:rsidRDefault="00232027" w:rsidP="001C3294">
            <w:pPr>
              <w:pStyle w:val="instruction"/>
              <w:ind w:left="16" w:right="144"/>
            </w:pPr>
            <w:r w:rsidRPr="00AD7D8A">
              <w:t>Course Name (Sponsor, if any)</w:t>
            </w:r>
          </w:p>
        </w:tc>
        <w:tc>
          <w:tcPr>
            <w:tcW w:w="3456" w:type="dxa"/>
            <w:shd w:val="clear" w:color="auto" w:fill="CCCCCC"/>
          </w:tcPr>
          <w:p w:rsidR="00232027" w:rsidRPr="00AD7D8A" w:rsidRDefault="00232027" w:rsidP="001C3294">
            <w:pPr>
              <w:pStyle w:val="instruction"/>
              <w:ind w:right="144"/>
            </w:pPr>
            <w:r w:rsidRPr="00AD7D8A">
              <w:t>Location(s) (city or country)</w:t>
            </w:r>
          </w:p>
        </w:tc>
      </w:tr>
    </w:tbl>
    <w:p w:rsidR="00232027" w:rsidRPr="004101E6" w:rsidRDefault="00232027" w:rsidP="001C3294">
      <w:pPr>
        <w:ind w:right="144"/>
        <w:rPr>
          <w:b/>
          <w:vanish/>
          <w:color w:val="800000"/>
          <w:sz w:val="12"/>
        </w:rPr>
      </w:pPr>
    </w:p>
    <w:tbl>
      <w:tblPr>
        <w:tblW w:w="10428" w:type="dxa"/>
        <w:tblLayout w:type="fixed"/>
        <w:tblLook w:val="01E0"/>
      </w:tblPr>
      <w:tblGrid>
        <w:gridCol w:w="1440"/>
        <w:gridCol w:w="5508"/>
        <w:gridCol w:w="3480"/>
      </w:tblGrid>
      <w:tr w:rsidR="00620AF8" w:rsidRPr="002121C4" w:rsidTr="002121C4">
        <w:tc>
          <w:tcPr>
            <w:tcW w:w="1440" w:type="dxa"/>
          </w:tcPr>
          <w:p w:rsidR="00620AF8" w:rsidRPr="00141794" w:rsidRDefault="00967C8B" w:rsidP="00967C8B">
            <w:pPr>
              <w:pStyle w:val="NormalWeb"/>
              <w:spacing w:before="0" w:beforeAutospacing="0" w:after="0" w:afterAutospacing="0"/>
              <w:ind w:right="-126"/>
              <w:outlineLvl w:val="0"/>
              <w:rPr>
                <w:bCs/>
              </w:rPr>
            </w:pPr>
            <w:r>
              <w:rPr>
                <w:bCs/>
              </w:rPr>
              <w:t xml:space="preserve">1994, </w:t>
            </w:r>
            <w:r w:rsidR="00620AF8" w:rsidRPr="00141794">
              <w:rPr>
                <w:bCs/>
              </w:rPr>
              <w:t>1996, 1997, 2008</w:t>
            </w:r>
          </w:p>
        </w:tc>
        <w:tc>
          <w:tcPr>
            <w:tcW w:w="5508" w:type="dxa"/>
          </w:tcPr>
          <w:p w:rsidR="00620AF8" w:rsidRPr="00141794" w:rsidRDefault="00620AF8" w:rsidP="00967C8B">
            <w:pPr>
              <w:pStyle w:val="NormalWeb"/>
              <w:spacing w:before="0" w:beforeAutospacing="0" w:after="0" w:afterAutospacing="0"/>
              <w:ind w:right="-108"/>
              <w:outlineLvl w:val="0"/>
              <w:rPr>
                <w:bCs/>
              </w:rPr>
            </w:pPr>
            <w:r w:rsidRPr="00141794">
              <w:rPr>
                <w:bCs/>
              </w:rPr>
              <w:t>Intensive Review of Neurology</w:t>
            </w:r>
          </w:p>
        </w:tc>
        <w:tc>
          <w:tcPr>
            <w:tcW w:w="3480" w:type="dxa"/>
          </w:tcPr>
          <w:p w:rsidR="00620AF8" w:rsidRPr="00141794" w:rsidRDefault="00620AF8" w:rsidP="001C3294">
            <w:pPr>
              <w:pStyle w:val="NormalWeb"/>
              <w:spacing w:before="0" w:beforeAutospacing="0" w:after="0" w:afterAutospacing="0"/>
              <w:ind w:right="144"/>
              <w:outlineLvl w:val="0"/>
              <w:rPr>
                <w:bCs/>
              </w:rPr>
            </w:pPr>
            <w:r w:rsidRPr="00141794">
              <w:rPr>
                <w:bCs/>
              </w:rPr>
              <w:t>Lecture</w:t>
            </w:r>
          </w:p>
        </w:tc>
      </w:tr>
      <w:tr w:rsidR="00620AF8" w:rsidRPr="002121C4" w:rsidTr="002121C4">
        <w:tc>
          <w:tcPr>
            <w:tcW w:w="1440" w:type="dxa"/>
          </w:tcPr>
          <w:p w:rsidR="00620AF8" w:rsidRPr="00141794" w:rsidRDefault="00620AF8" w:rsidP="001C3294">
            <w:pPr>
              <w:pStyle w:val="NormalWeb"/>
              <w:spacing w:before="0" w:beforeAutospacing="0" w:after="0" w:afterAutospacing="0"/>
              <w:ind w:right="144"/>
              <w:outlineLvl w:val="0"/>
              <w:rPr>
                <w:bCs/>
              </w:rPr>
            </w:pPr>
          </w:p>
        </w:tc>
        <w:tc>
          <w:tcPr>
            <w:tcW w:w="5508" w:type="dxa"/>
          </w:tcPr>
          <w:p w:rsidR="00620AF8" w:rsidRPr="00141794" w:rsidRDefault="00620AF8" w:rsidP="001C3294">
            <w:pPr>
              <w:pStyle w:val="NormalWeb"/>
              <w:spacing w:before="0" w:beforeAutospacing="0" w:after="0" w:afterAutospacing="0"/>
              <w:ind w:right="144"/>
              <w:outlineLvl w:val="0"/>
              <w:rPr>
                <w:bCs/>
              </w:rPr>
            </w:pPr>
            <w:r w:rsidRPr="00141794">
              <w:rPr>
                <w:bCs/>
              </w:rPr>
              <w:t>Neurology, Harvard Medical School</w:t>
            </w:r>
          </w:p>
        </w:tc>
        <w:tc>
          <w:tcPr>
            <w:tcW w:w="3480" w:type="dxa"/>
          </w:tcPr>
          <w:p w:rsidR="00620AF8" w:rsidRPr="00141794" w:rsidRDefault="00620AF8" w:rsidP="001C3294">
            <w:pPr>
              <w:pStyle w:val="NormalWeb"/>
              <w:spacing w:before="0" w:beforeAutospacing="0" w:after="0" w:afterAutospacing="0"/>
              <w:ind w:right="144"/>
              <w:outlineLvl w:val="0"/>
              <w:rPr>
                <w:bCs/>
              </w:rPr>
            </w:pPr>
            <w:r w:rsidRPr="00141794">
              <w:rPr>
                <w:bCs/>
              </w:rPr>
              <w:t>Boston</w:t>
            </w:r>
          </w:p>
        </w:tc>
      </w:tr>
      <w:tr w:rsidR="00620AF8" w:rsidRPr="002121C4" w:rsidTr="002121C4">
        <w:tc>
          <w:tcPr>
            <w:tcW w:w="1440" w:type="dxa"/>
          </w:tcPr>
          <w:p w:rsidR="00620AF8" w:rsidRPr="00141794" w:rsidRDefault="00620AF8" w:rsidP="001C3294">
            <w:pPr>
              <w:pStyle w:val="NormalWeb"/>
              <w:spacing w:before="0" w:beforeAutospacing="0" w:after="0" w:afterAutospacing="0"/>
              <w:ind w:right="144"/>
              <w:outlineLvl w:val="0"/>
              <w:rPr>
                <w:bCs/>
              </w:rPr>
            </w:pPr>
            <w:r w:rsidRPr="00141794">
              <w:rPr>
                <w:bCs/>
              </w:rPr>
              <w:t>1999, 2001</w:t>
            </w:r>
          </w:p>
          <w:p w:rsidR="00620AF8" w:rsidRPr="00141794" w:rsidRDefault="00620AF8" w:rsidP="001C3294">
            <w:pPr>
              <w:pStyle w:val="NormalWeb"/>
              <w:spacing w:before="0" w:beforeAutospacing="0" w:after="0" w:afterAutospacing="0"/>
              <w:ind w:right="144"/>
              <w:outlineLvl w:val="0"/>
              <w:rPr>
                <w:bCs/>
              </w:rPr>
            </w:pPr>
            <w:r w:rsidRPr="00141794">
              <w:rPr>
                <w:bCs/>
              </w:rPr>
              <w:t>2009, 2010</w:t>
            </w:r>
          </w:p>
        </w:tc>
        <w:tc>
          <w:tcPr>
            <w:tcW w:w="5508" w:type="dxa"/>
          </w:tcPr>
          <w:p w:rsidR="00620AF8" w:rsidRPr="00141794" w:rsidRDefault="00620AF8" w:rsidP="001C3294">
            <w:pPr>
              <w:pStyle w:val="NormalWeb"/>
              <w:spacing w:before="0" w:beforeAutospacing="0" w:after="0" w:afterAutospacing="0"/>
              <w:ind w:right="144"/>
              <w:outlineLvl w:val="0"/>
              <w:rPr>
                <w:bCs/>
              </w:rPr>
            </w:pPr>
            <w:r w:rsidRPr="00141794">
              <w:rPr>
                <w:bCs/>
              </w:rPr>
              <w:t>Electromyography and Clinical Neurophysiology</w:t>
            </w:r>
          </w:p>
        </w:tc>
        <w:tc>
          <w:tcPr>
            <w:tcW w:w="3480" w:type="dxa"/>
          </w:tcPr>
          <w:p w:rsidR="00620AF8" w:rsidRPr="00141794" w:rsidRDefault="00620AF8" w:rsidP="001C3294">
            <w:pPr>
              <w:pStyle w:val="NormalWeb"/>
              <w:spacing w:before="0" w:beforeAutospacing="0" w:after="0" w:afterAutospacing="0"/>
              <w:ind w:right="144"/>
              <w:outlineLvl w:val="0"/>
              <w:rPr>
                <w:bCs/>
              </w:rPr>
            </w:pPr>
            <w:r w:rsidRPr="00141794">
              <w:rPr>
                <w:bCs/>
              </w:rPr>
              <w:t>Lecture</w:t>
            </w:r>
          </w:p>
        </w:tc>
      </w:tr>
      <w:tr w:rsidR="00620AF8" w:rsidRPr="002121C4" w:rsidTr="002121C4">
        <w:tc>
          <w:tcPr>
            <w:tcW w:w="1440" w:type="dxa"/>
          </w:tcPr>
          <w:p w:rsidR="00620AF8" w:rsidRPr="00141794" w:rsidRDefault="00620AF8" w:rsidP="001C3294">
            <w:pPr>
              <w:pStyle w:val="NormalWeb"/>
              <w:spacing w:before="0" w:beforeAutospacing="0" w:after="0" w:afterAutospacing="0"/>
              <w:ind w:right="144"/>
              <w:outlineLvl w:val="0"/>
              <w:rPr>
                <w:bCs/>
              </w:rPr>
            </w:pPr>
          </w:p>
        </w:tc>
        <w:tc>
          <w:tcPr>
            <w:tcW w:w="5508" w:type="dxa"/>
          </w:tcPr>
          <w:p w:rsidR="00620AF8" w:rsidRPr="00141794" w:rsidRDefault="00620AF8" w:rsidP="001C3294">
            <w:pPr>
              <w:pStyle w:val="NormalWeb"/>
              <w:spacing w:before="0" w:beforeAutospacing="0" w:after="0" w:afterAutospacing="0"/>
              <w:ind w:right="144"/>
              <w:outlineLvl w:val="0"/>
              <w:rPr>
                <w:bCs/>
              </w:rPr>
            </w:pPr>
            <w:r w:rsidRPr="00141794">
              <w:rPr>
                <w:bCs/>
              </w:rPr>
              <w:t>Harvard Medical School</w:t>
            </w:r>
          </w:p>
        </w:tc>
        <w:tc>
          <w:tcPr>
            <w:tcW w:w="3480" w:type="dxa"/>
          </w:tcPr>
          <w:p w:rsidR="00620AF8" w:rsidRPr="00141794" w:rsidRDefault="00620AF8" w:rsidP="001C3294">
            <w:pPr>
              <w:pStyle w:val="NormalWeb"/>
              <w:spacing w:before="0" w:beforeAutospacing="0" w:after="0" w:afterAutospacing="0"/>
              <w:ind w:right="144"/>
              <w:outlineLvl w:val="0"/>
              <w:rPr>
                <w:bCs/>
              </w:rPr>
            </w:pPr>
            <w:r w:rsidRPr="00141794">
              <w:rPr>
                <w:bCs/>
              </w:rPr>
              <w:t>Boston</w:t>
            </w:r>
          </w:p>
        </w:tc>
      </w:tr>
      <w:tr w:rsidR="00620AF8" w:rsidRPr="002121C4" w:rsidTr="002121C4">
        <w:tc>
          <w:tcPr>
            <w:tcW w:w="1440" w:type="dxa"/>
          </w:tcPr>
          <w:p w:rsidR="00620AF8" w:rsidRPr="00141794" w:rsidRDefault="00620AF8" w:rsidP="001C3294">
            <w:pPr>
              <w:pStyle w:val="NormalWeb"/>
              <w:spacing w:before="0" w:beforeAutospacing="0" w:after="0" w:afterAutospacing="0"/>
              <w:ind w:right="144"/>
              <w:outlineLvl w:val="0"/>
              <w:rPr>
                <w:bCs/>
              </w:rPr>
            </w:pPr>
            <w:r w:rsidRPr="00141794">
              <w:rPr>
                <w:bCs/>
              </w:rPr>
              <w:t>2011</w:t>
            </w:r>
          </w:p>
        </w:tc>
        <w:tc>
          <w:tcPr>
            <w:tcW w:w="5508" w:type="dxa"/>
          </w:tcPr>
          <w:p w:rsidR="00620AF8" w:rsidRPr="00141794" w:rsidRDefault="00620AF8" w:rsidP="001C3294">
            <w:pPr>
              <w:pStyle w:val="NormalWeb"/>
              <w:spacing w:before="0" w:beforeAutospacing="0" w:after="0" w:afterAutospacing="0"/>
              <w:ind w:right="144"/>
              <w:outlineLvl w:val="0"/>
              <w:rPr>
                <w:bCs/>
              </w:rPr>
            </w:pPr>
            <w:r w:rsidRPr="00141794">
              <w:rPr>
                <w:bCs/>
              </w:rPr>
              <w:t>Principles and Practice of Clinical Research</w:t>
            </w:r>
          </w:p>
        </w:tc>
        <w:tc>
          <w:tcPr>
            <w:tcW w:w="3480" w:type="dxa"/>
          </w:tcPr>
          <w:p w:rsidR="00620AF8" w:rsidRPr="00141794" w:rsidRDefault="00620AF8" w:rsidP="001C3294">
            <w:pPr>
              <w:pStyle w:val="NormalWeb"/>
              <w:spacing w:before="0" w:beforeAutospacing="0" w:after="0" w:afterAutospacing="0"/>
              <w:ind w:right="144"/>
              <w:outlineLvl w:val="0"/>
              <w:rPr>
                <w:bCs/>
              </w:rPr>
            </w:pPr>
            <w:r w:rsidRPr="00141794">
              <w:rPr>
                <w:bCs/>
              </w:rPr>
              <w:t>Lecture</w:t>
            </w:r>
          </w:p>
        </w:tc>
      </w:tr>
      <w:tr w:rsidR="00620AF8" w:rsidRPr="002121C4" w:rsidTr="002121C4">
        <w:tc>
          <w:tcPr>
            <w:tcW w:w="1440" w:type="dxa"/>
          </w:tcPr>
          <w:p w:rsidR="00620AF8" w:rsidRPr="00141794" w:rsidRDefault="00620AF8" w:rsidP="001C3294">
            <w:pPr>
              <w:pStyle w:val="NormalWeb"/>
              <w:spacing w:before="0" w:beforeAutospacing="0" w:after="0" w:afterAutospacing="0"/>
              <w:ind w:right="144"/>
              <w:outlineLvl w:val="0"/>
              <w:rPr>
                <w:bCs/>
              </w:rPr>
            </w:pPr>
          </w:p>
        </w:tc>
        <w:tc>
          <w:tcPr>
            <w:tcW w:w="5508" w:type="dxa"/>
          </w:tcPr>
          <w:p w:rsidR="00620AF8" w:rsidRPr="00141794" w:rsidRDefault="00620AF8" w:rsidP="001C3294">
            <w:pPr>
              <w:pStyle w:val="NormalWeb"/>
              <w:spacing w:before="0" w:beforeAutospacing="0" w:after="0" w:afterAutospacing="0"/>
              <w:ind w:right="144"/>
              <w:outlineLvl w:val="0"/>
              <w:rPr>
                <w:bCs/>
              </w:rPr>
            </w:pPr>
            <w:r w:rsidRPr="00141794">
              <w:rPr>
                <w:bCs/>
              </w:rPr>
              <w:t>Harvard Medical School</w:t>
            </w:r>
          </w:p>
        </w:tc>
        <w:tc>
          <w:tcPr>
            <w:tcW w:w="3480" w:type="dxa"/>
          </w:tcPr>
          <w:p w:rsidR="00620AF8" w:rsidRPr="00141794" w:rsidRDefault="00620AF8" w:rsidP="001C3294">
            <w:pPr>
              <w:pStyle w:val="NormalWeb"/>
              <w:spacing w:before="0" w:beforeAutospacing="0" w:after="0" w:afterAutospacing="0"/>
              <w:ind w:right="144"/>
              <w:outlineLvl w:val="0"/>
              <w:rPr>
                <w:bCs/>
              </w:rPr>
            </w:pPr>
            <w:r w:rsidRPr="00141794">
              <w:rPr>
                <w:bCs/>
              </w:rPr>
              <w:t>Boston and web-based</w:t>
            </w:r>
          </w:p>
        </w:tc>
      </w:tr>
      <w:tr w:rsidR="00620AF8" w:rsidRPr="002121C4" w:rsidTr="002121C4">
        <w:tc>
          <w:tcPr>
            <w:tcW w:w="1440" w:type="dxa"/>
          </w:tcPr>
          <w:p w:rsidR="00620AF8" w:rsidRPr="00141794" w:rsidRDefault="00620AF8" w:rsidP="001C3294">
            <w:pPr>
              <w:pStyle w:val="NormalWeb"/>
              <w:spacing w:before="0" w:beforeAutospacing="0" w:after="0" w:afterAutospacing="0"/>
              <w:ind w:right="144"/>
              <w:outlineLvl w:val="0"/>
              <w:rPr>
                <w:bCs/>
              </w:rPr>
            </w:pPr>
            <w:r w:rsidRPr="00141794">
              <w:rPr>
                <w:bCs/>
              </w:rPr>
              <w:t>2011</w:t>
            </w:r>
          </w:p>
        </w:tc>
        <w:tc>
          <w:tcPr>
            <w:tcW w:w="5508" w:type="dxa"/>
          </w:tcPr>
          <w:p w:rsidR="00620AF8" w:rsidRPr="00141794" w:rsidRDefault="00620AF8" w:rsidP="001C3294">
            <w:pPr>
              <w:pStyle w:val="NormalWeb"/>
              <w:spacing w:before="0" w:beforeAutospacing="0" w:after="0" w:afterAutospacing="0"/>
              <w:ind w:right="144"/>
              <w:outlineLvl w:val="0"/>
              <w:rPr>
                <w:bCs/>
              </w:rPr>
            </w:pPr>
            <w:r w:rsidRPr="00141794">
              <w:rPr>
                <w:bCs/>
              </w:rPr>
              <w:t>Managing Your Team, Harvard Catalyst</w:t>
            </w:r>
          </w:p>
        </w:tc>
        <w:tc>
          <w:tcPr>
            <w:tcW w:w="3480" w:type="dxa"/>
          </w:tcPr>
          <w:p w:rsidR="00620AF8" w:rsidRPr="00141794" w:rsidRDefault="00620AF8" w:rsidP="001C3294">
            <w:pPr>
              <w:pStyle w:val="NormalWeb"/>
              <w:spacing w:before="0" w:beforeAutospacing="0" w:after="0" w:afterAutospacing="0"/>
              <w:ind w:right="144"/>
              <w:outlineLvl w:val="0"/>
              <w:rPr>
                <w:bCs/>
              </w:rPr>
            </w:pPr>
            <w:r w:rsidRPr="00141794">
              <w:rPr>
                <w:bCs/>
              </w:rPr>
              <w:t>Invited Speaker</w:t>
            </w:r>
          </w:p>
        </w:tc>
      </w:tr>
      <w:tr w:rsidR="00620AF8" w:rsidRPr="002121C4" w:rsidTr="002121C4">
        <w:tc>
          <w:tcPr>
            <w:tcW w:w="1440" w:type="dxa"/>
          </w:tcPr>
          <w:p w:rsidR="00620AF8" w:rsidRPr="00141794" w:rsidRDefault="00620AF8" w:rsidP="001C3294">
            <w:pPr>
              <w:pStyle w:val="NormalWeb"/>
              <w:spacing w:before="0" w:beforeAutospacing="0" w:after="0" w:afterAutospacing="0"/>
              <w:ind w:right="144"/>
              <w:outlineLvl w:val="0"/>
              <w:rPr>
                <w:bCs/>
              </w:rPr>
            </w:pPr>
            <w:r w:rsidRPr="00141794">
              <w:rPr>
                <w:bCs/>
              </w:rPr>
              <w:t>2012</w:t>
            </w:r>
          </w:p>
        </w:tc>
        <w:tc>
          <w:tcPr>
            <w:tcW w:w="5508" w:type="dxa"/>
          </w:tcPr>
          <w:p w:rsidR="00620AF8" w:rsidRPr="00141794" w:rsidRDefault="00620AF8" w:rsidP="001C3294">
            <w:pPr>
              <w:pStyle w:val="NormalWeb"/>
              <w:spacing w:before="0" w:beforeAutospacing="0" w:after="0" w:afterAutospacing="0"/>
              <w:ind w:right="144"/>
              <w:outlineLvl w:val="0"/>
              <w:rPr>
                <w:bCs/>
              </w:rPr>
            </w:pPr>
            <w:r w:rsidRPr="00141794">
              <w:rPr>
                <w:bCs/>
              </w:rPr>
              <w:t xml:space="preserve">The Study Team, NEALS </w:t>
            </w:r>
          </w:p>
          <w:p w:rsidR="00620AF8" w:rsidRPr="00141794" w:rsidRDefault="00620AF8" w:rsidP="001C3294">
            <w:pPr>
              <w:pStyle w:val="NormalWeb"/>
              <w:spacing w:before="0" w:beforeAutospacing="0" w:after="0" w:afterAutospacing="0"/>
              <w:ind w:right="144"/>
              <w:outlineLvl w:val="0"/>
              <w:rPr>
                <w:bCs/>
              </w:rPr>
            </w:pPr>
            <w:r w:rsidRPr="00141794">
              <w:rPr>
                <w:bCs/>
              </w:rPr>
              <w:t>New Principal Investigator Training</w:t>
            </w:r>
          </w:p>
          <w:p w:rsidR="00620AF8" w:rsidRPr="00141794" w:rsidRDefault="00620AF8" w:rsidP="001C3294">
            <w:pPr>
              <w:pStyle w:val="NormalWeb"/>
              <w:spacing w:before="0" w:beforeAutospacing="0" w:after="0" w:afterAutospacing="0"/>
              <w:ind w:right="144"/>
              <w:outlineLvl w:val="0"/>
              <w:rPr>
                <w:bCs/>
              </w:rPr>
            </w:pPr>
            <w:r w:rsidRPr="00141794">
              <w:rPr>
                <w:bCs/>
              </w:rPr>
              <w:t>Charlestown</w:t>
            </w:r>
          </w:p>
        </w:tc>
        <w:tc>
          <w:tcPr>
            <w:tcW w:w="3480" w:type="dxa"/>
          </w:tcPr>
          <w:p w:rsidR="00620AF8" w:rsidRPr="00141794" w:rsidRDefault="00620AF8" w:rsidP="001C3294">
            <w:pPr>
              <w:pStyle w:val="NormalWeb"/>
              <w:spacing w:before="0" w:beforeAutospacing="0" w:after="0" w:afterAutospacing="0"/>
              <w:ind w:right="144"/>
              <w:outlineLvl w:val="0"/>
              <w:rPr>
                <w:bCs/>
              </w:rPr>
            </w:pPr>
            <w:r w:rsidRPr="00141794">
              <w:rPr>
                <w:bCs/>
              </w:rPr>
              <w:t>Invited Speaker</w:t>
            </w:r>
          </w:p>
        </w:tc>
      </w:tr>
    </w:tbl>
    <w:p w:rsidR="00232027" w:rsidRDefault="00232027" w:rsidP="001C3294">
      <w:pPr>
        <w:pStyle w:val="NormalWeb"/>
        <w:spacing w:before="0" w:beforeAutospacing="0" w:after="0" w:afterAutospacing="0"/>
        <w:ind w:right="144"/>
        <w:outlineLvl w:val="0"/>
        <w:rPr>
          <w:b/>
          <w:bCs/>
        </w:rPr>
      </w:pPr>
    </w:p>
    <w:p w:rsidR="00232027" w:rsidRPr="00417564" w:rsidRDefault="00F44F38" w:rsidP="001C3294">
      <w:pPr>
        <w:pStyle w:val="H2"/>
        <w:ind w:right="144"/>
      </w:pPr>
      <w:hyperlink r:id="rId28" w:history="1">
        <w:r w:rsidR="00232027" w:rsidRPr="00EC5A09">
          <w:rPr>
            <w:rStyle w:val="Hyperlink"/>
          </w:rPr>
          <w:t>Local Invited Presentations</w:t>
        </w:r>
      </w:hyperlink>
    </w:p>
    <w:tbl>
      <w:tblPr>
        <w:tblW w:w="4979" w:type="pct"/>
        <w:tblBorders>
          <w:top w:val="single" w:sz="4" w:space="0" w:color="000080"/>
          <w:left w:val="single" w:sz="4" w:space="0" w:color="000080"/>
          <w:bottom w:val="single" w:sz="4" w:space="0" w:color="000080"/>
          <w:right w:val="single" w:sz="4" w:space="0" w:color="000080"/>
        </w:tblBorders>
        <w:shd w:val="clear" w:color="auto" w:fill="CCCCCC"/>
        <w:tblCellMar>
          <w:left w:w="72" w:type="dxa"/>
          <w:right w:w="72" w:type="dxa"/>
        </w:tblCellMar>
        <w:tblLook w:val="01E0"/>
      </w:tblPr>
      <w:tblGrid>
        <w:gridCol w:w="1430"/>
        <w:gridCol w:w="8937"/>
      </w:tblGrid>
      <w:tr w:rsidR="00232027" w:rsidRPr="002121C4" w:rsidTr="002121C4">
        <w:trPr>
          <w:trHeight w:val="144"/>
        </w:trPr>
        <w:tc>
          <w:tcPr>
            <w:tcW w:w="1430" w:type="dxa"/>
            <w:tcBorders>
              <w:top w:val="single" w:sz="4" w:space="0" w:color="000080"/>
              <w:bottom w:val="single" w:sz="4" w:space="0" w:color="auto"/>
            </w:tcBorders>
            <w:shd w:val="clear" w:color="auto" w:fill="CCCCCC"/>
          </w:tcPr>
          <w:p w:rsidR="00232027" w:rsidRPr="00A71B4F" w:rsidRDefault="00232027" w:rsidP="001C3294">
            <w:pPr>
              <w:pStyle w:val="instruction"/>
              <w:ind w:right="144"/>
            </w:pPr>
            <w:r w:rsidRPr="00A71B4F">
              <w:t>Year(s)</w:t>
            </w:r>
          </w:p>
        </w:tc>
        <w:tc>
          <w:tcPr>
            <w:tcW w:w="8938" w:type="dxa"/>
            <w:shd w:val="clear" w:color="auto" w:fill="CCCCCC"/>
            <w:tcMar>
              <w:left w:w="576" w:type="dxa"/>
              <w:right w:w="115" w:type="dxa"/>
            </w:tcMar>
          </w:tcPr>
          <w:p w:rsidR="00232027" w:rsidRPr="00A71B4F" w:rsidRDefault="00232027" w:rsidP="001C3294">
            <w:pPr>
              <w:pStyle w:val="instruction"/>
              <w:ind w:left="-494" w:right="144"/>
            </w:pPr>
            <w:r w:rsidRPr="00A71B4F">
              <w:t>Title of presentation/ Type of presentation</w:t>
            </w:r>
          </w:p>
        </w:tc>
      </w:tr>
      <w:tr w:rsidR="00232027" w:rsidRPr="002121C4" w:rsidTr="002121C4">
        <w:trPr>
          <w:gridBefore w:val="1"/>
          <w:trHeight w:val="144"/>
        </w:trPr>
        <w:tc>
          <w:tcPr>
            <w:tcW w:w="8938" w:type="dxa"/>
            <w:shd w:val="clear" w:color="auto" w:fill="CCCCCC"/>
          </w:tcPr>
          <w:p w:rsidR="00232027" w:rsidRPr="00AD7D8A" w:rsidRDefault="00232027" w:rsidP="001C3294">
            <w:pPr>
              <w:pStyle w:val="instruction"/>
              <w:ind w:left="0" w:right="144"/>
            </w:pPr>
            <w:r w:rsidRPr="00AD7D8A">
              <w:t>Department and Institution where presented (Sponsor, if any)</w:t>
            </w:r>
          </w:p>
        </w:tc>
      </w:tr>
    </w:tbl>
    <w:p w:rsidR="00232027" w:rsidRPr="004101E6" w:rsidRDefault="00232027" w:rsidP="001C3294">
      <w:pPr>
        <w:ind w:right="144"/>
        <w:rPr>
          <w:b/>
          <w:vanish/>
          <w:color w:val="800000"/>
          <w:sz w:val="12"/>
        </w:rPr>
      </w:pPr>
    </w:p>
    <w:tbl>
      <w:tblPr>
        <w:tblW w:w="10428" w:type="dxa"/>
        <w:tblLayout w:type="fixed"/>
        <w:tblLook w:val="01E0"/>
      </w:tblPr>
      <w:tblGrid>
        <w:gridCol w:w="1440"/>
        <w:gridCol w:w="8988"/>
      </w:tblGrid>
      <w:tr w:rsidR="00620AF8" w:rsidRPr="002121C4" w:rsidTr="002121C4">
        <w:tc>
          <w:tcPr>
            <w:tcW w:w="1440" w:type="dxa"/>
          </w:tcPr>
          <w:p w:rsidR="00620AF8" w:rsidRPr="00141794" w:rsidRDefault="00620AF8" w:rsidP="001C3294">
            <w:pPr>
              <w:pStyle w:val="NormalWeb"/>
              <w:spacing w:before="0" w:beforeAutospacing="0" w:after="0" w:afterAutospacing="0"/>
              <w:ind w:right="144"/>
              <w:outlineLvl w:val="0"/>
              <w:rPr>
                <w:bCs/>
              </w:rPr>
            </w:pPr>
            <w:r w:rsidRPr="00141794">
              <w:rPr>
                <w:bCs/>
              </w:rPr>
              <w:t>2001</w:t>
            </w:r>
          </w:p>
        </w:tc>
        <w:tc>
          <w:tcPr>
            <w:tcW w:w="8988" w:type="dxa"/>
          </w:tcPr>
          <w:p w:rsidR="00620AF8" w:rsidRPr="00141794" w:rsidRDefault="00620AF8" w:rsidP="001C3294">
            <w:pPr>
              <w:pStyle w:val="NormalWeb"/>
              <w:spacing w:before="0" w:beforeAutospacing="0" w:after="0" w:afterAutospacing="0"/>
              <w:ind w:right="144"/>
              <w:outlineLvl w:val="0"/>
              <w:rPr>
                <w:bCs/>
              </w:rPr>
            </w:pPr>
            <w:r w:rsidRPr="00141794">
              <w:rPr>
                <w:bCs/>
              </w:rPr>
              <w:t>Remacemide and Coenzyme Q10 Therapy in Huntington’s Disease/Invited Speaker</w:t>
            </w:r>
            <w:r w:rsidR="00C33AF5">
              <w:rPr>
                <w:bCs/>
              </w:rPr>
              <w:br/>
            </w:r>
            <w:r w:rsidR="00C33AF5" w:rsidRPr="00141794">
              <w:rPr>
                <w:bCs/>
              </w:rPr>
              <w:t>General Clinical Research Center</w:t>
            </w:r>
          </w:p>
        </w:tc>
      </w:tr>
      <w:tr w:rsidR="00C33AF5" w:rsidRPr="002121C4" w:rsidTr="002121C4">
        <w:tc>
          <w:tcPr>
            <w:tcW w:w="1440" w:type="dxa"/>
          </w:tcPr>
          <w:p w:rsidR="00C33AF5" w:rsidRPr="00141794" w:rsidRDefault="00C33AF5" w:rsidP="001C3294">
            <w:pPr>
              <w:pStyle w:val="NormalWeb"/>
              <w:spacing w:before="0" w:beforeAutospacing="0" w:after="0" w:afterAutospacing="0"/>
              <w:ind w:right="144"/>
              <w:outlineLvl w:val="0"/>
              <w:rPr>
                <w:bCs/>
              </w:rPr>
            </w:pPr>
            <w:r w:rsidRPr="00141794">
              <w:rPr>
                <w:bCs/>
              </w:rPr>
              <w:t>2002</w:t>
            </w:r>
          </w:p>
        </w:tc>
        <w:tc>
          <w:tcPr>
            <w:tcW w:w="8988" w:type="dxa"/>
          </w:tcPr>
          <w:p w:rsidR="00C33AF5" w:rsidRPr="00141794" w:rsidRDefault="00C33AF5" w:rsidP="001C3294">
            <w:pPr>
              <w:pStyle w:val="NormalWeb"/>
              <w:spacing w:before="0" w:beforeAutospacing="0" w:after="0" w:afterAutospacing="0"/>
              <w:ind w:right="144"/>
              <w:outlineLvl w:val="0"/>
              <w:rPr>
                <w:bCs/>
              </w:rPr>
            </w:pPr>
            <w:r w:rsidRPr="00141794">
              <w:rPr>
                <w:bCs/>
              </w:rPr>
              <w:t>Results of CARE-HD trial/ Speaker Series</w:t>
            </w:r>
            <w:r>
              <w:rPr>
                <w:bCs/>
              </w:rPr>
              <w:br/>
            </w:r>
            <w:r w:rsidRPr="00141794">
              <w:rPr>
                <w:bCs/>
              </w:rPr>
              <w:t>Department of Neurology, MGH</w:t>
            </w:r>
          </w:p>
        </w:tc>
      </w:tr>
      <w:tr w:rsidR="00C33AF5" w:rsidRPr="002121C4" w:rsidTr="002121C4">
        <w:tc>
          <w:tcPr>
            <w:tcW w:w="1440" w:type="dxa"/>
          </w:tcPr>
          <w:p w:rsidR="00C33AF5" w:rsidRPr="00141794" w:rsidRDefault="00C33AF5" w:rsidP="001C3294">
            <w:pPr>
              <w:pStyle w:val="NormalWeb"/>
              <w:spacing w:before="0" w:beforeAutospacing="0" w:after="0" w:afterAutospacing="0"/>
              <w:ind w:right="144"/>
              <w:outlineLvl w:val="0"/>
              <w:rPr>
                <w:bCs/>
              </w:rPr>
            </w:pPr>
            <w:r w:rsidRPr="00141794">
              <w:rPr>
                <w:bCs/>
              </w:rPr>
              <w:t>2002</w:t>
            </w:r>
          </w:p>
        </w:tc>
        <w:tc>
          <w:tcPr>
            <w:tcW w:w="8988" w:type="dxa"/>
          </w:tcPr>
          <w:p w:rsidR="00C33AF5" w:rsidRPr="00141794" w:rsidRDefault="00C33AF5" w:rsidP="001C3294">
            <w:pPr>
              <w:pStyle w:val="NormalWeb"/>
              <w:spacing w:before="0" w:beforeAutospacing="0" w:after="0" w:afterAutospacing="0"/>
              <w:ind w:right="144"/>
              <w:outlineLvl w:val="0"/>
              <w:rPr>
                <w:bCs/>
              </w:rPr>
            </w:pPr>
            <w:r w:rsidRPr="00141794">
              <w:rPr>
                <w:bCs/>
              </w:rPr>
              <w:t>Genetics of ALS/ Speaker Series</w:t>
            </w:r>
            <w:r>
              <w:rPr>
                <w:bCs/>
              </w:rPr>
              <w:br/>
            </w:r>
            <w:r w:rsidRPr="00141794">
              <w:rPr>
                <w:bCs/>
              </w:rPr>
              <w:t>Massachusetts General Physician Organization</w:t>
            </w:r>
          </w:p>
        </w:tc>
      </w:tr>
      <w:tr w:rsidR="00C33AF5" w:rsidRPr="002121C4" w:rsidTr="002121C4">
        <w:tc>
          <w:tcPr>
            <w:tcW w:w="1440" w:type="dxa"/>
          </w:tcPr>
          <w:p w:rsidR="00C33AF5" w:rsidRPr="00141794" w:rsidRDefault="00C33AF5" w:rsidP="001C3294">
            <w:pPr>
              <w:pStyle w:val="NormalWeb"/>
              <w:spacing w:before="0" w:beforeAutospacing="0" w:after="0" w:afterAutospacing="0"/>
              <w:ind w:right="144"/>
              <w:outlineLvl w:val="0"/>
              <w:rPr>
                <w:bCs/>
              </w:rPr>
            </w:pPr>
            <w:r w:rsidRPr="00141794">
              <w:rPr>
                <w:bCs/>
              </w:rPr>
              <w:t>2002</w:t>
            </w:r>
          </w:p>
        </w:tc>
        <w:tc>
          <w:tcPr>
            <w:tcW w:w="8988" w:type="dxa"/>
          </w:tcPr>
          <w:p w:rsidR="00C33AF5" w:rsidRPr="00141794" w:rsidRDefault="00C33AF5" w:rsidP="001C3294">
            <w:pPr>
              <w:pStyle w:val="NormalWeb"/>
              <w:spacing w:before="0" w:beforeAutospacing="0" w:after="0" w:afterAutospacing="0"/>
              <w:ind w:right="144"/>
              <w:outlineLvl w:val="0"/>
              <w:rPr>
                <w:bCs/>
              </w:rPr>
            </w:pPr>
            <w:r w:rsidRPr="00141794">
              <w:rPr>
                <w:bCs/>
              </w:rPr>
              <w:t>Translational research in ALS/ Grand Rounds</w:t>
            </w:r>
            <w:r>
              <w:rPr>
                <w:bCs/>
              </w:rPr>
              <w:br/>
            </w:r>
            <w:r w:rsidRPr="00141794">
              <w:rPr>
                <w:bCs/>
              </w:rPr>
              <w:t>Department of Neurology, MGH</w:t>
            </w:r>
          </w:p>
        </w:tc>
      </w:tr>
      <w:tr w:rsidR="00C33AF5" w:rsidRPr="002121C4" w:rsidTr="002121C4">
        <w:tc>
          <w:tcPr>
            <w:tcW w:w="1440" w:type="dxa"/>
          </w:tcPr>
          <w:p w:rsidR="00C33AF5" w:rsidRPr="00141794" w:rsidRDefault="00C33AF5" w:rsidP="001C3294">
            <w:pPr>
              <w:pStyle w:val="NormalWeb"/>
              <w:spacing w:before="0" w:beforeAutospacing="0" w:after="0" w:afterAutospacing="0"/>
              <w:ind w:right="144"/>
              <w:outlineLvl w:val="0"/>
              <w:rPr>
                <w:bCs/>
              </w:rPr>
            </w:pPr>
            <w:r w:rsidRPr="00141794">
              <w:rPr>
                <w:bCs/>
              </w:rPr>
              <w:t>2003</w:t>
            </w:r>
          </w:p>
        </w:tc>
        <w:tc>
          <w:tcPr>
            <w:tcW w:w="8988" w:type="dxa"/>
          </w:tcPr>
          <w:p w:rsidR="00C33AF5" w:rsidRPr="00141794" w:rsidRDefault="00C33AF5" w:rsidP="001C3294">
            <w:pPr>
              <w:pStyle w:val="NormalWeb"/>
              <w:spacing w:before="0" w:beforeAutospacing="0" w:after="0" w:afterAutospacing="0"/>
              <w:ind w:right="144"/>
              <w:outlineLvl w:val="0"/>
              <w:rPr>
                <w:bCs/>
              </w:rPr>
            </w:pPr>
            <w:r w:rsidRPr="00141794">
              <w:rPr>
                <w:bCs/>
              </w:rPr>
              <w:t>Harvard Clinical Trial Service/ Update</w:t>
            </w:r>
            <w:r>
              <w:rPr>
                <w:bCs/>
              </w:rPr>
              <w:br/>
            </w:r>
            <w:r w:rsidRPr="00141794">
              <w:rPr>
                <w:bCs/>
              </w:rPr>
              <w:t>Harvard Center Neurodegeneration and Repair</w:t>
            </w:r>
          </w:p>
        </w:tc>
      </w:tr>
      <w:tr w:rsidR="00C33AF5" w:rsidRPr="002121C4" w:rsidTr="002121C4">
        <w:tc>
          <w:tcPr>
            <w:tcW w:w="1440" w:type="dxa"/>
          </w:tcPr>
          <w:p w:rsidR="00C33AF5" w:rsidRPr="00141794" w:rsidRDefault="00C33AF5" w:rsidP="001C3294">
            <w:pPr>
              <w:pStyle w:val="NormalWeb"/>
              <w:spacing w:before="0" w:beforeAutospacing="0" w:after="0" w:afterAutospacing="0"/>
              <w:ind w:right="144"/>
              <w:outlineLvl w:val="0"/>
              <w:rPr>
                <w:bCs/>
              </w:rPr>
            </w:pPr>
            <w:r w:rsidRPr="00141794">
              <w:rPr>
                <w:bCs/>
              </w:rPr>
              <w:t>2004</w:t>
            </w:r>
          </w:p>
        </w:tc>
        <w:tc>
          <w:tcPr>
            <w:tcW w:w="8988" w:type="dxa"/>
          </w:tcPr>
          <w:p w:rsidR="00C33AF5" w:rsidRPr="00141794" w:rsidRDefault="00C33AF5" w:rsidP="001C3294">
            <w:pPr>
              <w:pStyle w:val="NormalWeb"/>
              <w:spacing w:before="0" w:beforeAutospacing="0" w:after="0" w:afterAutospacing="0"/>
              <w:ind w:right="144"/>
              <w:outlineLvl w:val="0"/>
              <w:rPr>
                <w:bCs/>
              </w:rPr>
            </w:pPr>
            <w:r w:rsidRPr="00141794">
              <w:rPr>
                <w:bCs/>
              </w:rPr>
              <w:t>How to fund clinical trials/ Lunchtime Speaker Series</w:t>
            </w:r>
            <w:r>
              <w:rPr>
                <w:bCs/>
              </w:rPr>
              <w:br/>
            </w:r>
            <w:r w:rsidRPr="00141794">
              <w:rPr>
                <w:bCs/>
              </w:rPr>
              <w:t>Department of Neurology, MGH</w:t>
            </w:r>
          </w:p>
        </w:tc>
      </w:tr>
      <w:tr w:rsidR="00C33AF5" w:rsidRPr="002121C4" w:rsidTr="002121C4">
        <w:tc>
          <w:tcPr>
            <w:tcW w:w="1440" w:type="dxa"/>
          </w:tcPr>
          <w:p w:rsidR="00C33AF5" w:rsidRPr="00141794" w:rsidRDefault="00C33AF5" w:rsidP="001C3294">
            <w:pPr>
              <w:pStyle w:val="NormalWeb"/>
              <w:spacing w:before="0" w:beforeAutospacing="0" w:after="0" w:afterAutospacing="0"/>
              <w:ind w:right="144"/>
              <w:outlineLvl w:val="0"/>
              <w:rPr>
                <w:bCs/>
              </w:rPr>
            </w:pPr>
            <w:r w:rsidRPr="00141794">
              <w:rPr>
                <w:bCs/>
              </w:rPr>
              <w:t>2004</w:t>
            </w:r>
          </w:p>
        </w:tc>
        <w:tc>
          <w:tcPr>
            <w:tcW w:w="8988" w:type="dxa"/>
          </w:tcPr>
          <w:p w:rsidR="00C33AF5" w:rsidRPr="00141794" w:rsidRDefault="00C33AF5" w:rsidP="001C3294">
            <w:pPr>
              <w:pStyle w:val="NormalWeb"/>
              <w:spacing w:before="0" w:beforeAutospacing="0" w:after="0" w:afterAutospacing="0"/>
              <w:ind w:right="144"/>
              <w:outlineLvl w:val="0"/>
              <w:rPr>
                <w:bCs/>
              </w:rPr>
            </w:pPr>
            <w:r w:rsidRPr="00141794">
              <w:rPr>
                <w:bCs/>
              </w:rPr>
              <w:t>How do we find treatments for ALS/ Grand Rounds</w:t>
            </w:r>
            <w:r>
              <w:rPr>
                <w:bCs/>
              </w:rPr>
              <w:br/>
            </w:r>
            <w:r w:rsidRPr="00141794">
              <w:rPr>
                <w:bCs/>
              </w:rPr>
              <w:t>Department of Neurology, MGH</w:t>
            </w:r>
          </w:p>
        </w:tc>
      </w:tr>
      <w:tr w:rsidR="00C33AF5" w:rsidRPr="002121C4" w:rsidTr="002121C4">
        <w:tc>
          <w:tcPr>
            <w:tcW w:w="1440" w:type="dxa"/>
          </w:tcPr>
          <w:p w:rsidR="00C33AF5" w:rsidRPr="00141794" w:rsidRDefault="00C33AF5" w:rsidP="001C3294">
            <w:pPr>
              <w:pStyle w:val="NormalWeb"/>
              <w:spacing w:before="0" w:beforeAutospacing="0" w:after="0" w:afterAutospacing="0"/>
              <w:ind w:right="144"/>
              <w:outlineLvl w:val="0"/>
              <w:rPr>
                <w:bCs/>
              </w:rPr>
            </w:pPr>
            <w:r w:rsidRPr="00141794">
              <w:rPr>
                <w:bCs/>
              </w:rPr>
              <w:t>2008</w:t>
            </w:r>
          </w:p>
        </w:tc>
        <w:tc>
          <w:tcPr>
            <w:tcW w:w="8988" w:type="dxa"/>
          </w:tcPr>
          <w:p w:rsidR="00C33AF5" w:rsidRPr="00141794" w:rsidRDefault="00C33AF5" w:rsidP="001C3294">
            <w:pPr>
              <w:pStyle w:val="NormalWeb"/>
              <w:spacing w:before="0" w:beforeAutospacing="0" w:after="0" w:afterAutospacing="0"/>
              <w:ind w:right="144"/>
              <w:outlineLvl w:val="0"/>
              <w:rPr>
                <w:bCs/>
              </w:rPr>
            </w:pPr>
            <w:r w:rsidRPr="00141794">
              <w:rPr>
                <w:bCs/>
              </w:rPr>
              <w:t>ALS a Brave New World/Speaker</w:t>
            </w:r>
            <w:r>
              <w:rPr>
                <w:bCs/>
              </w:rPr>
              <w:br/>
            </w:r>
            <w:r w:rsidRPr="00141794">
              <w:rPr>
                <w:bCs/>
              </w:rPr>
              <w:t>Harvard Medical School Alumni Week</w:t>
            </w:r>
          </w:p>
        </w:tc>
      </w:tr>
      <w:tr w:rsidR="00C33AF5" w:rsidRPr="002121C4" w:rsidTr="002121C4">
        <w:tc>
          <w:tcPr>
            <w:tcW w:w="1440" w:type="dxa"/>
          </w:tcPr>
          <w:p w:rsidR="00C33AF5" w:rsidRPr="00141794" w:rsidRDefault="00C33AF5" w:rsidP="001C3294">
            <w:pPr>
              <w:pStyle w:val="NormalWeb"/>
              <w:spacing w:before="0" w:beforeAutospacing="0" w:after="0" w:afterAutospacing="0"/>
              <w:ind w:right="144"/>
              <w:outlineLvl w:val="0"/>
              <w:rPr>
                <w:bCs/>
              </w:rPr>
            </w:pPr>
            <w:r w:rsidRPr="00141794">
              <w:rPr>
                <w:bCs/>
              </w:rPr>
              <w:t>2008</w:t>
            </w:r>
          </w:p>
        </w:tc>
        <w:tc>
          <w:tcPr>
            <w:tcW w:w="8988" w:type="dxa"/>
          </w:tcPr>
          <w:p w:rsidR="00C33AF5" w:rsidRPr="00141794" w:rsidRDefault="00C33AF5" w:rsidP="001C3294">
            <w:pPr>
              <w:pStyle w:val="NormalWeb"/>
              <w:spacing w:before="0" w:beforeAutospacing="0" w:after="0" w:afterAutospacing="0"/>
              <w:ind w:right="144"/>
              <w:outlineLvl w:val="0"/>
              <w:rPr>
                <w:bCs/>
              </w:rPr>
            </w:pPr>
            <w:r w:rsidRPr="00141794">
              <w:rPr>
                <w:bCs/>
              </w:rPr>
              <w:t>Translation towards effective ALS therapy/ Update</w:t>
            </w:r>
            <w:r>
              <w:rPr>
                <w:bCs/>
              </w:rPr>
              <w:br/>
            </w:r>
            <w:r w:rsidRPr="00141794">
              <w:rPr>
                <w:bCs/>
              </w:rPr>
              <w:t>MGH Chief’s council</w:t>
            </w:r>
          </w:p>
        </w:tc>
      </w:tr>
      <w:tr w:rsidR="00C33AF5" w:rsidRPr="002121C4" w:rsidTr="002121C4">
        <w:tc>
          <w:tcPr>
            <w:tcW w:w="1440" w:type="dxa"/>
          </w:tcPr>
          <w:p w:rsidR="00C33AF5" w:rsidRPr="00141794" w:rsidRDefault="00C33AF5" w:rsidP="001C3294">
            <w:pPr>
              <w:pStyle w:val="NormalWeb"/>
              <w:spacing w:before="0" w:beforeAutospacing="0" w:after="0" w:afterAutospacing="0"/>
              <w:ind w:right="144"/>
              <w:outlineLvl w:val="0"/>
              <w:rPr>
                <w:bCs/>
              </w:rPr>
            </w:pPr>
            <w:r w:rsidRPr="00141794">
              <w:rPr>
                <w:bCs/>
              </w:rPr>
              <w:t>2004</w:t>
            </w:r>
          </w:p>
        </w:tc>
        <w:tc>
          <w:tcPr>
            <w:tcW w:w="8988" w:type="dxa"/>
          </w:tcPr>
          <w:p w:rsidR="00C33AF5" w:rsidRPr="00141794" w:rsidRDefault="00C33AF5" w:rsidP="001C3294">
            <w:pPr>
              <w:pStyle w:val="NormalWeb"/>
              <w:spacing w:before="0" w:beforeAutospacing="0" w:after="0" w:afterAutospacing="0"/>
              <w:ind w:right="144"/>
              <w:outlineLvl w:val="0"/>
              <w:rPr>
                <w:bCs/>
              </w:rPr>
            </w:pPr>
            <w:r w:rsidRPr="00141794">
              <w:rPr>
                <w:bCs/>
              </w:rPr>
              <w:t>How to fund clinical trials/ Lunchtime Speaker Series</w:t>
            </w:r>
            <w:r>
              <w:rPr>
                <w:bCs/>
              </w:rPr>
              <w:br/>
            </w:r>
            <w:r w:rsidRPr="00141794">
              <w:rPr>
                <w:bCs/>
              </w:rPr>
              <w:t>Department of Neurology, MGH</w:t>
            </w:r>
          </w:p>
        </w:tc>
      </w:tr>
      <w:tr w:rsidR="00C33AF5" w:rsidRPr="002121C4" w:rsidTr="002121C4">
        <w:tc>
          <w:tcPr>
            <w:tcW w:w="1440" w:type="dxa"/>
          </w:tcPr>
          <w:p w:rsidR="00C33AF5" w:rsidRPr="00141794" w:rsidRDefault="00C33AF5" w:rsidP="001C3294">
            <w:pPr>
              <w:pStyle w:val="NormalWeb"/>
              <w:spacing w:before="0" w:beforeAutospacing="0" w:after="0" w:afterAutospacing="0"/>
              <w:ind w:right="144"/>
              <w:outlineLvl w:val="0"/>
              <w:rPr>
                <w:bCs/>
              </w:rPr>
            </w:pPr>
            <w:r w:rsidRPr="00141794">
              <w:rPr>
                <w:bCs/>
              </w:rPr>
              <w:t>2008</w:t>
            </w:r>
          </w:p>
        </w:tc>
        <w:tc>
          <w:tcPr>
            <w:tcW w:w="8988" w:type="dxa"/>
          </w:tcPr>
          <w:p w:rsidR="00C33AF5" w:rsidRPr="00141794" w:rsidRDefault="00C33AF5" w:rsidP="001C3294">
            <w:pPr>
              <w:pStyle w:val="NormalWeb"/>
              <w:spacing w:before="0" w:beforeAutospacing="0" w:after="0" w:afterAutospacing="0"/>
              <w:ind w:right="144"/>
              <w:outlineLvl w:val="0"/>
              <w:rPr>
                <w:bCs/>
              </w:rPr>
            </w:pPr>
            <w:r w:rsidRPr="00141794">
              <w:rPr>
                <w:bCs/>
              </w:rPr>
              <w:t>Lost and found in translation: ALS/ Update Neurology Retreat</w:t>
            </w:r>
            <w:r>
              <w:rPr>
                <w:bCs/>
              </w:rPr>
              <w:br/>
            </w:r>
            <w:r w:rsidRPr="00141794">
              <w:rPr>
                <w:bCs/>
              </w:rPr>
              <w:t>Department of Neurology, MGH</w:t>
            </w:r>
          </w:p>
        </w:tc>
      </w:tr>
      <w:tr w:rsidR="00C33AF5" w:rsidRPr="002121C4" w:rsidTr="002121C4">
        <w:tc>
          <w:tcPr>
            <w:tcW w:w="1440" w:type="dxa"/>
          </w:tcPr>
          <w:p w:rsidR="00C33AF5" w:rsidRPr="00141794" w:rsidRDefault="00C33AF5" w:rsidP="001C3294">
            <w:pPr>
              <w:pStyle w:val="NormalWeb"/>
              <w:spacing w:before="0" w:beforeAutospacing="0" w:after="0" w:afterAutospacing="0"/>
              <w:ind w:right="144"/>
              <w:outlineLvl w:val="0"/>
              <w:rPr>
                <w:bCs/>
              </w:rPr>
            </w:pPr>
            <w:r w:rsidRPr="00141794">
              <w:rPr>
                <w:bCs/>
              </w:rPr>
              <w:t>2010, 2011</w:t>
            </w:r>
          </w:p>
        </w:tc>
        <w:tc>
          <w:tcPr>
            <w:tcW w:w="8988" w:type="dxa"/>
          </w:tcPr>
          <w:p w:rsidR="00C33AF5" w:rsidRPr="00141794" w:rsidRDefault="00C33AF5" w:rsidP="001C3294">
            <w:pPr>
              <w:pStyle w:val="NormalWeb"/>
              <w:spacing w:before="0" w:beforeAutospacing="0" w:after="0" w:afterAutospacing="0"/>
              <w:ind w:right="144"/>
              <w:outlineLvl w:val="0"/>
              <w:rPr>
                <w:bCs/>
              </w:rPr>
            </w:pPr>
            <w:r w:rsidRPr="00141794">
              <w:rPr>
                <w:bCs/>
              </w:rPr>
              <w:t>IND/IDEs – Beyond the basic investigational product applications/Speaker Series</w:t>
            </w:r>
            <w:r>
              <w:rPr>
                <w:bCs/>
              </w:rPr>
              <w:br/>
            </w:r>
            <w:bookmarkStart w:id="5" w:name="OLE_LINK4"/>
            <w:bookmarkStart w:id="6" w:name="OLE_LINK5"/>
            <w:r w:rsidRPr="00141794">
              <w:rPr>
                <w:bCs/>
              </w:rPr>
              <w:t>Clinical Research Education Unit, MGH</w:t>
            </w:r>
            <w:bookmarkEnd w:id="5"/>
            <w:bookmarkEnd w:id="6"/>
          </w:p>
        </w:tc>
      </w:tr>
      <w:tr w:rsidR="00C33AF5" w:rsidRPr="002121C4" w:rsidTr="002121C4">
        <w:tc>
          <w:tcPr>
            <w:tcW w:w="1440" w:type="dxa"/>
          </w:tcPr>
          <w:p w:rsidR="00C33AF5" w:rsidRPr="00141794" w:rsidRDefault="00C33AF5" w:rsidP="001C3294">
            <w:pPr>
              <w:pStyle w:val="NormalWeb"/>
              <w:spacing w:before="0" w:beforeAutospacing="0" w:after="0" w:afterAutospacing="0"/>
              <w:ind w:right="144"/>
              <w:outlineLvl w:val="0"/>
              <w:rPr>
                <w:bCs/>
              </w:rPr>
            </w:pPr>
            <w:r w:rsidRPr="00141794">
              <w:rPr>
                <w:bCs/>
              </w:rPr>
              <w:t>2010, 2011</w:t>
            </w:r>
          </w:p>
        </w:tc>
        <w:tc>
          <w:tcPr>
            <w:tcW w:w="8988" w:type="dxa"/>
          </w:tcPr>
          <w:p w:rsidR="00C33AF5" w:rsidRPr="00141794" w:rsidRDefault="00C33AF5" w:rsidP="001C3294">
            <w:pPr>
              <w:pStyle w:val="NormalWeb"/>
              <w:spacing w:before="0" w:beforeAutospacing="0" w:after="0" w:afterAutospacing="0"/>
              <w:ind w:right="144"/>
              <w:outlineLvl w:val="0"/>
              <w:rPr>
                <w:bCs/>
              </w:rPr>
            </w:pPr>
            <w:r w:rsidRPr="00141794">
              <w:rPr>
                <w:bCs/>
              </w:rPr>
              <w:t>Sponsoring and Managing Multi-Center Clinical Trials/Series</w:t>
            </w:r>
          </w:p>
        </w:tc>
      </w:tr>
      <w:tr w:rsidR="00C33AF5" w:rsidRPr="002121C4" w:rsidTr="002121C4">
        <w:tc>
          <w:tcPr>
            <w:tcW w:w="1440" w:type="dxa"/>
          </w:tcPr>
          <w:p w:rsidR="00C33AF5" w:rsidRPr="00141794" w:rsidRDefault="00C33AF5" w:rsidP="001C3294">
            <w:pPr>
              <w:pStyle w:val="NormalWeb"/>
              <w:spacing w:before="0" w:beforeAutospacing="0" w:after="0" w:afterAutospacing="0"/>
              <w:ind w:right="144"/>
              <w:outlineLvl w:val="0"/>
              <w:rPr>
                <w:bCs/>
              </w:rPr>
            </w:pPr>
            <w:r w:rsidRPr="00141794">
              <w:rPr>
                <w:bCs/>
              </w:rPr>
              <w:t>2011</w:t>
            </w:r>
          </w:p>
        </w:tc>
        <w:tc>
          <w:tcPr>
            <w:tcW w:w="8988" w:type="dxa"/>
          </w:tcPr>
          <w:p w:rsidR="00C33AF5" w:rsidRPr="00141794" w:rsidRDefault="00C33AF5" w:rsidP="001C3294">
            <w:pPr>
              <w:pStyle w:val="NormalWeb"/>
              <w:spacing w:before="0" w:beforeAutospacing="0" w:after="0" w:afterAutospacing="0"/>
              <w:ind w:right="144"/>
              <w:outlineLvl w:val="0"/>
              <w:rPr>
                <w:bCs/>
              </w:rPr>
            </w:pPr>
            <w:r w:rsidRPr="00141794">
              <w:rPr>
                <w:bCs/>
              </w:rPr>
              <w:t>Clinical Research Education Unit, MGH</w:t>
            </w:r>
            <w:r w:rsidR="00982FF3">
              <w:rPr>
                <w:bCs/>
              </w:rPr>
              <w:br/>
            </w:r>
            <w:r w:rsidRPr="00141794">
              <w:rPr>
                <w:bCs/>
              </w:rPr>
              <w:t>MGH Bicentennial Celebration, Speaker</w:t>
            </w:r>
          </w:p>
        </w:tc>
      </w:tr>
      <w:tr w:rsidR="00C33AF5" w:rsidRPr="002121C4" w:rsidTr="002121C4">
        <w:tc>
          <w:tcPr>
            <w:tcW w:w="1440" w:type="dxa"/>
          </w:tcPr>
          <w:p w:rsidR="00C33AF5" w:rsidRPr="00141794" w:rsidRDefault="00C33AF5" w:rsidP="001C3294">
            <w:pPr>
              <w:pStyle w:val="NormalWeb"/>
              <w:spacing w:before="0" w:beforeAutospacing="0" w:after="0" w:afterAutospacing="0"/>
              <w:ind w:right="144"/>
              <w:outlineLvl w:val="0"/>
              <w:rPr>
                <w:bCs/>
              </w:rPr>
            </w:pPr>
            <w:r w:rsidRPr="00141794">
              <w:rPr>
                <w:bCs/>
              </w:rPr>
              <w:t>2012</w:t>
            </w:r>
          </w:p>
        </w:tc>
        <w:tc>
          <w:tcPr>
            <w:tcW w:w="8988" w:type="dxa"/>
          </w:tcPr>
          <w:p w:rsidR="00C33AF5" w:rsidRPr="00141794" w:rsidRDefault="00C33AF5" w:rsidP="001C3294">
            <w:pPr>
              <w:pStyle w:val="NormalWeb"/>
              <w:spacing w:before="0" w:beforeAutospacing="0" w:after="0" w:afterAutospacing="0"/>
              <w:ind w:right="144"/>
              <w:outlineLvl w:val="0"/>
              <w:rPr>
                <w:bCs/>
              </w:rPr>
            </w:pPr>
            <w:r w:rsidRPr="00141794">
              <w:rPr>
                <w:bCs/>
              </w:rPr>
              <w:t>ALS: New Genes, New Treatments and Renewed Hope/Grand Rounds</w:t>
            </w:r>
            <w:r w:rsidR="00982FF3">
              <w:rPr>
                <w:bCs/>
              </w:rPr>
              <w:br/>
            </w:r>
            <w:r w:rsidR="00982FF3" w:rsidRPr="00141794">
              <w:rPr>
                <w:bCs/>
              </w:rPr>
              <w:t>Brigham and Women’s Hospital</w:t>
            </w:r>
          </w:p>
        </w:tc>
      </w:tr>
      <w:tr w:rsidR="00C33AF5" w:rsidRPr="002121C4" w:rsidTr="002121C4">
        <w:tc>
          <w:tcPr>
            <w:tcW w:w="1440" w:type="dxa"/>
          </w:tcPr>
          <w:p w:rsidR="00C33AF5" w:rsidRPr="00141794" w:rsidRDefault="00C33AF5" w:rsidP="001C3294">
            <w:pPr>
              <w:pStyle w:val="NormalWeb"/>
              <w:spacing w:before="0" w:beforeAutospacing="0" w:after="0" w:afterAutospacing="0"/>
              <w:ind w:right="144"/>
              <w:outlineLvl w:val="0"/>
              <w:rPr>
                <w:bCs/>
              </w:rPr>
            </w:pPr>
            <w:r w:rsidRPr="00141794">
              <w:rPr>
                <w:bCs/>
              </w:rPr>
              <w:t>2012</w:t>
            </w:r>
          </w:p>
        </w:tc>
        <w:tc>
          <w:tcPr>
            <w:tcW w:w="8988" w:type="dxa"/>
          </w:tcPr>
          <w:p w:rsidR="00C33AF5" w:rsidRPr="00141794" w:rsidRDefault="00C33AF5" w:rsidP="001C3294">
            <w:pPr>
              <w:pStyle w:val="NormalWeb"/>
              <w:spacing w:before="0" w:beforeAutospacing="0" w:after="0" w:afterAutospacing="0"/>
              <w:ind w:right="144"/>
              <w:outlineLvl w:val="0"/>
              <w:rPr>
                <w:bCs/>
              </w:rPr>
            </w:pPr>
            <w:r w:rsidRPr="00141794">
              <w:rPr>
                <w:bCs/>
              </w:rPr>
              <w:t>Drugs, gene therapy, stem cells: Therapeutic revolution in ALS/ Invited Plenary Speaker</w:t>
            </w:r>
            <w:r w:rsidR="00982FF3">
              <w:rPr>
                <w:bCs/>
              </w:rPr>
              <w:br/>
            </w:r>
            <w:r w:rsidR="00982FF3" w:rsidRPr="00141794">
              <w:rPr>
                <w:bCs/>
              </w:rPr>
              <w:t>New England Science Symposium, Harvard Medical School</w:t>
            </w:r>
          </w:p>
        </w:tc>
      </w:tr>
      <w:tr w:rsidR="00C33AF5" w:rsidRPr="002121C4" w:rsidTr="002121C4">
        <w:tc>
          <w:tcPr>
            <w:tcW w:w="1440" w:type="dxa"/>
          </w:tcPr>
          <w:p w:rsidR="00C33AF5" w:rsidRPr="00141794" w:rsidRDefault="00C33AF5" w:rsidP="001C3294">
            <w:pPr>
              <w:pStyle w:val="NormalWeb"/>
              <w:spacing w:before="0" w:beforeAutospacing="0" w:after="0" w:afterAutospacing="0"/>
              <w:ind w:right="144"/>
              <w:outlineLvl w:val="0"/>
              <w:rPr>
                <w:bCs/>
              </w:rPr>
            </w:pPr>
            <w:r w:rsidRPr="00141794">
              <w:rPr>
                <w:bCs/>
              </w:rPr>
              <w:t>2012</w:t>
            </w:r>
          </w:p>
        </w:tc>
        <w:tc>
          <w:tcPr>
            <w:tcW w:w="8988" w:type="dxa"/>
          </w:tcPr>
          <w:p w:rsidR="00C33AF5" w:rsidRPr="00141794" w:rsidRDefault="00C33AF5" w:rsidP="001C3294">
            <w:pPr>
              <w:pStyle w:val="NormalWeb"/>
              <w:spacing w:before="0" w:beforeAutospacing="0" w:after="0" w:afterAutospacing="0"/>
              <w:ind w:right="144"/>
              <w:outlineLvl w:val="0"/>
              <w:rPr>
                <w:bCs/>
              </w:rPr>
            </w:pPr>
            <w:r w:rsidRPr="00141794">
              <w:rPr>
                <w:bCs/>
              </w:rPr>
              <w:t>ALS Care: Tackling Symptoms and Disease Progression/Palliative Care Grand Rounds</w:t>
            </w:r>
            <w:r w:rsidR="00982FF3">
              <w:rPr>
                <w:bCs/>
              </w:rPr>
              <w:br/>
              <w:t>MGH</w:t>
            </w:r>
          </w:p>
        </w:tc>
      </w:tr>
      <w:tr w:rsidR="00C33AF5" w:rsidRPr="002121C4" w:rsidTr="002121C4">
        <w:tc>
          <w:tcPr>
            <w:tcW w:w="1440" w:type="dxa"/>
          </w:tcPr>
          <w:p w:rsidR="00C33AF5" w:rsidRPr="00141794" w:rsidRDefault="00C33AF5" w:rsidP="001C3294">
            <w:pPr>
              <w:pStyle w:val="NormalWeb"/>
              <w:spacing w:before="0" w:beforeAutospacing="0" w:after="0" w:afterAutospacing="0"/>
              <w:ind w:right="144"/>
              <w:outlineLvl w:val="0"/>
              <w:rPr>
                <w:bCs/>
              </w:rPr>
            </w:pPr>
            <w:r w:rsidRPr="00141794">
              <w:rPr>
                <w:bCs/>
              </w:rPr>
              <w:t>2012</w:t>
            </w:r>
          </w:p>
        </w:tc>
        <w:tc>
          <w:tcPr>
            <w:tcW w:w="8988" w:type="dxa"/>
          </w:tcPr>
          <w:p w:rsidR="00C33AF5" w:rsidRPr="00141794" w:rsidRDefault="00C33AF5" w:rsidP="001C3294">
            <w:pPr>
              <w:pStyle w:val="NormalWeb"/>
              <w:spacing w:before="0" w:beforeAutospacing="0" w:after="0" w:afterAutospacing="0"/>
              <w:ind w:right="144"/>
              <w:outlineLvl w:val="0"/>
              <w:rPr>
                <w:bCs/>
              </w:rPr>
            </w:pPr>
            <w:r w:rsidRPr="00141794">
              <w:rPr>
                <w:bCs/>
              </w:rPr>
              <w:t>From Chemical Engineering to Clinical Department Chair: Lessons learned as a Woman in Academic Medicine, Invited Speaker</w:t>
            </w:r>
            <w:r w:rsidR="00982FF3">
              <w:rPr>
                <w:bCs/>
              </w:rPr>
              <w:br/>
            </w:r>
            <w:r w:rsidRPr="00141794">
              <w:rPr>
                <w:bCs/>
              </w:rPr>
              <w:t>Office for Women’s Careers</w:t>
            </w:r>
            <w:r w:rsidR="00982FF3">
              <w:rPr>
                <w:bCs/>
              </w:rPr>
              <w:br/>
            </w:r>
            <w:r w:rsidRPr="00141794">
              <w:rPr>
                <w:bCs/>
              </w:rPr>
              <w:t>MGH</w:t>
            </w:r>
          </w:p>
        </w:tc>
      </w:tr>
    </w:tbl>
    <w:p w:rsidR="00232027" w:rsidRDefault="00232027" w:rsidP="001C3294">
      <w:pPr>
        <w:pStyle w:val="NormalWeb"/>
        <w:spacing w:before="0" w:beforeAutospacing="0" w:after="0" w:afterAutospacing="0"/>
        <w:ind w:right="144"/>
        <w:outlineLvl w:val="0"/>
        <w:rPr>
          <w:b/>
          <w:bCs/>
        </w:rPr>
      </w:pPr>
    </w:p>
    <w:p w:rsidR="00232027" w:rsidRDefault="00232027" w:rsidP="001C3294">
      <w:pPr>
        <w:pStyle w:val="NormalWeb"/>
        <w:spacing w:before="0" w:beforeAutospacing="0" w:after="0" w:afterAutospacing="0"/>
        <w:ind w:right="144"/>
        <w:rPr>
          <w:b/>
          <w:sz w:val="32"/>
          <w:szCs w:val="32"/>
          <w:u w:val="single"/>
        </w:rPr>
      </w:pPr>
      <w:r>
        <w:rPr>
          <w:b/>
          <w:sz w:val="32"/>
          <w:szCs w:val="32"/>
          <w:u w:val="single"/>
        </w:rPr>
        <w:t xml:space="preserve">Report of Regional, National and International </w:t>
      </w:r>
      <w:r w:rsidRPr="007E7249">
        <w:rPr>
          <w:b/>
          <w:sz w:val="32"/>
          <w:szCs w:val="32"/>
          <w:u w:val="single"/>
        </w:rPr>
        <w:t xml:space="preserve">Invited </w:t>
      </w:r>
      <w:r>
        <w:rPr>
          <w:b/>
          <w:sz w:val="32"/>
          <w:szCs w:val="32"/>
          <w:u w:val="single"/>
        </w:rPr>
        <w:t xml:space="preserve">Teaching and </w:t>
      </w:r>
      <w:r w:rsidRPr="007E7249">
        <w:rPr>
          <w:b/>
          <w:sz w:val="32"/>
          <w:szCs w:val="32"/>
          <w:u w:val="single"/>
        </w:rPr>
        <w:t>Presentations</w:t>
      </w:r>
    </w:p>
    <w:p w:rsidR="00232027" w:rsidRPr="00417564" w:rsidRDefault="00F44F38" w:rsidP="001C3294">
      <w:pPr>
        <w:pStyle w:val="H2"/>
        <w:ind w:right="144"/>
        <w:rPr>
          <w:bCs/>
        </w:rPr>
      </w:pPr>
      <w:hyperlink r:id="rId29" w:history="1">
        <w:r w:rsidR="00232027" w:rsidRPr="00EC5A09">
          <w:rPr>
            <w:rStyle w:val="Hyperlink"/>
            <w:bCs/>
          </w:rPr>
          <w:t>Invited Presentations and Courses</w:t>
        </w:r>
      </w:hyperlink>
      <w:r w:rsidR="00232027" w:rsidRPr="00417564">
        <w:rPr>
          <w:bCs/>
        </w:rPr>
        <w:t xml:space="preserve"> </w:t>
      </w:r>
    </w:p>
    <w:p w:rsidR="00232027" w:rsidRPr="00DA1B68" w:rsidRDefault="00232027" w:rsidP="001C3294">
      <w:pPr>
        <w:pStyle w:val="H2"/>
        <w:ind w:right="144"/>
        <w:rPr>
          <w:bCs/>
          <w:sz w:val="20"/>
        </w:rPr>
      </w:pPr>
      <w:r w:rsidRPr="00DA1B68">
        <w:rPr>
          <w:bCs/>
          <w:sz w:val="20"/>
        </w:rPr>
        <w:t>Regional</w:t>
      </w:r>
    </w:p>
    <w:tbl>
      <w:tblPr>
        <w:tblW w:w="4979" w:type="pct"/>
        <w:tblBorders>
          <w:top w:val="single" w:sz="4" w:space="0" w:color="auto"/>
          <w:left w:val="single" w:sz="4" w:space="0" w:color="auto"/>
          <w:bottom w:val="single" w:sz="4" w:space="0" w:color="auto"/>
          <w:right w:val="single" w:sz="4" w:space="0" w:color="auto"/>
        </w:tblBorders>
        <w:shd w:val="clear" w:color="auto" w:fill="CCCCCC"/>
        <w:tblCellMar>
          <w:left w:w="72" w:type="dxa"/>
          <w:right w:w="72" w:type="dxa"/>
        </w:tblCellMar>
        <w:tblLook w:val="01E0"/>
      </w:tblPr>
      <w:tblGrid>
        <w:gridCol w:w="1431"/>
        <w:gridCol w:w="8936"/>
      </w:tblGrid>
      <w:tr w:rsidR="00232027" w:rsidRPr="002121C4" w:rsidTr="002121C4">
        <w:trPr>
          <w:trHeight w:val="144"/>
        </w:trPr>
        <w:tc>
          <w:tcPr>
            <w:tcW w:w="1431" w:type="dxa"/>
            <w:tcBorders>
              <w:top w:val="single" w:sz="4" w:space="0" w:color="auto"/>
              <w:bottom w:val="single" w:sz="4" w:space="0" w:color="auto"/>
            </w:tcBorders>
            <w:shd w:val="clear" w:color="auto" w:fill="CCCCCC"/>
          </w:tcPr>
          <w:p w:rsidR="00232027" w:rsidRPr="00AD7D8A" w:rsidRDefault="00232027" w:rsidP="001C3294">
            <w:pPr>
              <w:pStyle w:val="instruction"/>
              <w:ind w:right="144"/>
            </w:pPr>
            <w:r w:rsidRPr="00AD7D8A">
              <w:t>Year(s)</w:t>
            </w:r>
          </w:p>
        </w:tc>
        <w:tc>
          <w:tcPr>
            <w:tcW w:w="8937" w:type="dxa"/>
            <w:shd w:val="clear" w:color="auto" w:fill="CCCCCC"/>
            <w:tcMar>
              <w:left w:w="576" w:type="dxa"/>
              <w:right w:w="115" w:type="dxa"/>
            </w:tcMar>
          </w:tcPr>
          <w:p w:rsidR="00232027" w:rsidRPr="00704167" w:rsidRDefault="00232027" w:rsidP="001C3294">
            <w:pPr>
              <w:pStyle w:val="instruction"/>
              <w:ind w:left="-495" w:right="144"/>
            </w:pPr>
            <w:r w:rsidRPr="00704167">
              <w:t>Title of presentation or name of course/ Type of presentation/role(s) (note if presentation the result of a selected abstract)</w:t>
            </w:r>
          </w:p>
        </w:tc>
      </w:tr>
      <w:tr w:rsidR="00232027" w:rsidRPr="002121C4" w:rsidTr="002121C4">
        <w:trPr>
          <w:gridBefore w:val="1"/>
          <w:trHeight w:val="144"/>
        </w:trPr>
        <w:tc>
          <w:tcPr>
            <w:tcW w:w="8937" w:type="dxa"/>
            <w:shd w:val="clear" w:color="auto" w:fill="CCCCCC"/>
          </w:tcPr>
          <w:p w:rsidR="00232027" w:rsidRPr="00704167" w:rsidRDefault="00232027" w:rsidP="001C3294">
            <w:pPr>
              <w:pStyle w:val="instruction"/>
              <w:ind w:left="9" w:right="144"/>
            </w:pPr>
            <w:r w:rsidRPr="00704167">
              <w:t>Location (Sponsor, if any)</w:t>
            </w:r>
          </w:p>
        </w:tc>
      </w:tr>
    </w:tbl>
    <w:p w:rsidR="00232027" w:rsidRPr="004101E6" w:rsidRDefault="00232027" w:rsidP="001C3294">
      <w:pPr>
        <w:ind w:right="144"/>
        <w:rPr>
          <w:b/>
          <w:vanish/>
          <w:color w:val="800000"/>
          <w:sz w:val="12"/>
        </w:rPr>
      </w:pPr>
    </w:p>
    <w:tbl>
      <w:tblPr>
        <w:tblW w:w="10428" w:type="dxa"/>
        <w:tblLayout w:type="fixed"/>
        <w:tblLook w:val="01E0"/>
      </w:tblPr>
      <w:tblGrid>
        <w:gridCol w:w="1440"/>
        <w:gridCol w:w="8988"/>
      </w:tblGrid>
      <w:tr w:rsidR="00615C4C" w:rsidRPr="002121C4" w:rsidTr="002121C4">
        <w:tc>
          <w:tcPr>
            <w:tcW w:w="1440" w:type="dxa"/>
          </w:tcPr>
          <w:p w:rsidR="00615C4C" w:rsidRPr="00141794" w:rsidRDefault="00615C4C" w:rsidP="001C3294">
            <w:pPr>
              <w:pStyle w:val="NormalWeb"/>
              <w:spacing w:before="0" w:beforeAutospacing="0" w:after="0" w:afterAutospacing="0"/>
              <w:ind w:right="144"/>
              <w:outlineLvl w:val="0"/>
              <w:rPr>
                <w:bCs/>
              </w:rPr>
            </w:pPr>
            <w:r w:rsidRPr="00141794">
              <w:rPr>
                <w:bCs/>
              </w:rPr>
              <w:t>1996, 2005</w:t>
            </w:r>
          </w:p>
        </w:tc>
        <w:tc>
          <w:tcPr>
            <w:tcW w:w="8988" w:type="dxa"/>
          </w:tcPr>
          <w:p w:rsidR="00615C4C" w:rsidRPr="00141794" w:rsidRDefault="00615C4C" w:rsidP="001C3294">
            <w:pPr>
              <w:pStyle w:val="NormalWeb"/>
              <w:spacing w:before="0" w:beforeAutospacing="0" w:after="0" w:afterAutospacing="0"/>
              <w:ind w:right="144"/>
              <w:outlineLvl w:val="0"/>
              <w:rPr>
                <w:bCs/>
              </w:rPr>
            </w:pPr>
            <w:r w:rsidRPr="00141794">
              <w:rPr>
                <w:bCs/>
              </w:rPr>
              <w:t>ALS Clinical Trials/Grand Rounds</w:t>
            </w:r>
            <w:r>
              <w:rPr>
                <w:bCs/>
              </w:rPr>
              <w:br/>
            </w:r>
            <w:r w:rsidRPr="00141794">
              <w:rPr>
                <w:bCs/>
              </w:rPr>
              <w:t>Beverly Hospital, Beverly</w:t>
            </w:r>
          </w:p>
        </w:tc>
      </w:tr>
      <w:tr w:rsidR="00615C4C" w:rsidRPr="002121C4" w:rsidTr="002121C4">
        <w:tc>
          <w:tcPr>
            <w:tcW w:w="1440" w:type="dxa"/>
          </w:tcPr>
          <w:p w:rsidR="00615C4C" w:rsidRPr="00141794" w:rsidRDefault="00615C4C" w:rsidP="001C3294">
            <w:pPr>
              <w:pStyle w:val="NormalWeb"/>
              <w:spacing w:before="0" w:beforeAutospacing="0" w:after="0" w:afterAutospacing="0"/>
              <w:ind w:right="144"/>
              <w:outlineLvl w:val="0"/>
              <w:rPr>
                <w:bCs/>
              </w:rPr>
            </w:pPr>
            <w:r w:rsidRPr="00141794">
              <w:rPr>
                <w:bCs/>
              </w:rPr>
              <w:t>2002</w:t>
            </w:r>
          </w:p>
        </w:tc>
        <w:tc>
          <w:tcPr>
            <w:tcW w:w="8988" w:type="dxa"/>
          </w:tcPr>
          <w:p w:rsidR="00615C4C" w:rsidRPr="00141794" w:rsidRDefault="00615C4C" w:rsidP="001C3294">
            <w:pPr>
              <w:pStyle w:val="NormalWeb"/>
              <w:spacing w:before="0" w:beforeAutospacing="0" w:after="0" w:afterAutospacing="0"/>
              <w:ind w:right="144"/>
              <w:outlineLvl w:val="0"/>
              <w:rPr>
                <w:bCs/>
              </w:rPr>
            </w:pPr>
            <w:r w:rsidRPr="00141794">
              <w:rPr>
                <w:bCs/>
              </w:rPr>
              <w:t>Update on mouse and human studies in ALS/Invited Speaker</w:t>
            </w:r>
            <w:r>
              <w:rPr>
                <w:bCs/>
              </w:rPr>
              <w:br/>
            </w:r>
            <w:r w:rsidRPr="00141794">
              <w:rPr>
                <w:bCs/>
              </w:rPr>
              <w:t>MDA Regional Science Meeting, Charlestown</w:t>
            </w:r>
          </w:p>
        </w:tc>
      </w:tr>
      <w:tr w:rsidR="00615C4C" w:rsidRPr="002121C4" w:rsidTr="002121C4">
        <w:tc>
          <w:tcPr>
            <w:tcW w:w="1440" w:type="dxa"/>
          </w:tcPr>
          <w:p w:rsidR="00615C4C" w:rsidRPr="00141794" w:rsidRDefault="00615C4C" w:rsidP="001C3294">
            <w:pPr>
              <w:pStyle w:val="NormalWeb"/>
              <w:spacing w:before="0" w:beforeAutospacing="0" w:after="0" w:afterAutospacing="0"/>
              <w:ind w:right="144"/>
              <w:outlineLvl w:val="0"/>
              <w:rPr>
                <w:bCs/>
              </w:rPr>
            </w:pPr>
            <w:r w:rsidRPr="00141794">
              <w:rPr>
                <w:bCs/>
              </w:rPr>
              <w:t>2003</w:t>
            </w:r>
          </w:p>
        </w:tc>
        <w:tc>
          <w:tcPr>
            <w:tcW w:w="8988" w:type="dxa"/>
          </w:tcPr>
          <w:p w:rsidR="00615C4C" w:rsidRPr="00141794" w:rsidRDefault="00615C4C" w:rsidP="001C3294">
            <w:pPr>
              <w:pStyle w:val="NormalWeb"/>
              <w:spacing w:before="0" w:beforeAutospacing="0" w:after="0" w:afterAutospacing="0"/>
              <w:ind w:right="144"/>
              <w:outlineLvl w:val="0"/>
              <w:rPr>
                <w:bCs/>
              </w:rPr>
            </w:pPr>
            <w:r w:rsidRPr="00141794">
              <w:rPr>
                <w:bCs/>
              </w:rPr>
              <w:t>Experimental therapies in ALS/Grand Rounds</w:t>
            </w:r>
            <w:r>
              <w:rPr>
                <w:bCs/>
              </w:rPr>
              <w:br/>
            </w:r>
            <w:r w:rsidRPr="00141794">
              <w:rPr>
                <w:bCs/>
              </w:rPr>
              <w:t>Boston University School of Medicine, Boston</w:t>
            </w:r>
          </w:p>
        </w:tc>
      </w:tr>
      <w:tr w:rsidR="00615C4C" w:rsidRPr="002121C4" w:rsidTr="002121C4">
        <w:tc>
          <w:tcPr>
            <w:tcW w:w="1440" w:type="dxa"/>
          </w:tcPr>
          <w:p w:rsidR="00615C4C" w:rsidRPr="00141794" w:rsidRDefault="00615C4C" w:rsidP="001C3294">
            <w:pPr>
              <w:pStyle w:val="NormalWeb"/>
              <w:spacing w:before="0" w:beforeAutospacing="0" w:after="0" w:afterAutospacing="0"/>
              <w:ind w:right="144"/>
              <w:outlineLvl w:val="0"/>
              <w:rPr>
                <w:bCs/>
              </w:rPr>
            </w:pPr>
            <w:r w:rsidRPr="00141794">
              <w:rPr>
                <w:bCs/>
              </w:rPr>
              <w:t>2004</w:t>
            </w:r>
          </w:p>
        </w:tc>
        <w:tc>
          <w:tcPr>
            <w:tcW w:w="8988" w:type="dxa"/>
          </w:tcPr>
          <w:p w:rsidR="00615C4C" w:rsidRPr="00141794" w:rsidRDefault="00615C4C" w:rsidP="001C3294">
            <w:pPr>
              <w:pStyle w:val="NormalWeb"/>
              <w:spacing w:before="0" w:beforeAutospacing="0" w:after="0" w:afterAutospacing="0"/>
              <w:ind w:right="144"/>
              <w:outlineLvl w:val="0"/>
              <w:rPr>
                <w:bCs/>
              </w:rPr>
            </w:pPr>
            <w:r w:rsidRPr="00141794">
              <w:rPr>
                <w:bCs/>
              </w:rPr>
              <w:t>Novel Therapies for ALS/Invited Speaker</w:t>
            </w:r>
            <w:r>
              <w:rPr>
                <w:bCs/>
              </w:rPr>
              <w:br/>
            </w:r>
            <w:r w:rsidRPr="00141794">
              <w:rPr>
                <w:bCs/>
              </w:rPr>
              <w:t>University of Massachusetts, Worcester</w:t>
            </w:r>
          </w:p>
        </w:tc>
      </w:tr>
      <w:tr w:rsidR="00615C4C" w:rsidRPr="002121C4" w:rsidTr="002121C4">
        <w:tc>
          <w:tcPr>
            <w:tcW w:w="1440" w:type="dxa"/>
          </w:tcPr>
          <w:p w:rsidR="00615C4C" w:rsidRPr="00141794" w:rsidRDefault="00615C4C" w:rsidP="001C3294">
            <w:pPr>
              <w:pStyle w:val="NormalWeb"/>
              <w:spacing w:before="0" w:beforeAutospacing="0" w:after="0" w:afterAutospacing="0"/>
              <w:ind w:right="144"/>
              <w:outlineLvl w:val="0"/>
              <w:rPr>
                <w:bCs/>
              </w:rPr>
            </w:pPr>
            <w:r w:rsidRPr="00141794">
              <w:rPr>
                <w:bCs/>
              </w:rPr>
              <w:t>2009</w:t>
            </w:r>
          </w:p>
        </w:tc>
        <w:tc>
          <w:tcPr>
            <w:tcW w:w="8988" w:type="dxa"/>
          </w:tcPr>
          <w:p w:rsidR="00615C4C" w:rsidRPr="00141794" w:rsidRDefault="00615C4C" w:rsidP="001C3294">
            <w:pPr>
              <w:pStyle w:val="NormalWeb"/>
              <w:spacing w:before="0" w:beforeAutospacing="0" w:after="0" w:afterAutospacing="0"/>
              <w:ind w:right="144"/>
              <w:outlineLvl w:val="0"/>
              <w:rPr>
                <w:bCs/>
              </w:rPr>
            </w:pPr>
            <w:r w:rsidRPr="00141794">
              <w:rPr>
                <w:bCs/>
              </w:rPr>
              <w:t>Update on ALS Therapeutics/Grand Rounds</w:t>
            </w:r>
            <w:r>
              <w:rPr>
                <w:bCs/>
              </w:rPr>
              <w:br/>
            </w:r>
            <w:r w:rsidRPr="00141794">
              <w:rPr>
                <w:bCs/>
              </w:rPr>
              <w:t>Tufts Medical School, Boston</w:t>
            </w:r>
          </w:p>
        </w:tc>
      </w:tr>
      <w:tr w:rsidR="00615C4C" w:rsidRPr="002121C4" w:rsidTr="002121C4">
        <w:tc>
          <w:tcPr>
            <w:tcW w:w="1440" w:type="dxa"/>
          </w:tcPr>
          <w:p w:rsidR="00615C4C" w:rsidRPr="00141794" w:rsidRDefault="00615C4C" w:rsidP="001C3294">
            <w:pPr>
              <w:pStyle w:val="NormalWeb"/>
              <w:spacing w:before="0" w:beforeAutospacing="0" w:after="0" w:afterAutospacing="0"/>
              <w:ind w:right="144"/>
              <w:outlineLvl w:val="0"/>
              <w:rPr>
                <w:bCs/>
              </w:rPr>
            </w:pPr>
            <w:r w:rsidRPr="00141794">
              <w:rPr>
                <w:bCs/>
              </w:rPr>
              <w:t>2011</w:t>
            </w:r>
          </w:p>
        </w:tc>
        <w:tc>
          <w:tcPr>
            <w:tcW w:w="8988" w:type="dxa"/>
          </w:tcPr>
          <w:p w:rsidR="00615C4C" w:rsidRPr="00141794" w:rsidRDefault="00615C4C" w:rsidP="001C3294">
            <w:pPr>
              <w:pStyle w:val="NormalWeb"/>
              <w:spacing w:before="0" w:beforeAutospacing="0" w:after="0" w:afterAutospacing="0"/>
              <w:ind w:right="144"/>
              <w:outlineLvl w:val="0"/>
              <w:rPr>
                <w:bCs/>
              </w:rPr>
            </w:pPr>
            <w:r w:rsidRPr="00141794">
              <w:rPr>
                <w:bCs/>
              </w:rPr>
              <w:t>State of Therapeutic Development in ALS</w:t>
            </w:r>
            <w:r>
              <w:rPr>
                <w:bCs/>
              </w:rPr>
              <w:t xml:space="preserve"> </w:t>
            </w:r>
            <w:r>
              <w:rPr>
                <w:bCs/>
              </w:rPr>
              <w:br/>
            </w:r>
            <w:r w:rsidRPr="00141794">
              <w:rPr>
                <w:bCs/>
              </w:rPr>
              <w:t>Prize4Life Massachusetts Biotechnology Society</w:t>
            </w:r>
            <w:r>
              <w:rPr>
                <w:bCs/>
              </w:rPr>
              <w:br/>
            </w:r>
            <w:r w:rsidRPr="00141794">
              <w:rPr>
                <w:bCs/>
              </w:rPr>
              <w:t>Cambridge</w:t>
            </w:r>
          </w:p>
        </w:tc>
      </w:tr>
      <w:tr w:rsidR="00615C4C" w:rsidRPr="002121C4" w:rsidTr="002121C4">
        <w:tc>
          <w:tcPr>
            <w:tcW w:w="1440" w:type="dxa"/>
          </w:tcPr>
          <w:p w:rsidR="00615C4C" w:rsidRPr="00141794" w:rsidRDefault="00615C4C" w:rsidP="001C3294">
            <w:pPr>
              <w:pStyle w:val="NormalWeb"/>
              <w:spacing w:before="0" w:beforeAutospacing="0" w:after="0" w:afterAutospacing="0"/>
              <w:ind w:right="144"/>
              <w:outlineLvl w:val="0"/>
              <w:rPr>
                <w:bCs/>
              </w:rPr>
            </w:pPr>
            <w:r w:rsidRPr="00141794">
              <w:rPr>
                <w:bCs/>
              </w:rPr>
              <w:t>2012</w:t>
            </w:r>
          </w:p>
        </w:tc>
        <w:tc>
          <w:tcPr>
            <w:tcW w:w="8988" w:type="dxa"/>
          </w:tcPr>
          <w:p w:rsidR="00615C4C" w:rsidRPr="00141794" w:rsidRDefault="00615C4C" w:rsidP="001C3294">
            <w:pPr>
              <w:pStyle w:val="NormalWeb"/>
              <w:spacing w:before="0" w:beforeAutospacing="0" w:after="0" w:afterAutospacing="0"/>
              <w:ind w:right="144"/>
              <w:outlineLvl w:val="0"/>
              <w:rPr>
                <w:bCs/>
              </w:rPr>
            </w:pPr>
            <w:r w:rsidRPr="00141794">
              <w:rPr>
                <w:bCs/>
              </w:rPr>
              <w:t>New England MDA Clinic Directors’ Meeting</w:t>
            </w:r>
            <w:r>
              <w:rPr>
                <w:bCs/>
              </w:rPr>
              <w:br/>
            </w:r>
            <w:r w:rsidRPr="00141794">
              <w:rPr>
                <w:bCs/>
              </w:rPr>
              <w:t>Charlestown, MA</w:t>
            </w:r>
          </w:p>
        </w:tc>
      </w:tr>
      <w:tr w:rsidR="00615C4C" w:rsidRPr="002121C4" w:rsidTr="002121C4">
        <w:tc>
          <w:tcPr>
            <w:tcW w:w="1440" w:type="dxa"/>
          </w:tcPr>
          <w:p w:rsidR="00615C4C" w:rsidRPr="00141794" w:rsidRDefault="00615C4C" w:rsidP="001C3294">
            <w:pPr>
              <w:pStyle w:val="NormalWeb"/>
              <w:spacing w:before="0" w:beforeAutospacing="0" w:after="0" w:afterAutospacing="0"/>
              <w:ind w:right="144"/>
              <w:outlineLvl w:val="0"/>
              <w:rPr>
                <w:bCs/>
              </w:rPr>
            </w:pPr>
            <w:r>
              <w:rPr>
                <w:bCs/>
              </w:rPr>
              <w:t>2013</w:t>
            </w:r>
          </w:p>
        </w:tc>
        <w:tc>
          <w:tcPr>
            <w:tcW w:w="8988" w:type="dxa"/>
          </w:tcPr>
          <w:p w:rsidR="00615C4C" w:rsidRPr="00141794" w:rsidRDefault="00615C4C" w:rsidP="001C3294">
            <w:pPr>
              <w:pStyle w:val="NormalWeb"/>
              <w:spacing w:before="0" w:beforeAutospacing="0" w:after="0" w:afterAutospacing="0"/>
              <w:ind w:right="144"/>
              <w:outlineLvl w:val="0"/>
              <w:rPr>
                <w:bCs/>
              </w:rPr>
            </w:pPr>
            <w:r>
              <w:rPr>
                <w:bCs/>
              </w:rPr>
              <w:t>ALS: New Directors</w:t>
            </w:r>
            <w:r>
              <w:rPr>
                <w:bCs/>
              </w:rPr>
              <w:br/>
              <w:t>Shire Pharmaceuticals, ALS Research Day</w:t>
            </w:r>
            <w:r>
              <w:rPr>
                <w:bCs/>
              </w:rPr>
              <w:br/>
              <w:t>Lexington, MA</w:t>
            </w:r>
          </w:p>
        </w:tc>
      </w:tr>
      <w:tr w:rsidR="00615C4C" w:rsidRPr="002121C4" w:rsidTr="002121C4">
        <w:tc>
          <w:tcPr>
            <w:tcW w:w="1440" w:type="dxa"/>
          </w:tcPr>
          <w:p w:rsidR="00615C4C" w:rsidRDefault="00CB0B63" w:rsidP="001C3294">
            <w:pPr>
              <w:pStyle w:val="NormalWeb"/>
              <w:spacing w:before="0" w:beforeAutospacing="0" w:after="0" w:afterAutospacing="0"/>
              <w:ind w:right="144"/>
              <w:outlineLvl w:val="0"/>
              <w:rPr>
                <w:bCs/>
              </w:rPr>
            </w:pPr>
            <w:r>
              <w:rPr>
                <w:bCs/>
              </w:rPr>
              <w:t>2014</w:t>
            </w:r>
          </w:p>
        </w:tc>
        <w:tc>
          <w:tcPr>
            <w:tcW w:w="8988" w:type="dxa"/>
          </w:tcPr>
          <w:p w:rsidR="00615C4C" w:rsidRDefault="00325B0E" w:rsidP="001C3294">
            <w:pPr>
              <w:pStyle w:val="NormalWeb"/>
              <w:spacing w:before="0" w:beforeAutospacing="0" w:after="0" w:afterAutospacing="0"/>
              <w:ind w:right="144"/>
              <w:outlineLvl w:val="0"/>
              <w:rPr>
                <w:bCs/>
              </w:rPr>
            </w:pPr>
            <w:r>
              <w:rPr>
                <w:bCs/>
              </w:rPr>
              <w:t>Update on ALS Clinical Trials/</w:t>
            </w:r>
            <w:r w:rsidR="00CB0B63">
              <w:rPr>
                <w:bCs/>
              </w:rPr>
              <w:t>Newton-Wellesley Hospital Grand Rounds</w:t>
            </w:r>
            <w:r w:rsidR="00CB0B63">
              <w:rPr>
                <w:bCs/>
              </w:rPr>
              <w:br/>
              <w:t>Newton, MA</w:t>
            </w:r>
          </w:p>
        </w:tc>
      </w:tr>
    </w:tbl>
    <w:p w:rsidR="00232027" w:rsidRDefault="00232027" w:rsidP="001C3294">
      <w:pPr>
        <w:pStyle w:val="NormalWeb"/>
        <w:spacing w:before="0" w:beforeAutospacing="0" w:after="0" w:afterAutospacing="0"/>
        <w:ind w:right="144"/>
        <w:outlineLvl w:val="0"/>
        <w:rPr>
          <w:b/>
          <w:bCs/>
        </w:rPr>
      </w:pPr>
    </w:p>
    <w:p w:rsidR="00232027" w:rsidRPr="00DA1B68" w:rsidRDefault="00232027" w:rsidP="001C3294">
      <w:pPr>
        <w:pStyle w:val="H2"/>
        <w:ind w:right="144"/>
        <w:rPr>
          <w:bCs/>
          <w:sz w:val="20"/>
        </w:rPr>
      </w:pPr>
      <w:r w:rsidRPr="00DA1B68">
        <w:rPr>
          <w:bCs/>
          <w:sz w:val="20"/>
        </w:rPr>
        <w:t xml:space="preserve">National </w:t>
      </w:r>
    </w:p>
    <w:tbl>
      <w:tblPr>
        <w:tblW w:w="4979" w:type="pct"/>
        <w:tblBorders>
          <w:top w:val="single" w:sz="4" w:space="0" w:color="auto"/>
          <w:left w:val="single" w:sz="4" w:space="0" w:color="auto"/>
          <w:bottom w:val="single" w:sz="4" w:space="0" w:color="auto"/>
          <w:right w:val="single" w:sz="4" w:space="0" w:color="auto"/>
        </w:tblBorders>
        <w:shd w:val="clear" w:color="auto" w:fill="CCCCCC"/>
        <w:tblCellMar>
          <w:left w:w="72" w:type="dxa"/>
          <w:right w:w="72" w:type="dxa"/>
        </w:tblCellMar>
        <w:tblLook w:val="01E0"/>
      </w:tblPr>
      <w:tblGrid>
        <w:gridCol w:w="1431"/>
        <w:gridCol w:w="8936"/>
      </w:tblGrid>
      <w:tr w:rsidR="00232027" w:rsidRPr="002121C4" w:rsidTr="002121C4">
        <w:trPr>
          <w:trHeight w:val="144"/>
        </w:trPr>
        <w:tc>
          <w:tcPr>
            <w:tcW w:w="1431" w:type="dxa"/>
            <w:tcBorders>
              <w:top w:val="single" w:sz="4" w:space="0" w:color="auto"/>
              <w:bottom w:val="single" w:sz="4" w:space="0" w:color="auto"/>
            </w:tcBorders>
            <w:shd w:val="clear" w:color="auto" w:fill="CCCCCC"/>
          </w:tcPr>
          <w:p w:rsidR="00232027" w:rsidRPr="00AD7D8A" w:rsidRDefault="00232027" w:rsidP="001C3294">
            <w:pPr>
              <w:pStyle w:val="instruction"/>
              <w:ind w:right="144"/>
            </w:pPr>
            <w:r w:rsidRPr="00AD7D8A">
              <w:t>Year(s)</w:t>
            </w:r>
          </w:p>
        </w:tc>
        <w:tc>
          <w:tcPr>
            <w:tcW w:w="8937" w:type="dxa"/>
            <w:shd w:val="clear" w:color="auto" w:fill="CCCCCC"/>
            <w:tcMar>
              <w:left w:w="576" w:type="dxa"/>
              <w:right w:w="115" w:type="dxa"/>
            </w:tcMar>
          </w:tcPr>
          <w:p w:rsidR="00232027" w:rsidRPr="00704167" w:rsidRDefault="00232027" w:rsidP="001C3294">
            <w:pPr>
              <w:pStyle w:val="instruction"/>
              <w:ind w:left="-495" w:right="144"/>
            </w:pPr>
            <w:r w:rsidRPr="00704167">
              <w:t>Title of presentation or name of course/ Type of presentation/role(s) (note if presentation the result of a selected abstract)</w:t>
            </w:r>
          </w:p>
        </w:tc>
      </w:tr>
      <w:tr w:rsidR="00232027" w:rsidRPr="002121C4" w:rsidTr="002121C4">
        <w:trPr>
          <w:gridBefore w:val="1"/>
          <w:trHeight w:val="144"/>
        </w:trPr>
        <w:tc>
          <w:tcPr>
            <w:tcW w:w="8937" w:type="dxa"/>
            <w:shd w:val="clear" w:color="auto" w:fill="CCCCCC"/>
          </w:tcPr>
          <w:p w:rsidR="00232027" w:rsidRPr="00704167" w:rsidRDefault="00232027" w:rsidP="001C3294">
            <w:pPr>
              <w:pStyle w:val="instruction"/>
              <w:ind w:right="144"/>
            </w:pPr>
            <w:r w:rsidRPr="00704167">
              <w:t>Location (Sponsor, if any)</w:t>
            </w:r>
          </w:p>
        </w:tc>
      </w:tr>
    </w:tbl>
    <w:p w:rsidR="00232027" w:rsidRPr="004101E6" w:rsidRDefault="00232027" w:rsidP="001C3294">
      <w:pPr>
        <w:ind w:right="144"/>
        <w:rPr>
          <w:b/>
          <w:vanish/>
          <w:color w:val="800000"/>
          <w:sz w:val="12"/>
        </w:rPr>
      </w:pPr>
    </w:p>
    <w:tbl>
      <w:tblPr>
        <w:tblW w:w="10428" w:type="dxa"/>
        <w:tblLayout w:type="fixed"/>
        <w:tblLook w:val="01E0"/>
      </w:tblPr>
      <w:tblGrid>
        <w:gridCol w:w="1440"/>
        <w:gridCol w:w="8988"/>
      </w:tblGrid>
      <w:tr w:rsidR="00CB0B63" w:rsidRPr="002121C4" w:rsidTr="002121C4">
        <w:tc>
          <w:tcPr>
            <w:tcW w:w="1440" w:type="dxa"/>
          </w:tcPr>
          <w:p w:rsidR="00CB0B63" w:rsidRPr="00141794" w:rsidRDefault="00CB0B63" w:rsidP="001C3294">
            <w:pPr>
              <w:pStyle w:val="NormalWeb"/>
              <w:spacing w:before="0" w:beforeAutospacing="0" w:after="0" w:afterAutospacing="0"/>
              <w:ind w:right="144"/>
              <w:outlineLvl w:val="0"/>
              <w:rPr>
                <w:bCs/>
              </w:rPr>
            </w:pPr>
            <w:r w:rsidRPr="00141794">
              <w:rPr>
                <w:bCs/>
              </w:rPr>
              <w:t>1996</w:t>
            </w:r>
          </w:p>
        </w:tc>
        <w:tc>
          <w:tcPr>
            <w:tcW w:w="8988" w:type="dxa"/>
          </w:tcPr>
          <w:p w:rsidR="00CB0B63" w:rsidRPr="00141794" w:rsidRDefault="00CB0B63" w:rsidP="001C3294">
            <w:pPr>
              <w:pStyle w:val="NormalWeb"/>
              <w:spacing w:before="0" w:beforeAutospacing="0" w:after="0" w:afterAutospacing="0"/>
              <w:ind w:right="144"/>
              <w:outlineLvl w:val="0"/>
              <w:rPr>
                <w:bCs/>
              </w:rPr>
            </w:pPr>
            <w:r w:rsidRPr="00141794">
              <w:rPr>
                <w:bCs/>
              </w:rPr>
              <w:t>Intrathecal SOD1 as a treatment for ALS/Invited Speaker</w:t>
            </w:r>
            <w:r>
              <w:rPr>
                <w:bCs/>
              </w:rPr>
              <w:br/>
            </w:r>
            <w:r w:rsidRPr="00141794">
              <w:rPr>
                <w:bCs/>
              </w:rPr>
              <w:t>Pharmaceutical Research and Manufacturers of America Foundation Meeting, Washington</w:t>
            </w:r>
          </w:p>
        </w:tc>
      </w:tr>
      <w:tr w:rsidR="00CB0B63" w:rsidRPr="002121C4" w:rsidTr="002121C4">
        <w:tc>
          <w:tcPr>
            <w:tcW w:w="1440" w:type="dxa"/>
          </w:tcPr>
          <w:p w:rsidR="00CB0B63" w:rsidRPr="00141794" w:rsidRDefault="00CB0B63" w:rsidP="001C3294">
            <w:pPr>
              <w:pStyle w:val="NormalWeb"/>
              <w:spacing w:before="0" w:beforeAutospacing="0" w:after="0" w:afterAutospacing="0"/>
              <w:ind w:right="144"/>
              <w:outlineLvl w:val="0"/>
              <w:rPr>
                <w:bCs/>
              </w:rPr>
            </w:pPr>
            <w:r w:rsidRPr="00141794">
              <w:rPr>
                <w:bCs/>
              </w:rPr>
              <w:t>1997</w:t>
            </w:r>
          </w:p>
        </w:tc>
        <w:tc>
          <w:tcPr>
            <w:tcW w:w="8988" w:type="dxa"/>
          </w:tcPr>
          <w:p w:rsidR="00CB0B63" w:rsidRPr="00141794" w:rsidRDefault="00CB0B63" w:rsidP="001C3294">
            <w:pPr>
              <w:pStyle w:val="NormalWeb"/>
              <w:spacing w:before="0" w:beforeAutospacing="0" w:after="0" w:afterAutospacing="0"/>
              <w:ind w:right="144"/>
              <w:outlineLvl w:val="0"/>
              <w:rPr>
                <w:bCs/>
              </w:rPr>
            </w:pPr>
            <w:r w:rsidRPr="00141794">
              <w:rPr>
                <w:bCs/>
              </w:rPr>
              <w:t>Riluzole therapy in Huntington’s Disease/Invited Speaker</w:t>
            </w:r>
            <w:r>
              <w:rPr>
                <w:bCs/>
              </w:rPr>
              <w:br/>
            </w:r>
            <w:r w:rsidRPr="00141794">
              <w:rPr>
                <w:bCs/>
              </w:rPr>
              <w:t>Huntington’s Disease Study Group Annual Meeting, Santa Fe</w:t>
            </w:r>
          </w:p>
        </w:tc>
      </w:tr>
      <w:tr w:rsidR="00CB0B63" w:rsidRPr="002121C4" w:rsidTr="002121C4">
        <w:tc>
          <w:tcPr>
            <w:tcW w:w="1440" w:type="dxa"/>
          </w:tcPr>
          <w:p w:rsidR="00CB0B63" w:rsidRPr="00141794" w:rsidRDefault="00CB0B63" w:rsidP="001C3294">
            <w:pPr>
              <w:pStyle w:val="NormalWeb"/>
              <w:spacing w:before="0" w:beforeAutospacing="0" w:after="0" w:afterAutospacing="0"/>
              <w:ind w:right="144"/>
              <w:outlineLvl w:val="0"/>
              <w:rPr>
                <w:bCs/>
              </w:rPr>
            </w:pPr>
            <w:r w:rsidRPr="00141794">
              <w:rPr>
                <w:bCs/>
              </w:rPr>
              <w:t>1998</w:t>
            </w:r>
          </w:p>
        </w:tc>
        <w:tc>
          <w:tcPr>
            <w:tcW w:w="8988" w:type="dxa"/>
          </w:tcPr>
          <w:p w:rsidR="00CB0B63" w:rsidRPr="00141794" w:rsidRDefault="00CB0B63" w:rsidP="001C3294">
            <w:pPr>
              <w:pStyle w:val="NormalWeb"/>
              <w:spacing w:before="0" w:beforeAutospacing="0" w:after="0" w:afterAutospacing="0"/>
              <w:ind w:right="144"/>
              <w:outlineLvl w:val="0"/>
              <w:rPr>
                <w:bCs/>
              </w:rPr>
            </w:pPr>
            <w:r w:rsidRPr="00141794">
              <w:rPr>
                <w:bCs/>
              </w:rPr>
              <w:t>Superoxide dismutase 1 and ALS/Grand Rounds</w:t>
            </w:r>
            <w:r>
              <w:rPr>
                <w:bCs/>
              </w:rPr>
              <w:br/>
            </w:r>
            <w:r w:rsidRPr="00141794">
              <w:rPr>
                <w:bCs/>
              </w:rPr>
              <w:t>Yale University, Department of Neurology, New Haven</w:t>
            </w:r>
          </w:p>
        </w:tc>
      </w:tr>
      <w:tr w:rsidR="00CB0B63" w:rsidRPr="002121C4" w:rsidTr="002121C4">
        <w:tc>
          <w:tcPr>
            <w:tcW w:w="1440" w:type="dxa"/>
          </w:tcPr>
          <w:p w:rsidR="00CB0B63" w:rsidRPr="00141794" w:rsidRDefault="00CB0B63" w:rsidP="001C3294">
            <w:pPr>
              <w:pStyle w:val="NormalWeb"/>
              <w:spacing w:before="0" w:beforeAutospacing="0" w:after="0" w:afterAutospacing="0"/>
              <w:ind w:right="144"/>
              <w:outlineLvl w:val="0"/>
              <w:rPr>
                <w:bCs/>
              </w:rPr>
            </w:pPr>
            <w:r w:rsidRPr="00141794">
              <w:rPr>
                <w:bCs/>
              </w:rPr>
              <w:t>1998</w:t>
            </w:r>
          </w:p>
        </w:tc>
        <w:tc>
          <w:tcPr>
            <w:tcW w:w="8988" w:type="dxa"/>
          </w:tcPr>
          <w:p w:rsidR="00CB0B63" w:rsidRPr="00141794" w:rsidRDefault="00CB0B63" w:rsidP="001C3294">
            <w:pPr>
              <w:pStyle w:val="NormalWeb"/>
              <w:spacing w:before="0" w:beforeAutospacing="0" w:after="0" w:afterAutospacing="0"/>
              <w:ind w:right="144"/>
              <w:outlineLvl w:val="0"/>
              <w:rPr>
                <w:bCs/>
              </w:rPr>
            </w:pPr>
            <w:r w:rsidRPr="00141794">
              <w:rPr>
                <w:bCs/>
              </w:rPr>
              <w:t>Riluzole therapy in patients with Huntington’s disease/Invited Talk</w:t>
            </w:r>
            <w:r>
              <w:rPr>
                <w:bCs/>
              </w:rPr>
              <w:br/>
            </w:r>
            <w:r w:rsidRPr="00141794">
              <w:rPr>
                <w:bCs/>
              </w:rPr>
              <w:t>American Academy of Neurology 50</w:t>
            </w:r>
            <w:r w:rsidRPr="00141794">
              <w:rPr>
                <w:bCs/>
                <w:vertAlign w:val="superscript"/>
              </w:rPr>
              <w:t>th</w:t>
            </w:r>
            <w:r w:rsidRPr="00141794">
              <w:rPr>
                <w:bCs/>
              </w:rPr>
              <w:t xml:space="preserve"> Annual Meeting</w:t>
            </w:r>
          </w:p>
        </w:tc>
      </w:tr>
      <w:tr w:rsidR="00CB0B63" w:rsidRPr="002121C4" w:rsidTr="002121C4">
        <w:tc>
          <w:tcPr>
            <w:tcW w:w="1440" w:type="dxa"/>
          </w:tcPr>
          <w:p w:rsidR="00CB0B63" w:rsidRPr="00141794" w:rsidRDefault="00CB0B63" w:rsidP="001C3294">
            <w:pPr>
              <w:pStyle w:val="NormalWeb"/>
              <w:spacing w:before="0" w:beforeAutospacing="0" w:after="0" w:afterAutospacing="0"/>
              <w:ind w:right="144"/>
              <w:outlineLvl w:val="0"/>
              <w:rPr>
                <w:bCs/>
              </w:rPr>
            </w:pPr>
            <w:r w:rsidRPr="00141794">
              <w:rPr>
                <w:bCs/>
              </w:rPr>
              <w:t>1999</w:t>
            </w:r>
          </w:p>
        </w:tc>
        <w:tc>
          <w:tcPr>
            <w:tcW w:w="8988" w:type="dxa"/>
          </w:tcPr>
          <w:p w:rsidR="00CB0B63" w:rsidRPr="00141794" w:rsidRDefault="00CB0B63" w:rsidP="001C3294">
            <w:pPr>
              <w:pStyle w:val="NormalWeb"/>
              <w:spacing w:before="0" w:beforeAutospacing="0" w:after="0" w:afterAutospacing="0"/>
              <w:ind w:right="144"/>
              <w:outlineLvl w:val="0"/>
              <w:rPr>
                <w:bCs/>
              </w:rPr>
            </w:pPr>
            <w:r w:rsidRPr="00141794">
              <w:rPr>
                <w:bCs/>
              </w:rPr>
              <w:t>Recent advances in the treatment of ALS/Invited Speaker</w:t>
            </w:r>
            <w:r>
              <w:rPr>
                <w:bCs/>
              </w:rPr>
              <w:br/>
            </w:r>
            <w:r w:rsidRPr="00141794">
              <w:rPr>
                <w:bCs/>
              </w:rPr>
              <w:t>Columbia University Sergievsky Center New York</w:t>
            </w:r>
          </w:p>
        </w:tc>
      </w:tr>
      <w:tr w:rsidR="00CB0B63" w:rsidRPr="002121C4" w:rsidTr="002121C4">
        <w:tc>
          <w:tcPr>
            <w:tcW w:w="1440" w:type="dxa"/>
          </w:tcPr>
          <w:p w:rsidR="00CB0B63" w:rsidRPr="00141794" w:rsidRDefault="00CB0B63" w:rsidP="001C3294">
            <w:pPr>
              <w:pStyle w:val="NormalWeb"/>
              <w:spacing w:before="0" w:beforeAutospacing="0" w:after="0" w:afterAutospacing="0"/>
              <w:ind w:right="144"/>
              <w:outlineLvl w:val="0"/>
              <w:rPr>
                <w:bCs/>
              </w:rPr>
            </w:pPr>
            <w:r w:rsidRPr="00141794">
              <w:rPr>
                <w:bCs/>
              </w:rPr>
              <w:t>1999</w:t>
            </w:r>
          </w:p>
        </w:tc>
        <w:tc>
          <w:tcPr>
            <w:tcW w:w="8988" w:type="dxa"/>
          </w:tcPr>
          <w:p w:rsidR="00CB0B63" w:rsidRPr="00141794" w:rsidRDefault="00CB0B63" w:rsidP="001C3294">
            <w:pPr>
              <w:pStyle w:val="NormalWeb"/>
              <w:spacing w:before="0" w:beforeAutospacing="0" w:after="0" w:afterAutospacing="0"/>
              <w:ind w:right="144"/>
              <w:outlineLvl w:val="0"/>
              <w:rPr>
                <w:bCs/>
              </w:rPr>
            </w:pPr>
            <w:r w:rsidRPr="00141794">
              <w:rPr>
                <w:bCs/>
              </w:rPr>
              <w:t>Effects of altered levels of GSHPx on disease phenotype in the ALS mouse model/Invited Speaker</w:t>
            </w:r>
            <w:r>
              <w:rPr>
                <w:bCs/>
              </w:rPr>
              <w:br/>
            </w:r>
            <w:r w:rsidRPr="00141794">
              <w:rPr>
                <w:bCs/>
              </w:rPr>
              <w:t>The Banbury Center, ALS Association Scientific Workshop, Cold Spring Harbor</w:t>
            </w:r>
          </w:p>
        </w:tc>
      </w:tr>
      <w:tr w:rsidR="00CB0B63" w:rsidRPr="002121C4" w:rsidTr="002121C4">
        <w:tc>
          <w:tcPr>
            <w:tcW w:w="1440" w:type="dxa"/>
          </w:tcPr>
          <w:p w:rsidR="00CB0B63" w:rsidRPr="00141794" w:rsidRDefault="00CB0B63" w:rsidP="001C3294">
            <w:pPr>
              <w:pStyle w:val="NormalWeb"/>
              <w:spacing w:before="0" w:beforeAutospacing="0" w:after="0" w:afterAutospacing="0"/>
              <w:ind w:right="144"/>
              <w:outlineLvl w:val="0"/>
              <w:rPr>
                <w:bCs/>
              </w:rPr>
            </w:pPr>
            <w:r w:rsidRPr="00141794">
              <w:rPr>
                <w:bCs/>
              </w:rPr>
              <w:t>2000</w:t>
            </w:r>
          </w:p>
        </w:tc>
        <w:tc>
          <w:tcPr>
            <w:tcW w:w="8988" w:type="dxa"/>
          </w:tcPr>
          <w:p w:rsidR="00CB0B63" w:rsidRPr="00141794" w:rsidRDefault="00CB0B63" w:rsidP="001C3294">
            <w:pPr>
              <w:pStyle w:val="NormalWeb"/>
              <w:spacing w:before="0" w:beforeAutospacing="0" w:after="0" w:afterAutospacing="0"/>
              <w:ind w:right="144"/>
              <w:outlineLvl w:val="0"/>
              <w:rPr>
                <w:bCs/>
              </w:rPr>
            </w:pPr>
            <w:r w:rsidRPr="00141794">
              <w:rPr>
                <w:bCs/>
              </w:rPr>
              <w:t>Therapeutic advances in ALS/Invited Speaker</w:t>
            </w:r>
            <w:r>
              <w:rPr>
                <w:bCs/>
              </w:rPr>
              <w:br/>
            </w:r>
            <w:r w:rsidRPr="00141794">
              <w:rPr>
                <w:bCs/>
              </w:rPr>
              <w:t>Medtronic Inc. CNS Infusion Board Meeting (Medtronic)</w:t>
            </w:r>
          </w:p>
        </w:tc>
      </w:tr>
      <w:tr w:rsidR="00CB0B63" w:rsidRPr="002121C4" w:rsidTr="002121C4">
        <w:tc>
          <w:tcPr>
            <w:tcW w:w="1440" w:type="dxa"/>
          </w:tcPr>
          <w:p w:rsidR="00CB0B63" w:rsidRPr="00141794" w:rsidRDefault="00CB0B63" w:rsidP="001C3294">
            <w:pPr>
              <w:pStyle w:val="NormalWeb"/>
              <w:spacing w:before="0" w:beforeAutospacing="0" w:after="0" w:afterAutospacing="0"/>
              <w:ind w:right="144"/>
              <w:outlineLvl w:val="0"/>
              <w:rPr>
                <w:bCs/>
              </w:rPr>
            </w:pPr>
            <w:r w:rsidRPr="00141794">
              <w:rPr>
                <w:bCs/>
              </w:rPr>
              <w:t>2000</w:t>
            </w:r>
          </w:p>
        </w:tc>
        <w:tc>
          <w:tcPr>
            <w:tcW w:w="8988" w:type="dxa"/>
          </w:tcPr>
          <w:p w:rsidR="00CB0B63" w:rsidRPr="00141794" w:rsidRDefault="00CB0B63" w:rsidP="001C3294">
            <w:pPr>
              <w:pStyle w:val="NormalWeb"/>
              <w:spacing w:before="0" w:beforeAutospacing="0" w:after="0" w:afterAutospacing="0"/>
              <w:ind w:right="144"/>
              <w:outlineLvl w:val="0"/>
              <w:rPr>
                <w:bCs/>
              </w:rPr>
            </w:pPr>
            <w:r w:rsidRPr="00141794">
              <w:rPr>
                <w:bCs/>
              </w:rPr>
              <w:t>Clinical trial of Minocycline in HD (Invited Speaker)</w:t>
            </w:r>
            <w:r>
              <w:rPr>
                <w:bCs/>
              </w:rPr>
              <w:br/>
            </w:r>
            <w:r w:rsidRPr="00141794">
              <w:rPr>
                <w:bCs/>
              </w:rPr>
              <w:t>Huntington’s Disease Study Group Annual Meeting, La Jolla</w:t>
            </w:r>
          </w:p>
        </w:tc>
      </w:tr>
      <w:tr w:rsidR="00CB0B63" w:rsidRPr="002121C4" w:rsidTr="002121C4">
        <w:tc>
          <w:tcPr>
            <w:tcW w:w="1440" w:type="dxa"/>
          </w:tcPr>
          <w:p w:rsidR="00CB0B63" w:rsidRPr="00141794" w:rsidRDefault="00CB0B63" w:rsidP="001C3294">
            <w:pPr>
              <w:pStyle w:val="NormalWeb"/>
              <w:spacing w:before="0" w:beforeAutospacing="0" w:after="0" w:afterAutospacing="0"/>
              <w:ind w:right="144"/>
              <w:outlineLvl w:val="0"/>
              <w:rPr>
                <w:bCs/>
              </w:rPr>
            </w:pPr>
            <w:r w:rsidRPr="00141794">
              <w:rPr>
                <w:bCs/>
              </w:rPr>
              <w:t>2000</w:t>
            </w:r>
          </w:p>
        </w:tc>
        <w:tc>
          <w:tcPr>
            <w:tcW w:w="8988" w:type="dxa"/>
          </w:tcPr>
          <w:p w:rsidR="00CB0B63" w:rsidRPr="00141794" w:rsidRDefault="00CB0B63" w:rsidP="001C3294">
            <w:pPr>
              <w:pStyle w:val="NormalWeb"/>
              <w:spacing w:before="0" w:beforeAutospacing="0" w:after="0" w:afterAutospacing="0"/>
              <w:ind w:right="144"/>
              <w:outlineLvl w:val="0"/>
              <w:rPr>
                <w:bCs/>
              </w:rPr>
            </w:pPr>
            <w:r w:rsidRPr="00141794">
              <w:rPr>
                <w:bCs/>
              </w:rPr>
              <w:t>Will Topiramate slow disease progression in ALS?/Invited Speaker</w:t>
            </w:r>
            <w:r>
              <w:rPr>
                <w:bCs/>
              </w:rPr>
              <w:br/>
            </w:r>
            <w:r w:rsidRPr="00141794">
              <w:rPr>
                <w:bCs/>
              </w:rPr>
              <w:t>Epilepsy Conference, New Orleans (Ortho-McNeil)</w:t>
            </w:r>
          </w:p>
        </w:tc>
      </w:tr>
      <w:tr w:rsidR="00CB0B63" w:rsidRPr="002121C4" w:rsidTr="002121C4">
        <w:tc>
          <w:tcPr>
            <w:tcW w:w="1440" w:type="dxa"/>
          </w:tcPr>
          <w:p w:rsidR="00CB0B63" w:rsidRPr="00141794" w:rsidRDefault="00CB0B63" w:rsidP="001C3294">
            <w:pPr>
              <w:pStyle w:val="NormalWeb"/>
              <w:spacing w:before="0" w:beforeAutospacing="0" w:after="0" w:afterAutospacing="0"/>
              <w:ind w:right="144"/>
              <w:outlineLvl w:val="0"/>
              <w:rPr>
                <w:bCs/>
              </w:rPr>
            </w:pPr>
            <w:r w:rsidRPr="00141794">
              <w:rPr>
                <w:bCs/>
              </w:rPr>
              <w:t>2000</w:t>
            </w:r>
          </w:p>
        </w:tc>
        <w:tc>
          <w:tcPr>
            <w:tcW w:w="8988" w:type="dxa"/>
          </w:tcPr>
          <w:p w:rsidR="00CB0B63" w:rsidRPr="00141794" w:rsidRDefault="00CB0B63" w:rsidP="001C3294">
            <w:pPr>
              <w:pStyle w:val="NormalWeb"/>
              <w:spacing w:before="0" w:beforeAutospacing="0" w:after="0" w:afterAutospacing="0"/>
              <w:ind w:right="144"/>
              <w:outlineLvl w:val="0"/>
              <w:rPr>
                <w:bCs/>
              </w:rPr>
            </w:pPr>
            <w:r w:rsidRPr="00141794">
              <w:rPr>
                <w:bCs/>
              </w:rPr>
              <w:t>Clinical Trial of Celebrex in ALS/Invited Speaker</w:t>
            </w:r>
            <w:r>
              <w:rPr>
                <w:bCs/>
              </w:rPr>
              <w:br/>
            </w:r>
            <w:r w:rsidRPr="00141794">
              <w:rPr>
                <w:bCs/>
              </w:rPr>
              <w:t>Pfizer Pharmacia New Initiatives meeting, Philadelphia (Pfizer Pharmacia)</w:t>
            </w:r>
          </w:p>
        </w:tc>
      </w:tr>
      <w:tr w:rsidR="00CB0B63" w:rsidRPr="002121C4" w:rsidTr="002121C4">
        <w:tc>
          <w:tcPr>
            <w:tcW w:w="1440" w:type="dxa"/>
          </w:tcPr>
          <w:p w:rsidR="00CB0B63" w:rsidRPr="00141794" w:rsidRDefault="00CB0B63" w:rsidP="001C3294">
            <w:pPr>
              <w:pStyle w:val="NormalWeb"/>
              <w:spacing w:before="0" w:beforeAutospacing="0" w:after="0" w:afterAutospacing="0"/>
              <w:ind w:right="144"/>
              <w:outlineLvl w:val="0"/>
              <w:rPr>
                <w:bCs/>
              </w:rPr>
            </w:pPr>
            <w:r w:rsidRPr="00141794">
              <w:rPr>
                <w:bCs/>
              </w:rPr>
              <w:t>2001</w:t>
            </w:r>
          </w:p>
        </w:tc>
        <w:tc>
          <w:tcPr>
            <w:tcW w:w="8988" w:type="dxa"/>
          </w:tcPr>
          <w:p w:rsidR="00CB0B63" w:rsidRPr="00141794" w:rsidRDefault="00CB0B63" w:rsidP="001C3294">
            <w:pPr>
              <w:pStyle w:val="NormalWeb"/>
              <w:spacing w:before="0" w:beforeAutospacing="0" w:after="0" w:afterAutospacing="0"/>
              <w:ind w:right="144"/>
              <w:outlineLvl w:val="0"/>
              <w:rPr>
                <w:bCs/>
              </w:rPr>
            </w:pPr>
            <w:r w:rsidRPr="00141794">
              <w:rPr>
                <w:bCs/>
              </w:rPr>
              <w:t>Study design methodology in ALS. Experience of the Northeast ALS Consortium/Invited Speaker</w:t>
            </w:r>
            <w:r>
              <w:rPr>
                <w:bCs/>
              </w:rPr>
              <w:br/>
            </w:r>
            <w:r w:rsidRPr="00141794">
              <w:rPr>
                <w:bCs/>
              </w:rPr>
              <w:t>ALS Association Drug Company Working Group Meeting, Denver</w:t>
            </w:r>
          </w:p>
        </w:tc>
      </w:tr>
      <w:tr w:rsidR="00CB0B63" w:rsidRPr="002121C4" w:rsidTr="002121C4">
        <w:tc>
          <w:tcPr>
            <w:tcW w:w="1440" w:type="dxa"/>
          </w:tcPr>
          <w:p w:rsidR="00CB0B63" w:rsidRPr="00141794" w:rsidRDefault="00CB0B63" w:rsidP="001C3294">
            <w:pPr>
              <w:pStyle w:val="NormalWeb"/>
              <w:spacing w:before="0" w:beforeAutospacing="0" w:after="0" w:afterAutospacing="0"/>
              <w:ind w:right="144"/>
              <w:outlineLvl w:val="0"/>
              <w:rPr>
                <w:bCs/>
              </w:rPr>
            </w:pPr>
            <w:r w:rsidRPr="00141794">
              <w:rPr>
                <w:bCs/>
              </w:rPr>
              <w:t>2001</w:t>
            </w:r>
          </w:p>
        </w:tc>
        <w:tc>
          <w:tcPr>
            <w:tcW w:w="8988" w:type="dxa"/>
          </w:tcPr>
          <w:p w:rsidR="00CB0B63" w:rsidRPr="00141794" w:rsidRDefault="00CB0B63" w:rsidP="001C3294">
            <w:pPr>
              <w:pStyle w:val="NormalWeb"/>
              <w:spacing w:before="0" w:beforeAutospacing="0" w:after="0" w:afterAutospacing="0"/>
              <w:ind w:right="144"/>
              <w:outlineLvl w:val="0"/>
              <w:rPr>
                <w:bCs/>
              </w:rPr>
            </w:pPr>
            <w:r w:rsidRPr="00141794">
              <w:rPr>
                <w:bCs/>
              </w:rPr>
              <w:t>Therapeutic advances in ALS/Grand Rounds</w:t>
            </w:r>
            <w:r>
              <w:rPr>
                <w:bCs/>
              </w:rPr>
              <w:br/>
            </w:r>
            <w:r w:rsidRPr="00141794">
              <w:rPr>
                <w:bCs/>
              </w:rPr>
              <w:t>State University of New York, Upstate Medical University, Syracuse</w:t>
            </w:r>
          </w:p>
        </w:tc>
      </w:tr>
      <w:tr w:rsidR="00CB0B63" w:rsidRPr="002121C4" w:rsidTr="002121C4">
        <w:tc>
          <w:tcPr>
            <w:tcW w:w="1440" w:type="dxa"/>
          </w:tcPr>
          <w:p w:rsidR="00CB0B63" w:rsidRPr="00141794" w:rsidRDefault="00CB0B63" w:rsidP="001C3294">
            <w:pPr>
              <w:pStyle w:val="NormalWeb"/>
              <w:spacing w:before="0" w:beforeAutospacing="0" w:after="0" w:afterAutospacing="0"/>
              <w:ind w:right="144"/>
              <w:outlineLvl w:val="0"/>
              <w:rPr>
                <w:bCs/>
              </w:rPr>
            </w:pPr>
            <w:r w:rsidRPr="00141794">
              <w:rPr>
                <w:bCs/>
              </w:rPr>
              <w:t>2002, 2006</w:t>
            </w:r>
          </w:p>
        </w:tc>
        <w:tc>
          <w:tcPr>
            <w:tcW w:w="8988" w:type="dxa"/>
          </w:tcPr>
          <w:p w:rsidR="00CB0B63" w:rsidRPr="00141794" w:rsidRDefault="00CB0B63" w:rsidP="001C3294">
            <w:pPr>
              <w:pStyle w:val="NormalWeb"/>
              <w:spacing w:before="0" w:beforeAutospacing="0" w:after="0" w:afterAutospacing="0"/>
              <w:ind w:right="144"/>
              <w:outlineLvl w:val="0"/>
              <w:rPr>
                <w:bCs/>
              </w:rPr>
            </w:pPr>
            <w:r w:rsidRPr="00141794">
              <w:rPr>
                <w:bCs/>
              </w:rPr>
              <w:t>Experimental therapeutics in ALS/Invited Speaker</w:t>
            </w:r>
          </w:p>
        </w:tc>
      </w:tr>
      <w:tr w:rsidR="00CB0B63" w:rsidRPr="002121C4" w:rsidTr="002121C4">
        <w:tc>
          <w:tcPr>
            <w:tcW w:w="1440" w:type="dxa"/>
          </w:tcPr>
          <w:p w:rsidR="00CB0B63" w:rsidRPr="00141794" w:rsidRDefault="00CB0B63" w:rsidP="001C3294">
            <w:pPr>
              <w:pStyle w:val="NormalWeb"/>
              <w:spacing w:before="0" w:beforeAutospacing="0" w:after="0" w:afterAutospacing="0"/>
              <w:ind w:right="144"/>
              <w:outlineLvl w:val="0"/>
              <w:rPr>
                <w:bCs/>
              </w:rPr>
            </w:pPr>
          </w:p>
        </w:tc>
        <w:tc>
          <w:tcPr>
            <w:tcW w:w="8988" w:type="dxa"/>
          </w:tcPr>
          <w:p w:rsidR="00CB0B63" w:rsidRPr="00141794" w:rsidRDefault="00CB0B63" w:rsidP="001C3294">
            <w:pPr>
              <w:pStyle w:val="NormalWeb"/>
              <w:spacing w:before="0" w:beforeAutospacing="0" w:after="0" w:afterAutospacing="0"/>
              <w:ind w:right="144"/>
              <w:outlineLvl w:val="0"/>
              <w:rPr>
                <w:bCs/>
              </w:rPr>
            </w:pPr>
            <w:r w:rsidRPr="00141794">
              <w:rPr>
                <w:bCs/>
              </w:rPr>
              <w:t>ALS Association Clinical Conference/Leadership Conference, Washington</w:t>
            </w:r>
          </w:p>
        </w:tc>
      </w:tr>
      <w:tr w:rsidR="00746772" w:rsidRPr="002121C4" w:rsidTr="002121C4">
        <w:tc>
          <w:tcPr>
            <w:tcW w:w="1440" w:type="dxa"/>
          </w:tcPr>
          <w:p w:rsidR="00746772" w:rsidRPr="00141794" w:rsidRDefault="00746772" w:rsidP="001C3294">
            <w:pPr>
              <w:pStyle w:val="NormalWeb"/>
              <w:spacing w:before="0" w:beforeAutospacing="0" w:after="0" w:afterAutospacing="0"/>
              <w:ind w:right="144"/>
              <w:outlineLvl w:val="0"/>
              <w:rPr>
                <w:bCs/>
              </w:rPr>
            </w:pPr>
            <w:r w:rsidRPr="00141794">
              <w:rPr>
                <w:bCs/>
              </w:rPr>
              <w:t>2002</w:t>
            </w:r>
          </w:p>
        </w:tc>
        <w:tc>
          <w:tcPr>
            <w:tcW w:w="8988" w:type="dxa"/>
          </w:tcPr>
          <w:p w:rsidR="00746772" w:rsidRPr="00141794" w:rsidRDefault="00746772" w:rsidP="001C3294">
            <w:pPr>
              <w:pStyle w:val="NormalWeb"/>
              <w:spacing w:before="0" w:beforeAutospacing="0" w:after="0" w:afterAutospacing="0"/>
              <w:ind w:right="144"/>
              <w:outlineLvl w:val="0"/>
              <w:rPr>
                <w:bCs/>
              </w:rPr>
            </w:pPr>
            <w:r w:rsidRPr="00141794">
              <w:rPr>
                <w:bCs/>
              </w:rPr>
              <w:t>Clinical trial of Topiramate in ALS: Risk for abnormal clotting events/Invited Speaker</w:t>
            </w:r>
            <w:r>
              <w:rPr>
                <w:bCs/>
              </w:rPr>
              <w:br/>
            </w:r>
            <w:r w:rsidRPr="00141794">
              <w:rPr>
                <w:bCs/>
              </w:rPr>
              <w:t>Ortho-McNeil experts panel on ALS and deep venous thrombosis (Ortho-McNeil)</w:t>
            </w:r>
          </w:p>
        </w:tc>
      </w:tr>
      <w:tr w:rsidR="00746772" w:rsidRPr="002121C4" w:rsidTr="002121C4">
        <w:tc>
          <w:tcPr>
            <w:tcW w:w="1440" w:type="dxa"/>
          </w:tcPr>
          <w:p w:rsidR="00746772" w:rsidRPr="00141794" w:rsidRDefault="00746772" w:rsidP="001C3294">
            <w:pPr>
              <w:pStyle w:val="NormalWeb"/>
              <w:spacing w:before="0" w:beforeAutospacing="0" w:after="0" w:afterAutospacing="0"/>
              <w:ind w:right="144"/>
              <w:outlineLvl w:val="0"/>
              <w:rPr>
                <w:bCs/>
              </w:rPr>
            </w:pPr>
            <w:r w:rsidRPr="00141794">
              <w:rPr>
                <w:bCs/>
              </w:rPr>
              <w:t>2003</w:t>
            </w:r>
          </w:p>
        </w:tc>
        <w:tc>
          <w:tcPr>
            <w:tcW w:w="8988" w:type="dxa"/>
          </w:tcPr>
          <w:p w:rsidR="00746772" w:rsidRPr="00141794" w:rsidRDefault="00746772" w:rsidP="001C3294">
            <w:pPr>
              <w:pStyle w:val="NormalWeb"/>
              <w:spacing w:before="0" w:beforeAutospacing="0" w:after="0" w:afterAutospacing="0"/>
              <w:ind w:right="144"/>
              <w:outlineLvl w:val="0"/>
              <w:rPr>
                <w:bCs/>
              </w:rPr>
            </w:pPr>
            <w:r w:rsidRPr="00141794">
              <w:rPr>
                <w:bCs/>
              </w:rPr>
              <w:t>Clinical outcome measures in ALS/Invited Speaker</w:t>
            </w:r>
            <w:r>
              <w:rPr>
                <w:bCs/>
              </w:rPr>
              <w:br/>
            </w:r>
            <w:r w:rsidRPr="00141794">
              <w:rPr>
                <w:bCs/>
              </w:rPr>
              <w:t>Tarrytown ALS Research Meeting, Tarrytown</w:t>
            </w:r>
          </w:p>
        </w:tc>
      </w:tr>
      <w:tr w:rsidR="00746772" w:rsidRPr="002121C4" w:rsidTr="002121C4">
        <w:tc>
          <w:tcPr>
            <w:tcW w:w="1440" w:type="dxa"/>
          </w:tcPr>
          <w:p w:rsidR="00746772" w:rsidRPr="00141794" w:rsidRDefault="00746772" w:rsidP="001C3294">
            <w:pPr>
              <w:pStyle w:val="NormalWeb"/>
              <w:spacing w:before="0" w:beforeAutospacing="0" w:after="0" w:afterAutospacing="0"/>
              <w:ind w:right="144"/>
              <w:outlineLvl w:val="0"/>
              <w:rPr>
                <w:bCs/>
              </w:rPr>
            </w:pPr>
            <w:r w:rsidRPr="00141794">
              <w:rPr>
                <w:bCs/>
              </w:rPr>
              <w:t>2003</w:t>
            </w:r>
          </w:p>
        </w:tc>
        <w:tc>
          <w:tcPr>
            <w:tcW w:w="8988" w:type="dxa"/>
          </w:tcPr>
          <w:p w:rsidR="00746772" w:rsidRPr="00141794" w:rsidRDefault="00746772" w:rsidP="001C3294">
            <w:pPr>
              <w:pStyle w:val="NormalWeb"/>
              <w:spacing w:before="0" w:beforeAutospacing="0" w:after="0" w:afterAutospacing="0"/>
              <w:ind w:right="144"/>
              <w:outlineLvl w:val="0"/>
              <w:rPr>
                <w:bCs/>
              </w:rPr>
            </w:pPr>
            <w:r w:rsidRPr="00141794">
              <w:rPr>
                <w:bCs/>
              </w:rPr>
              <w:t>ALS: From the mouse colony, to the bedside and back again/Plenary Invited Speaker</w:t>
            </w:r>
            <w:r>
              <w:rPr>
                <w:bCs/>
              </w:rPr>
              <w:br/>
            </w:r>
            <w:r w:rsidRPr="00141794">
              <w:rPr>
                <w:bCs/>
              </w:rPr>
              <w:t>American Neurological Association, San Francisco</w:t>
            </w:r>
          </w:p>
        </w:tc>
      </w:tr>
      <w:tr w:rsidR="00746772" w:rsidRPr="002121C4" w:rsidTr="002121C4">
        <w:tc>
          <w:tcPr>
            <w:tcW w:w="1440" w:type="dxa"/>
          </w:tcPr>
          <w:p w:rsidR="00746772" w:rsidRPr="00141794" w:rsidRDefault="00746772" w:rsidP="001C3294">
            <w:pPr>
              <w:pStyle w:val="NormalWeb"/>
              <w:spacing w:before="0" w:beforeAutospacing="0" w:after="0" w:afterAutospacing="0"/>
              <w:ind w:right="144"/>
              <w:outlineLvl w:val="0"/>
              <w:rPr>
                <w:bCs/>
              </w:rPr>
            </w:pPr>
            <w:r w:rsidRPr="00141794">
              <w:rPr>
                <w:bCs/>
              </w:rPr>
              <w:t>2004</w:t>
            </w:r>
          </w:p>
        </w:tc>
        <w:tc>
          <w:tcPr>
            <w:tcW w:w="8988" w:type="dxa"/>
          </w:tcPr>
          <w:p w:rsidR="00746772" w:rsidRPr="00141794" w:rsidRDefault="00746772" w:rsidP="001C3294">
            <w:pPr>
              <w:pStyle w:val="NormalWeb"/>
              <w:spacing w:before="0" w:beforeAutospacing="0" w:after="0" w:afterAutospacing="0"/>
              <w:ind w:right="144"/>
              <w:outlineLvl w:val="0"/>
              <w:rPr>
                <w:bCs/>
              </w:rPr>
            </w:pPr>
            <w:r w:rsidRPr="00141794">
              <w:rPr>
                <w:bCs/>
              </w:rPr>
              <w:t>New drug therapies in ALS/Invited Speaker and participant</w:t>
            </w:r>
            <w:r>
              <w:rPr>
                <w:bCs/>
              </w:rPr>
              <w:br/>
            </w:r>
            <w:r w:rsidRPr="00141794">
              <w:rPr>
                <w:bCs/>
              </w:rPr>
              <w:t>NINDS/ALS Association Drug Discovery Workshop, New York City</w:t>
            </w:r>
          </w:p>
        </w:tc>
      </w:tr>
      <w:tr w:rsidR="00746772" w:rsidRPr="002121C4" w:rsidTr="002121C4">
        <w:tc>
          <w:tcPr>
            <w:tcW w:w="1440" w:type="dxa"/>
          </w:tcPr>
          <w:p w:rsidR="00746772" w:rsidRPr="00141794" w:rsidRDefault="00746772" w:rsidP="001C3294">
            <w:pPr>
              <w:pStyle w:val="NormalWeb"/>
              <w:spacing w:before="0" w:beforeAutospacing="0" w:after="0" w:afterAutospacing="0"/>
              <w:ind w:right="144"/>
              <w:outlineLvl w:val="0"/>
              <w:rPr>
                <w:bCs/>
              </w:rPr>
            </w:pPr>
            <w:r w:rsidRPr="00141794">
              <w:rPr>
                <w:bCs/>
              </w:rPr>
              <w:t>2004</w:t>
            </w:r>
          </w:p>
        </w:tc>
        <w:tc>
          <w:tcPr>
            <w:tcW w:w="8988" w:type="dxa"/>
          </w:tcPr>
          <w:p w:rsidR="00746772" w:rsidRPr="00141794" w:rsidRDefault="00746772" w:rsidP="001C3294">
            <w:pPr>
              <w:pStyle w:val="NormalWeb"/>
              <w:spacing w:before="0" w:beforeAutospacing="0" w:after="0" w:afterAutospacing="0"/>
              <w:ind w:right="144"/>
              <w:outlineLvl w:val="0"/>
              <w:rPr>
                <w:bCs/>
              </w:rPr>
            </w:pPr>
            <w:r w:rsidRPr="00141794">
              <w:rPr>
                <w:bCs/>
              </w:rPr>
              <w:t xml:space="preserve">ALS Diagnosis and Management, ALS Lessons from genetics and new treatment initiatives, and Huntington’s Disease, a double blind futility study of Minocycline in </w:t>
            </w:r>
            <w:r>
              <w:rPr>
                <w:bCs/>
              </w:rPr>
              <w:t xml:space="preserve">HD </w:t>
            </w:r>
            <w:r w:rsidRPr="00141794">
              <w:rPr>
                <w:bCs/>
              </w:rPr>
              <w:t>Fifth Annual Jules Schwartz ALS Lecture, Visiting Professor</w:t>
            </w:r>
            <w:r>
              <w:rPr>
                <w:bCs/>
              </w:rPr>
              <w:br/>
            </w:r>
            <w:r w:rsidRPr="00141794">
              <w:rPr>
                <w:bCs/>
              </w:rPr>
              <w:t>University of Rochester, Rochester</w:t>
            </w:r>
          </w:p>
        </w:tc>
      </w:tr>
      <w:tr w:rsidR="00746772" w:rsidRPr="002121C4" w:rsidTr="002121C4">
        <w:tc>
          <w:tcPr>
            <w:tcW w:w="1440" w:type="dxa"/>
          </w:tcPr>
          <w:p w:rsidR="00746772" w:rsidRPr="00141794" w:rsidRDefault="00746772" w:rsidP="001C3294">
            <w:pPr>
              <w:pStyle w:val="NormalWeb"/>
              <w:spacing w:before="0" w:beforeAutospacing="0" w:after="0" w:afterAutospacing="0"/>
              <w:ind w:right="144"/>
              <w:outlineLvl w:val="0"/>
              <w:rPr>
                <w:bCs/>
              </w:rPr>
            </w:pPr>
            <w:r w:rsidRPr="00141794">
              <w:rPr>
                <w:bCs/>
              </w:rPr>
              <w:t>2004</w:t>
            </w:r>
          </w:p>
        </w:tc>
        <w:tc>
          <w:tcPr>
            <w:tcW w:w="8988" w:type="dxa"/>
          </w:tcPr>
          <w:p w:rsidR="00746772" w:rsidRPr="00141794" w:rsidRDefault="00746772" w:rsidP="001C3294">
            <w:pPr>
              <w:pStyle w:val="NormalWeb"/>
              <w:spacing w:before="0" w:beforeAutospacing="0" w:after="0" w:afterAutospacing="0"/>
              <w:ind w:right="144"/>
              <w:outlineLvl w:val="0"/>
              <w:rPr>
                <w:bCs/>
              </w:rPr>
            </w:pPr>
            <w:r w:rsidRPr="00141794">
              <w:rPr>
                <w:bCs/>
              </w:rPr>
              <w:t>Celebrex clinical trial/Invited Speaker</w:t>
            </w:r>
            <w:r w:rsidR="00D40FC3">
              <w:rPr>
                <w:bCs/>
              </w:rPr>
              <w:br/>
            </w:r>
            <w:r w:rsidR="00D40FC3" w:rsidRPr="00141794">
              <w:rPr>
                <w:bCs/>
              </w:rPr>
              <w:t>Jazz Pharmaceutical ALS Advisory Board Meeting, Scottsdale</w:t>
            </w:r>
          </w:p>
        </w:tc>
      </w:tr>
      <w:tr w:rsidR="00D40FC3" w:rsidRPr="002121C4" w:rsidTr="002121C4">
        <w:tc>
          <w:tcPr>
            <w:tcW w:w="1440" w:type="dxa"/>
          </w:tcPr>
          <w:p w:rsidR="00D40FC3" w:rsidRPr="00141794" w:rsidRDefault="00D40FC3" w:rsidP="001C3294">
            <w:pPr>
              <w:pStyle w:val="NormalWeb"/>
              <w:spacing w:before="0" w:beforeAutospacing="0" w:after="0" w:afterAutospacing="0"/>
              <w:ind w:right="144"/>
              <w:outlineLvl w:val="0"/>
              <w:rPr>
                <w:bCs/>
              </w:rPr>
            </w:pPr>
            <w:r w:rsidRPr="00141794">
              <w:rPr>
                <w:bCs/>
              </w:rPr>
              <w:t>2004</w:t>
            </w:r>
          </w:p>
        </w:tc>
        <w:tc>
          <w:tcPr>
            <w:tcW w:w="8988" w:type="dxa"/>
          </w:tcPr>
          <w:p w:rsidR="00D40FC3" w:rsidRPr="00141794" w:rsidRDefault="00D40FC3" w:rsidP="001C3294">
            <w:pPr>
              <w:pStyle w:val="NormalWeb"/>
              <w:spacing w:before="0" w:beforeAutospacing="0" w:after="0" w:afterAutospacing="0"/>
              <w:ind w:right="144"/>
              <w:outlineLvl w:val="0"/>
              <w:rPr>
                <w:bCs/>
              </w:rPr>
            </w:pPr>
            <w:r w:rsidRPr="00141794">
              <w:rPr>
                <w:bCs/>
              </w:rPr>
              <w:t>Outcome measures in ALS/Invited Plenary Speaker</w:t>
            </w:r>
            <w:r>
              <w:rPr>
                <w:bCs/>
              </w:rPr>
              <w:br/>
            </w:r>
            <w:r w:rsidRPr="00141794">
              <w:rPr>
                <w:bCs/>
              </w:rPr>
              <w:t>American Academy of Electromyographers 51</w:t>
            </w:r>
            <w:r w:rsidRPr="00141794">
              <w:rPr>
                <w:bCs/>
                <w:vertAlign w:val="superscript"/>
              </w:rPr>
              <w:t>st</w:t>
            </w:r>
            <w:r w:rsidRPr="00141794">
              <w:rPr>
                <w:bCs/>
              </w:rPr>
              <w:t xml:space="preserve"> Annual Meeting, Savannah</w:t>
            </w:r>
          </w:p>
        </w:tc>
      </w:tr>
      <w:tr w:rsidR="00D40FC3" w:rsidRPr="002121C4" w:rsidTr="002121C4">
        <w:tc>
          <w:tcPr>
            <w:tcW w:w="1440" w:type="dxa"/>
          </w:tcPr>
          <w:p w:rsidR="00D40FC3" w:rsidRPr="00141794" w:rsidRDefault="00D40FC3" w:rsidP="001C3294">
            <w:pPr>
              <w:pStyle w:val="NormalWeb"/>
              <w:spacing w:before="0" w:beforeAutospacing="0" w:after="0" w:afterAutospacing="0"/>
              <w:ind w:right="144"/>
              <w:outlineLvl w:val="0"/>
              <w:rPr>
                <w:bCs/>
              </w:rPr>
            </w:pPr>
            <w:r w:rsidRPr="00141794">
              <w:rPr>
                <w:bCs/>
              </w:rPr>
              <w:t>2004</w:t>
            </w:r>
          </w:p>
        </w:tc>
        <w:tc>
          <w:tcPr>
            <w:tcW w:w="8988" w:type="dxa"/>
          </w:tcPr>
          <w:p w:rsidR="00D40FC3" w:rsidRPr="00141794" w:rsidRDefault="00D40FC3" w:rsidP="001C3294">
            <w:pPr>
              <w:pStyle w:val="NormalWeb"/>
              <w:spacing w:before="0" w:beforeAutospacing="0" w:after="0" w:afterAutospacing="0"/>
              <w:ind w:right="144"/>
              <w:outlineLvl w:val="0"/>
              <w:rPr>
                <w:bCs/>
              </w:rPr>
            </w:pPr>
            <w:r w:rsidRPr="00141794">
              <w:rPr>
                <w:bCs/>
              </w:rPr>
              <w:t>Challenges of clinical investigation/Invited Speaker</w:t>
            </w:r>
            <w:r>
              <w:rPr>
                <w:bCs/>
              </w:rPr>
              <w:br/>
            </w:r>
            <w:r w:rsidRPr="00141794">
              <w:rPr>
                <w:bCs/>
              </w:rPr>
              <w:t>Huntington’s Disease Study Group 12</w:t>
            </w:r>
            <w:r w:rsidRPr="00141794">
              <w:rPr>
                <w:bCs/>
                <w:vertAlign w:val="superscript"/>
              </w:rPr>
              <w:t>th</w:t>
            </w:r>
            <w:r w:rsidRPr="00141794">
              <w:rPr>
                <w:bCs/>
              </w:rPr>
              <w:t xml:space="preserve"> Annual Meeting, St Louis</w:t>
            </w:r>
          </w:p>
        </w:tc>
      </w:tr>
      <w:tr w:rsidR="00D40FC3" w:rsidRPr="002121C4" w:rsidTr="002121C4">
        <w:tc>
          <w:tcPr>
            <w:tcW w:w="1440" w:type="dxa"/>
          </w:tcPr>
          <w:p w:rsidR="00D40FC3" w:rsidRPr="00141794" w:rsidRDefault="00D40FC3" w:rsidP="001C3294">
            <w:pPr>
              <w:pStyle w:val="NormalWeb"/>
              <w:spacing w:before="0" w:beforeAutospacing="0" w:after="0" w:afterAutospacing="0"/>
              <w:ind w:right="144"/>
              <w:outlineLvl w:val="0"/>
              <w:rPr>
                <w:bCs/>
              </w:rPr>
            </w:pPr>
            <w:r w:rsidRPr="00141794">
              <w:rPr>
                <w:bCs/>
              </w:rPr>
              <w:t>2004</w:t>
            </w:r>
          </w:p>
        </w:tc>
        <w:tc>
          <w:tcPr>
            <w:tcW w:w="8988" w:type="dxa"/>
          </w:tcPr>
          <w:p w:rsidR="00D40FC3" w:rsidRPr="00141794" w:rsidRDefault="00D40FC3" w:rsidP="001C3294">
            <w:pPr>
              <w:pStyle w:val="NormalWeb"/>
              <w:spacing w:before="0" w:beforeAutospacing="0" w:after="0" w:afterAutospacing="0"/>
              <w:ind w:right="144"/>
              <w:outlineLvl w:val="0"/>
              <w:rPr>
                <w:bCs/>
              </w:rPr>
            </w:pPr>
            <w:r w:rsidRPr="00141794">
              <w:rPr>
                <w:bCs/>
              </w:rPr>
              <w:t>Novel therapies in ALS/Grand Rounds</w:t>
            </w:r>
            <w:r>
              <w:rPr>
                <w:bCs/>
              </w:rPr>
              <w:br/>
            </w:r>
            <w:r w:rsidRPr="00141794">
              <w:rPr>
                <w:bCs/>
              </w:rPr>
              <w:t>Brown University, Department of Neurology, Providence</w:t>
            </w:r>
          </w:p>
        </w:tc>
      </w:tr>
      <w:tr w:rsidR="00D40FC3" w:rsidRPr="002121C4" w:rsidTr="002121C4">
        <w:tc>
          <w:tcPr>
            <w:tcW w:w="1440" w:type="dxa"/>
          </w:tcPr>
          <w:p w:rsidR="00D40FC3" w:rsidRPr="00141794" w:rsidRDefault="00D40FC3" w:rsidP="001C3294">
            <w:pPr>
              <w:pStyle w:val="NormalWeb"/>
              <w:spacing w:before="0" w:beforeAutospacing="0" w:after="0" w:afterAutospacing="0"/>
              <w:ind w:right="144"/>
              <w:outlineLvl w:val="0"/>
              <w:rPr>
                <w:bCs/>
              </w:rPr>
            </w:pPr>
            <w:r w:rsidRPr="00141794">
              <w:rPr>
                <w:bCs/>
              </w:rPr>
              <w:t>2005</w:t>
            </w:r>
          </w:p>
        </w:tc>
        <w:tc>
          <w:tcPr>
            <w:tcW w:w="8988" w:type="dxa"/>
          </w:tcPr>
          <w:p w:rsidR="00D40FC3" w:rsidRPr="00141794" w:rsidRDefault="00D40FC3" w:rsidP="001C3294">
            <w:pPr>
              <w:pStyle w:val="NormalWeb"/>
              <w:spacing w:before="0" w:beforeAutospacing="0" w:after="0" w:afterAutospacing="0"/>
              <w:ind w:right="144"/>
              <w:outlineLvl w:val="0"/>
              <w:rPr>
                <w:bCs/>
              </w:rPr>
            </w:pPr>
            <w:r w:rsidRPr="00141794">
              <w:rPr>
                <w:bCs/>
              </w:rPr>
              <w:t>New approaches to ALS therapies/Invited Speaker</w:t>
            </w:r>
            <w:r>
              <w:rPr>
                <w:bCs/>
              </w:rPr>
              <w:br/>
            </w:r>
            <w:r w:rsidRPr="00141794">
              <w:rPr>
                <w:bCs/>
              </w:rPr>
              <w:t>Packard Center Board Meeting, New York City</w:t>
            </w:r>
          </w:p>
        </w:tc>
      </w:tr>
      <w:tr w:rsidR="00D40FC3" w:rsidRPr="002121C4" w:rsidTr="002121C4">
        <w:tc>
          <w:tcPr>
            <w:tcW w:w="1440" w:type="dxa"/>
          </w:tcPr>
          <w:p w:rsidR="00D40FC3" w:rsidRPr="00141794" w:rsidRDefault="00D40FC3" w:rsidP="001C3294">
            <w:pPr>
              <w:pStyle w:val="NormalWeb"/>
              <w:spacing w:before="0" w:beforeAutospacing="0" w:after="0" w:afterAutospacing="0"/>
              <w:ind w:right="144"/>
              <w:outlineLvl w:val="0"/>
              <w:rPr>
                <w:bCs/>
              </w:rPr>
            </w:pPr>
            <w:r w:rsidRPr="00141794">
              <w:rPr>
                <w:bCs/>
              </w:rPr>
              <w:t>2005</w:t>
            </w:r>
          </w:p>
        </w:tc>
        <w:tc>
          <w:tcPr>
            <w:tcW w:w="8988" w:type="dxa"/>
          </w:tcPr>
          <w:p w:rsidR="00D40FC3" w:rsidRPr="00141794" w:rsidRDefault="00D40FC3" w:rsidP="001C3294">
            <w:pPr>
              <w:pStyle w:val="NormalWeb"/>
              <w:spacing w:before="0" w:beforeAutospacing="0" w:after="0" w:afterAutospacing="0"/>
              <w:ind w:right="144"/>
              <w:outlineLvl w:val="0"/>
              <w:rPr>
                <w:bCs/>
              </w:rPr>
            </w:pPr>
            <w:r w:rsidRPr="00141794">
              <w:rPr>
                <w:bCs/>
              </w:rPr>
              <w:t>Clinical study designs in Huntington’s disease/Invited Speaker</w:t>
            </w:r>
            <w:r>
              <w:rPr>
                <w:bCs/>
              </w:rPr>
              <w:br/>
            </w:r>
            <w:r w:rsidRPr="00141794">
              <w:rPr>
                <w:bCs/>
              </w:rPr>
              <w:t>HiQ Foundation Scientific Advisory Board Meeting, New York City</w:t>
            </w:r>
          </w:p>
        </w:tc>
      </w:tr>
      <w:tr w:rsidR="00D40FC3" w:rsidRPr="002121C4" w:rsidTr="002121C4">
        <w:tc>
          <w:tcPr>
            <w:tcW w:w="1440" w:type="dxa"/>
          </w:tcPr>
          <w:p w:rsidR="00D40FC3" w:rsidRPr="00141794" w:rsidRDefault="00D40FC3" w:rsidP="001C3294">
            <w:pPr>
              <w:pStyle w:val="NormalWeb"/>
              <w:spacing w:before="0" w:beforeAutospacing="0" w:after="0" w:afterAutospacing="0"/>
              <w:ind w:right="144"/>
              <w:outlineLvl w:val="0"/>
              <w:rPr>
                <w:bCs/>
              </w:rPr>
            </w:pPr>
            <w:r w:rsidRPr="00141794">
              <w:rPr>
                <w:bCs/>
              </w:rPr>
              <w:t>2006</w:t>
            </w:r>
          </w:p>
        </w:tc>
        <w:tc>
          <w:tcPr>
            <w:tcW w:w="8988" w:type="dxa"/>
          </w:tcPr>
          <w:p w:rsidR="00D40FC3" w:rsidRPr="00141794" w:rsidRDefault="00D40FC3" w:rsidP="001C3294">
            <w:pPr>
              <w:pStyle w:val="NormalWeb"/>
              <w:spacing w:before="0" w:beforeAutospacing="0" w:after="0" w:afterAutospacing="0"/>
              <w:ind w:right="144"/>
              <w:outlineLvl w:val="0"/>
              <w:rPr>
                <w:bCs/>
              </w:rPr>
            </w:pPr>
            <w:r w:rsidRPr="00141794">
              <w:rPr>
                <w:bCs/>
              </w:rPr>
              <w:t>Therapeutic advances in ALS/Grand Rounds</w:t>
            </w:r>
            <w:r>
              <w:rPr>
                <w:bCs/>
              </w:rPr>
              <w:br/>
            </w:r>
            <w:r w:rsidRPr="00141794">
              <w:rPr>
                <w:bCs/>
              </w:rPr>
              <w:t>Cornell Medical School, New York City</w:t>
            </w:r>
          </w:p>
        </w:tc>
      </w:tr>
      <w:tr w:rsidR="00D40FC3" w:rsidRPr="002121C4" w:rsidTr="002121C4">
        <w:tc>
          <w:tcPr>
            <w:tcW w:w="1440" w:type="dxa"/>
          </w:tcPr>
          <w:p w:rsidR="00D40FC3" w:rsidRPr="00141794" w:rsidRDefault="00D40FC3" w:rsidP="001C3294">
            <w:pPr>
              <w:pStyle w:val="NormalWeb"/>
              <w:spacing w:before="0" w:beforeAutospacing="0" w:after="0" w:afterAutospacing="0"/>
              <w:ind w:right="144"/>
              <w:outlineLvl w:val="0"/>
              <w:rPr>
                <w:bCs/>
              </w:rPr>
            </w:pPr>
            <w:r w:rsidRPr="00141794">
              <w:rPr>
                <w:bCs/>
              </w:rPr>
              <w:t>2006</w:t>
            </w:r>
          </w:p>
        </w:tc>
        <w:tc>
          <w:tcPr>
            <w:tcW w:w="8988" w:type="dxa"/>
          </w:tcPr>
          <w:p w:rsidR="00D40FC3" w:rsidRPr="00141794" w:rsidRDefault="00D40FC3" w:rsidP="001C3294">
            <w:pPr>
              <w:pStyle w:val="NormalWeb"/>
              <w:spacing w:before="0" w:beforeAutospacing="0" w:after="0" w:afterAutospacing="0"/>
              <w:ind w:right="144"/>
              <w:outlineLvl w:val="0"/>
              <w:rPr>
                <w:bCs/>
              </w:rPr>
            </w:pPr>
            <w:r w:rsidRPr="00141794">
              <w:rPr>
                <w:bCs/>
              </w:rPr>
              <w:t>Clinical trial design in ALS studies/Invited Speaker</w:t>
            </w:r>
            <w:r>
              <w:rPr>
                <w:bCs/>
              </w:rPr>
              <w:br/>
            </w:r>
            <w:r w:rsidRPr="00141794">
              <w:rPr>
                <w:bCs/>
              </w:rPr>
              <w:t>ALS Association Drug Company Working Group meeting, San Diego</w:t>
            </w:r>
          </w:p>
        </w:tc>
      </w:tr>
      <w:tr w:rsidR="00D40FC3" w:rsidRPr="002121C4" w:rsidTr="002121C4">
        <w:tc>
          <w:tcPr>
            <w:tcW w:w="1440" w:type="dxa"/>
          </w:tcPr>
          <w:p w:rsidR="00D40FC3" w:rsidRPr="00141794" w:rsidRDefault="00D40FC3" w:rsidP="001C3294">
            <w:pPr>
              <w:pStyle w:val="NormalWeb"/>
              <w:spacing w:before="0" w:beforeAutospacing="0" w:after="0" w:afterAutospacing="0"/>
              <w:ind w:right="144"/>
              <w:outlineLvl w:val="0"/>
              <w:rPr>
                <w:bCs/>
              </w:rPr>
            </w:pPr>
            <w:r w:rsidRPr="00141794">
              <w:rPr>
                <w:bCs/>
              </w:rPr>
              <w:t>2006</w:t>
            </w:r>
          </w:p>
        </w:tc>
        <w:tc>
          <w:tcPr>
            <w:tcW w:w="8988" w:type="dxa"/>
          </w:tcPr>
          <w:p w:rsidR="00D40FC3" w:rsidRPr="00141794" w:rsidRDefault="00D40FC3" w:rsidP="001C3294">
            <w:pPr>
              <w:pStyle w:val="NormalWeb"/>
              <w:spacing w:before="0" w:beforeAutospacing="0" w:after="0" w:afterAutospacing="0"/>
              <w:ind w:right="144"/>
              <w:outlineLvl w:val="0"/>
              <w:rPr>
                <w:bCs/>
              </w:rPr>
            </w:pPr>
            <w:r w:rsidRPr="00141794">
              <w:rPr>
                <w:bCs/>
              </w:rPr>
              <w:t>How to launch a clinical trial/Invited Speaker</w:t>
            </w:r>
            <w:r>
              <w:rPr>
                <w:bCs/>
              </w:rPr>
              <w:br/>
            </w:r>
            <w:r w:rsidRPr="00141794">
              <w:rPr>
                <w:bCs/>
              </w:rPr>
              <w:t>Northeast ALS consortium 5</w:t>
            </w:r>
            <w:r w:rsidRPr="00141794">
              <w:rPr>
                <w:bCs/>
                <w:vertAlign w:val="superscript"/>
              </w:rPr>
              <w:t>th</w:t>
            </w:r>
            <w:r w:rsidRPr="00141794">
              <w:rPr>
                <w:bCs/>
              </w:rPr>
              <w:t xml:space="preserve"> Annual Meeting, Boston</w:t>
            </w:r>
          </w:p>
        </w:tc>
      </w:tr>
      <w:tr w:rsidR="00D40FC3" w:rsidRPr="002121C4" w:rsidTr="002121C4">
        <w:tc>
          <w:tcPr>
            <w:tcW w:w="1440" w:type="dxa"/>
          </w:tcPr>
          <w:p w:rsidR="00D40FC3" w:rsidRPr="00141794" w:rsidRDefault="00D40FC3" w:rsidP="001C3294">
            <w:pPr>
              <w:pStyle w:val="NormalWeb"/>
              <w:spacing w:before="0" w:beforeAutospacing="0" w:after="0" w:afterAutospacing="0"/>
              <w:ind w:right="144"/>
              <w:outlineLvl w:val="0"/>
              <w:rPr>
                <w:bCs/>
              </w:rPr>
            </w:pPr>
            <w:r w:rsidRPr="00141794">
              <w:rPr>
                <w:bCs/>
              </w:rPr>
              <w:t>2006</w:t>
            </w:r>
          </w:p>
        </w:tc>
        <w:tc>
          <w:tcPr>
            <w:tcW w:w="8988" w:type="dxa"/>
          </w:tcPr>
          <w:p w:rsidR="00D40FC3" w:rsidRPr="00141794" w:rsidRDefault="00D40FC3" w:rsidP="001C3294">
            <w:pPr>
              <w:pStyle w:val="NormalWeb"/>
              <w:spacing w:before="0" w:beforeAutospacing="0" w:after="0" w:afterAutospacing="0"/>
              <w:ind w:right="144"/>
              <w:outlineLvl w:val="0"/>
              <w:rPr>
                <w:bCs/>
              </w:rPr>
            </w:pPr>
            <w:r w:rsidRPr="00141794">
              <w:rPr>
                <w:bCs/>
              </w:rPr>
              <w:t>Clinical Research Career Options/Invited Speaker</w:t>
            </w:r>
            <w:r>
              <w:rPr>
                <w:bCs/>
              </w:rPr>
              <w:br/>
            </w:r>
            <w:r w:rsidRPr="00141794">
              <w:rPr>
                <w:bCs/>
              </w:rPr>
              <w:t>American Academy of Neurology, San Diego</w:t>
            </w:r>
          </w:p>
        </w:tc>
      </w:tr>
      <w:tr w:rsidR="00D40FC3" w:rsidRPr="002121C4" w:rsidTr="002121C4">
        <w:tc>
          <w:tcPr>
            <w:tcW w:w="1440" w:type="dxa"/>
          </w:tcPr>
          <w:p w:rsidR="00D40FC3" w:rsidRPr="00141794" w:rsidRDefault="00D40FC3" w:rsidP="001C3294">
            <w:pPr>
              <w:pStyle w:val="NormalWeb"/>
              <w:spacing w:before="0" w:beforeAutospacing="0" w:after="0" w:afterAutospacing="0"/>
              <w:ind w:right="144"/>
              <w:outlineLvl w:val="0"/>
              <w:rPr>
                <w:bCs/>
              </w:rPr>
            </w:pPr>
            <w:r w:rsidRPr="00141794">
              <w:rPr>
                <w:bCs/>
              </w:rPr>
              <w:t>2006</w:t>
            </w:r>
          </w:p>
        </w:tc>
        <w:tc>
          <w:tcPr>
            <w:tcW w:w="8988" w:type="dxa"/>
          </w:tcPr>
          <w:p w:rsidR="00D40FC3" w:rsidRPr="00141794" w:rsidRDefault="00D40FC3" w:rsidP="001C3294">
            <w:pPr>
              <w:pStyle w:val="NormalWeb"/>
              <w:spacing w:before="0" w:beforeAutospacing="0" w:after="0" w:afterAutospacing="0"/>
              <w:ind w:right="144"/>
              <w:outlineLvl w:val="0"/>
              <w:rPr>
                <w:bCs/>
              </w:rPr>
            </w:pPr>
            <w:r w:rsidRPr="00141794">
              <w:rPr>
                <w:bCs/>
              </w:rPr>
              <w:t>Neuromuscular Scientific Highlights/Invited Presenter</w:t>
            </w:r>
            <w:r>
              <w:rPr>
                <w:bCs/>
              </w:rPr>
              <w:br/>
            </w:r>
            <w:r w:rsidRPr="00141794">
              <w:rPr>
                <w:bCs/>
              </w:rPr>
              <w:t>American Academy of Neurology 58</w:t>
            </w:r>
            <w:r w:rsidRPr="00141794">
              <w:rPr>
                <w:bCs/>
                <w:vertAlign w:val="superscript"/>
              </w:rPr>
              <w:t>th</w:t>
            </w:r>
            <w:r w:rsidRPr="00141794">
              <w:rPr>
                <w:bCs/>
              </w:rPr>
              <w:t xml:space="preserve"> Annual Meeting, San Diego</w:t>
            </w:r>
          </w:p>
        </w:tc>
      </w:tr>
      <w:tr w:rsidR="00D40FC3" w:rsidRPr="002121C4" w:rsidTr="002121C4">
        <w:tc>
          <w:tcPr>
            <w:tcW w:w="1440" w:type="dxa"/>
          </w:tcPr>
          <w:p w:rsidR="00D40FC3" w:rsidRPr="00141794" w:rsidRDefault="00D40FC3" w:rsidP="001C3294">
            <w:pPr>
              <w:pStyle w:val="NormalWeb"/>
              <w:spacing w:before="0" w:beforeAutospacing="0" w:after="0" w:afterAutospacing="0"/>
              <w:ind w:right="144"/>
              <w:outlineLvl w:val="0"/>
              <w:rPr>
                <w:bCs/>
              </w:rPr>
            </w:pPr>
            <w:r w:rsidRPr="00141794">
              <w:rPr>
                <w:bCs/>
              </w:rPr>
              <w:t>2006</w:t>
            </w:r>
          </w:p>
        </w:tc>
        <w:tc>
          <w:tcPr>
            <w:tcW w:w="8988" w:type="dxa"/>
          </w:tcPr>
          <w:p w:rsidR="00D40FC3" w:rsidRPr="00141794" w:rsidRDefault="00D40FC3" w:rsidP="001C3294">
            <w:pPr>
              <w:pStyle w:val="NormalWeb"/>
              <w:spacing w:before="0" w:beforeAutospacing="0" w:after="0" w:afterAutospacing="0"/>
              <w:ind w:right="144"/>
              <w:outlineLvl w:val="0"/>
              <w:rPr>
                <w:bCs/>
              </w:rPr>
            </w:pPr>
            <w:r w:rsidRPr="00141794">
              <w:rPr>
                <w:bCs/>
              </w:rPr>
              <w:t>Northeast ALS Consortium clinical research initiatives/Invited Speaker</w:t>
            </w:r>
            <w:r>
              <w:rPr>
                <w:bCs/>
              </w:rPr>
              <w:br/>
            </w:r>
            <w:r w:rsidRPr="00141794">
              <w:rPr>
                <w:bCs/>
              </w:rPr>
              <w:t>Packard Center Annual Meeting, Baltimore</w:t>
            </w:r>
          </w:p>
        </w:tc>
      </w:tr>
      <w:tr w:rsidR="00D40FC3" w:rsidRPr="002121C4" w:rsidTr="002121C4">
        <w:tc>
          <w:tcPr>
            <w:tcW w:w="1440" w:type="dxa"/>
          </w:tcPr>
          <w:p w:rsidR="00D40FC3" w:rsidRPr="00141794" w:rsidRDefault="00D40FC3" w:rsidP="001C3294">
            <w:pPr>
              <w:pStyle w:val="NormalWeb"/>
              <w:spacing w:before="0" w:beforeAutospacing="0" w:after="0" w:afterAutospacing="0"/>
              <w:ind w:right="144"/>
              <w:outlineLvl w:val="0"/>
              <w:rPr>
                <w:bCs/>
              </w:rPr>
            </w:pPr>
            <w:r w:rsidRPr="00141794">
              <w:rPr>
                <w:bCs/>
              </w:rPr>
              <w:t>2006</w:t>
            </w:r>
          </w:p>
        </w:tc>
        <w:tc>
          <w:tcPr>
            <w:tcW w:w="8988" w:type="dxa"/>
          </w:tcPr>
          <w:p w:rsidR="00D40FC3" w:rsidRPr="00141794" w:rsidRDefault="00D40FC3" w:rsidP="001C3294">
            <w:pPr>
              <w:pStyle w:val="NormalWeb"/>
              <w:spacing w:before="0" w:beforeAutospacing="0" w:after="0" w:afterAutospacing="0"/>
              <w:ind w:right="144"/>
              <w:outlineLvl w:val="0"/>
              <w:rPr>
                <w:bCs/>
              </w:rPr>
            </w:pPr>
            <w:r w:rsidRPr="00141794">
              <w:rPr>
                <w:bCs/>
              </w:rPr>
              <w:t>Challenges in biomarkers and trial designs for SMA and ALS/Invited Speaker</w:t>
            </w:r>
            <w:r>
              <w:rPr>
                <w:bCs/>
              </w:rPr>
              <w:br/>
            </w:r>
            <w:r w:rsidRPr="00141794">
              <w:rPr>
                <w:bCs/>
              </w:rPr>
              <w:t>Neurobiology of Disease Workshop, Motor Neuron Disease, Atlanta</w:t>
            </w:r>
          </w:p>
        </w:tc>
      </w:tr>
      <w:tr w:rsidR="00D40FC3" w:rsidRPr="002121C4" w:rsidTr="002121C4">
        <w:tc>
          <w:tcPr>
            <w:tcW w:w="1440" w:type="dxa"/>
          </w:tcPr>
          <w:p w:rsidR="00D40FC3" w:rsidRPr="00141794" w:rsidRDefault="00D40FC3" w:rsidP="001C3294">
            <w:pPr>
              <w:pStyle w:val="NormalWeb"/>
              <w:spacing w:before="0" w:beforeAutospacing="0" w:after="0" w:afterAutospacing="0"/>
              <w:ind w:right="144"/>
              <w:outlineLvl w:val="0"/>
              <w:rPr>
                <w:bCs/>
              </w:rPr>
            </w:pPr>
            <w:r w:rsidRPr="00141794">
              <w:rPr>
                <w:bCs/>
              </w:rPr>
              <w:t>2007</w:t>
            </w:r>
          </w:p>
        </w:tc>
        <w:tc>
          <w:tcPr>
            <w:tcW w:w="8988" w:type="dxa"/>
          </w:tcPr>
          <w:p w:rsidR="00D40FC3" w:rsidRPr="00141794" w:rsidRDefault="00D40FC3" w:rsidP="001C3294">
            <w:pPr>
              <w:pStyle w:val="NormalWeb"/>
              <w:spacing w:before="0" w:beforeAutospacing="0" w:after="0" w:afterAutospacing="0"/>
              <w:ind w:right="144"/>
              <w:outlineLvl w:val="0"/>
              <w:rPr>
                <w:bCs/>
              </w:rPr>
            </w:pPr>
            <w:r w:rsidRPr="00141794">
              <w:rPr>
                <w:bCs/>
              </w:rPr>
              <w:t>ALS: causes and cures/Grand Rounds</w:t>
            </w:r>
            <w:r>
              <w:rPr>
                <w:bCs/>
              </w:rPr>
              <w:br/>
            </w:r>
            <w:r w:rsidRPr="00141794">
              <w:rPr>
                <w:bCs/>
              </w:rPr>
              <w:t>University of Pennsylvania, Philadelphia</w:t>
            </w:r>
          </w:p>
        </w:tc>
      </w:tr>
      <w:tr w:rsidR="002642B3" w:rsidRPr="002121C4" w:rsidTr="002121C4">
        <w:tc>
          <w:tcPr>
            <w:tcW w:w="1440" w:type="dxa"/>
          </w:tcPr>
          <w:p w:rsidR="002642B3" w:rsidRPr="00141794" w:rsidRDefault="002642B3" w:rsidP="001C3294">
            <w:pPr>
              <w:pStyle w:val="NormalWeb"/>
              <w:spacing w:before="0" w:beforeAutospacing="0" w:after="0" w:afterAutospacing="0"/>
              <w:ind w:right="144"/>
              <w:outlineLvl w:val="0"/>
              <w:rPr>
                <w:bCs/>
              </w:rPr>
            </w:pPr>
            <w:r w:rsidRPr="00141794">
              <w:rPr>
                <w:bCs/>
              </w:rPr>
              <w:t>2007</w:t>
            </w:r>
          </w:p>
        </w:tc>
        <w:tc>
          <w:tcPr>
            <w:tcW w:w="8988" w:type="dxa"/>
          </w:tcPr>
          <w:p w:rsidR="002642B3" w:rsidRPr="00141794" w:rsidRDefault="002642B3" w:rsidP="001C3294">
            <w:pPr>
              <w:pStyle w:val="NormalWeb"/>
              <w:spacing w:before="0" w:beforeAutospacing="0" w:after="0" w:afterAutospacing="0"/>
              <w:ind w:right="144"/>
              <w:outlineLvl w:val="0"/>
              <w:rPr>
                <w:bCs/>
              </w:rPr>
            </w:pPr>
            <w:r w:rsidRPr="00141794">
              <w:rPr>
                <w:bCs/>
              </w:rPr>
              <w:t>Safety and dose escalating study of oral sodium phenylbutrate in subjects with ALS (abstract)</w:t>
            </w:r>
            <w:r>
              <w:rPr>
                <w:bCs/>
              </w:rPr>
              <w:br/>
            </w:r>
            <w:r w:rsidRPr="00141794">
              <w:rPr>
                <w:bCs/>
              </w:rPr>
              <w:t>Treatment of ALS</w:t>
            </w:r>
            <w:r>
              <w:rPr>
                <w:bCs/>
              </w:rPr>
              <w:br/>
            </w:r>
            <w:r w:rsidRPr="00141794">
              <w:rPr>
                <w:bCs/>
              </w:rPr>
              <w:t>Course Lecture Neuromuscular Therapy/Invited Speaker</w:t>
            </w:r>
            <w:r>
              <w:rPr>
                <w:bCs/>
              </w:rPr>
              <w:br/>
            </w:r>
            <w:r w:rsidRPr="00141794">
              <w:rPr>
                <w:bCs/>
              </w:rPr>
              <w:t>American Academy of Neurology 59</w:t>
            </w:r>
            <w:r w:rsidRPr="00141794">
              <w:rPr>
                <w:bCs/>
                <w:vertAlign w:val="superscript"/>
              </w:rPr>
              <w:t>th</w:t>
            </w:r>
            <w:r w:rsidRPr="00141794">
              <w:rPr>
                <w:bCs/>
              </w:rPr>
              <w:t xml:space="preserve"> Annual meeting, Boston</w:t>
            </w:r>
          </w:p>
        </w:tc>
      </w:tr>
      <w:tr w:rsidR="002642B3" w:rsidRPr="002121C4" w:rsidTr="002121C4">
        <w:tc>
          <w:tcPr>
            <w:tcW w:w="1440" w:type="dxa"/>
          </w:tcPr>
          <w:p w:rsidR="002642B3" w:rsidRPr="00141794" w:rsidRDefault="002642B3" w:rsidP="001C3294">
            <w:pPr>
              <w:pStyle w:val="NormalWeb"/>
              <w:spacing w:before="0" w:beforeAutospacing="0" w:after="0" w:afterAutospacing="0"/>
              <w:ind w:right="144"/>
              <w:outlineLvl w:val="0"/>
              <w:rPr>
                <w:bCs/>
              </w:rPr>
            </w:pPr>
            <w:r w:rsidRPr="00141794">
              <w:rPr>
                <w:bCs/>
              </w:rPr>
              <w:t>2007</w:t>
            </w:r>
          </w:p>
        </w:tc>
        <w:tc>
          <w:tcPr>
            <w:tcW w:w="8988" w:type="dxa"/>
          </w:tcPr>
          <w:p w:rsidR="002642B3" w:rsidRPr="00141794" w:rsidRDefault="002642B3" w:rsidP="001C3294">
            <w:pPr>
              <w:pStyle w:val="NormalWeb"/>
              <w:spacing w:before="0" w:beforeAutospacing="0" w:after="0" w:afterAutospacing="0"/>
              <w:ind w:right="144"/>
              <w:outlineLvl w:val="0"/>
              <w:rPr>
                <w:bCs/>
              </w:rPr>
            </w:pPr>
            <w:r w:rsidRPr="00141794">
              <w:rPr>
                <w:bCs/>
              </w:rPr>
              <w:t>ALS 2007: Symptomatic management and new therapeutic options/Invited Speaker</w:t>
            </w:r>
            <w:r>
              <w:rPr>
                <w:bCs/>
              </w:rPr>
              <w:br/>
            </w:r>
            <w:r w:rsidRPr="00141794">
              <w:rPr>
                <w:bCs/>
              </w:rPr>
              <w:t>NINDS Lunch and Learn Sessions, Web based conference</w:t>
            </w:r>
          </w:p>
        </w:tc>
      </w:tr>
      <w:tr w:rsidR="002642B3" w:rsidRPr="002121C4" w:rsidTr="002121C4">
        <w:tc>
          <w:tcPr>
            <w:tcW w:w="1440" w:type="dxa"/>
          </w:tcPr>
          <w:p w:rsidR="002642B3" w:rsidRPr="00141794" w:rsidRDefault="002642B3" w:rsidP="001C3294">
            <w:pPr>
              <w:pStyle w:val="NormalWeb"/>
              <w:spacing w:before="0" w:beforeAutospacing="0" w:after="0" w:afterAutospacing="0"/>
              <w:ind w:right="144"/>
              <w:outlineLvl w:val="0"/>
              <w:rPr>
                <w:bCs/>
              </w:rPr>
            </w:pPr>
            <w:r w:rsidRPr="00141794">
              <w:rPr>
                <w:bCs/>
              </w:rPr>
              <w:t>2008</w:t>
            </w:r>
          </w:p>
        </w:tc>
        <w:tc>
          <w:tcPr>
            <w:tcW w:w="8988" w:type="dxa"/>
          </w:tcPr>
          <w:p w:rsidR="002642B3" w:rsidRPr="00141794" w:rsidRDefault="002642B3" w:rsidP="001C3294">
            <w:pPr>
              <w:pStyle w:val="NormalWeb"/>
              <w:spacing w:before="0" w:beforeAutospacing="0" w:after="0" w:afterAutospacing="0"/>
              <w:ind w:right="144"/>
              <w:outlineLvl w:val="0"/>
              <w:rPr>
                <w:bCs/>
              </w:rPr>
            </w:pPr>
            <w:r w:rsidRPr="00141794">
              <w:rPr>
                <w:bCs/>
              </w:rPr>
              <w:t>ALS clinical trials; designs and challenges/Invited Speaker and Course organizer</w:t>
            </w:r>
            <w:r>
              <w:rPr>
                <w:bCs/>
              </w:rPr>
              <w:br/>
            </w:r>
            <w:r w:rsidRPr="00141794">
              <w:rPr>
                <w:bCs/>
              </w:rPr>
              <w:t>China ALS Training Course, Boston</w:t>
            </w:r>
          </w:p>
        </w:tc>
      </w:tr>
      <w:tr w:rsidR="002642B3" w:rsidRPr="002121C4" w:rsidTr="002121C4">
        <w:tc>
          <w:tcPr>
            <w:tcW w:w="1440" w:type="dxa"/>
          </w:tcPr>
          <w:p w:rsidR="002642B3" w:rsidRPr="00141794" w:rsidRDefault="002642B3" w:rsidP="001C3294">
            <w:pPr>
              <w:pStyle w:val="NormalWeb"/>
              <w:spacing w:before="0" w:beforeAutospacing="0" w:after="0" w:afterAutospacing="0"/>
              <w:ind w:right="144"/>
              <w:outlineLvl w:val="0"/>
              <w:rPr>
                <w:bCs/>
              </w:rPr>
            </w:pPr>
            <w:r w:rsidRPr="00141794">
              <w:rPr>
                <w:bCs/>
              </w:rPr>
              <w:t>2008</w:t>
            </w:r>
          </w:p>
        </w:tc>
        <w:tc>
          <w:tcPr>
            <w:tcW w:w="8988" w:type="dxa"/>
          </w:tcPr>
          <w:p w:rsidR="002642B3" w:rsidRPr="00141794" w:rsidRDefault="002642B3" w:rsidP="001C3294">
            <w:pPr>
              <w:pStyle w:val="NormalWeb"/>
              <w:spacing w:before="0" w:beforeAutospacing="0" w:after="0" w:afterAutospacing="0"/>
              <w:ind w:right="144"/>
              <w:outlineLvl w:val="0"/>
              <w:rPr>
                <w:bCs/>
              </w:rPr>
            </w:pPr>
            <w:r w:rsidRPr="00141794">
              <w:rPr>
                <w:bCs/>
              </w:rPr>
              <w:t>Update on current and ongoing clinical trials/ Invited Speaker</w:t>
            </w:r>
            <w:r>
              <w:rPr>
                <w:bCs/>
              </w:rPr>
              <w:br/>
            </w:r>
            <w:r w:rsidRPr="00141794">
              <w:rPr>
                <w:bCs/>
              </w:rPr>
              <w:t>Overview of clinical trials in ALS/Invited Speaker</w:t>
            </w:r>
            <w:r>
              <w:rPr>
                <w:bCs/>
              </w:rPr>
              <w:br/>
            </w:r>
            <w:r w:rsidRPr="00141794">
              <w:rPr>
                <w:bCs/>
              </w:rPr>
              <w:t>ALS Association TREAT ALS Conference, Tampa</w:t>
            </w:r>
          </w:p>
        </w:tc>
      </w:tr>
      <w:tr w:rsidR="002642B3" w:rsidRPr="002121C4" w:rsidTr="002121C4">
        <w:tc>
          <w:tcPr>
            <w:tcW w:w="1440" w:type="dxa"/>
          </w:tcPr>
          <w:p w:rsidR="002642B3" w:rsidRPr="00141794" w:rsidRDefault="002642B3" w:rsidP="001C3294">
            <w:pPr>
              <w:pStyle w:val="NormalWeb"/>
              <w:spacing w:before="0" w:beforeAutospacing="0" w:after="0" w:afterAutospacing="0"/>
              <w:ind w:right="144"/>
              <w:outlineLvl w:val="0"/>
              <w:rPr>
                <w:bCs/>
              </w:rPr>
            </w:pPr>
            <w:r w:rsidRPr="00141794">
              <w:rPr>
                <w:bCs/>
              </w:rPr>
              <w:t>2008</w:t>
            </w:r>
          </w:p>
        </w:tc>
        <w:tc>
          <w:tcPr>
            <w:tcW w:w="8988" w:type="dxa"/>
          </w:tcPr>
          <w:p w:rsidR="002642B3" w:rsidRPr="00141794" w:rsidRDefault="002642B3" w:rsidP="001C3294">
            <w:pPr>
              <w:pStyle w:val="NormalWeb"/>
              <w:spacing w:before="0" w:beforeAutospacing="0" w:after="0" w:afterAutospacing="0"/>
              <w:ind w:right="144"/>
              <w:outlineLvl w:val="0"/>
              <w:rPr>
                <w:bCs/>
              </w:rPr>
            </w:pPr>
            <w:r w:rsidRPr="00141794">
              <w:rPr>
                <w:bCs/>
              </w:rPr>
              <w:t>ALS medicines and mechanisms/Grand Rounds</w:t>
            </w:r>
            <w:r>
              <w:rPr>
                <w:bCs/>
              </w:rPr>
              <w:br/>
              <w:t>Albert Einstein, New York City</w:t>
            </w:r>
          </w:p>
        </w:tc>
      </w:tr>
      <w:tr w:rsidR="002642B3" w:rsidRPr="002121C4" w:rsidTr="002121C4">
        <w:tc>
          <w:tcPr>
            <w:tcW w:w="1440" w:type="dxa"/>
          </w:tcPr>
          <w:p w:rsidR="002642B3" w:rsidRPr="00141794" w:rsidRDefault="002642B3" w:rsidP="001C3294">
            <w:pPr>
              <w:pStyle w:val="NormalWeb"/>
              <w:spacing w:before="0" w:beforeAutospacing="0" w:after="0" w:afterAutospacing="0"/>
              <w:ind w:right="144"/>
              <w:outlineLvl w:val="0"/>
              <w:rPr>
                <w:bCs/>
              </w:rPr>
            </w:pPr>
            <w:r w:rsidRPr="00141794">
              <w:rPr>
                <w:bCs/>
              </w:rPr>
              <w:t>2008</w:t>
            </w:r>
          </w:p>
        </w:tc>
        <w:tc>
          <w:tcPr>
            <w:tcW w:w="8988" w:type="dxa"/>
          </w:tcPr>
          <w:p w:rsidR="002642B3" w:rsidRPr="00141794" w:rsidRDefault="002642B3" w:rsidP="001C3294">
            <w:pPr>
              <w:pStyle w:val="NormalWeb"/>
              <w:spacing w:before="0" w:beforeAutospacing="0" w:after="0" w:afterAutospacing="0"/>
              <w:ind w:right="144"/>
              <w:outlineLvl w:val="0"/>
              <w:rPr>
                <w:bCs/>
              </w:rPr>
            </w:pPr>
            <w:r w:rsidRPr="00141794">
              <w:rPr>
                <w:bCs/>
              </w:rPr>
              <w:t>ALS diagnosis, management and clinical trial designs/Invited Speaker</w:t>
            </w:r>
            <w:r>
              <w:rPr>
                <w:bCs/>
              </w:rPr>
              <w:br/>
            </w:r>
            <w:r w:rsidRPr="00141794">
              <w:rPr>
                <w:bCs/>
              </w:rPr>
              <w:t>KNOPP/Omnicare ALS orientation and training symposium (KNOPP)</w:t>
            </w:r>
          </w:p>
        </w:tc>
      </w:tr>
      <w:tr w:rsidR="002642B3" w:rsidRPr="002121C4" w:rsidTr="002121C4">
        <w:tc>
          <w:tcPr>
            <w:tcW w:w="1440" w:type="dxa"/>
          </w:tcPr>
          <w:p w:rsidR="002642B3" w:rsidRPr="00141794" w:rsidRDefault="002642B3" w:rsidP="001C3294">
            <w:pPr>
              <w:pStyle w:val="NormalWeb"/>
              <w:spacing w:before="0" w:beforeAutospacing="0" w:after="0" w:afterAutospacing="0"/>
              <w:ind w:right="144"/>
              <w:outlineLvl w:val="0"/>
              <w:rPr>
                <w:bCs/>
              </w:rPr>
            </w:pPr>
            <w:r w:rsidRPr="00141794">
              <w:rPr>
                <w:bCs/>
              </w:rPr>
              <w:t>2008</w:t>
            </w:r>
          </w:p>
        </w:tc>
        <w:tc>
          <w:tcPr>
            <w:tcW w:w="8988" w:type="dxa"/>
          </w:tcPr>
          <w:p w:rsidR="002642B3" w:rsidRPr="00141794" w:rsidRDefault="002642B3" w:rsidP="001C3294">
            <w:pPr>
              <w:pStyle w:val="NormalWeb"/>
              <w:spacing w:before="0" w:beforeAutospacing="0" w:after="0" w:afterAutospacing="0"/>
              <w:ind w:right="144"/>
              <w:outlineLvl w:val="0"/>
              <w:rPr>
                <w:bCs/>
              </w:rPr>
            </w:pPr>
            <w:r w:rsidRPr="00141794">
              <w:rPr>
                <w:bCs/>
              </w:rPr>
              <w:t>ALS Therapy Development: A Brave New World/Invited Plenary Speaker</w:t>
            </w:r>
            <w:r>
              <w:rPr>
                <w:bCs/>
              </w:rPr>
              <w:br/>
            </w:r>
            <w:r w:rsidRPr="00141794">
              <w:rPr>
                <w:bCs/>
              </w:rPr>
              <w:t>American Society for Experimental NeuroTherapeutics 10</w:t>
            </w:r>
            <w:r w:rsidRPr="00141794">
              <w:rPr>
                <w:bCs/>
                <w:vertAlign w:val="superscript"/>
              </w:rPr>
              <w:t>th</w:t>
            </w:r>
            <w:r w:rsidRPr="00141794">
              <w:rPr>
                <w:bCs/>
              </w:rPr>
              <w:t xml:space="preserve"> Annual Meeting, Arlington</w:t>
            </w:r>
          </w:p>
        </w:tc>
      </w:tr>
      <w:tr w:rsidR="002642B3" w:rsidRPr="002121C4" w:rsidTr="002121C4">
        <w:tc>
          <w:tcPr>
            <w:tcW w:w="1440" w:type="dxa"/>
          </w:tcPr>
          <w:p w:rsidR="002642B3" w:rsidRPr="00141794" w:rsidRDefault="002642B3" w:rsidP="001C3294">
            <w:pPr>
              <w:pStyle w:val="NormalWeb"/>
              <w:spacing w:before="0" w:beforeAutospacing="0" w:after="0" w:afterAutospacing="0"/>
              <w:ind w:right="144"/>
              <w:outlineLvl w:val="0"/>
              <w:rPr>
                <w:bCs/>
              </w:rPr>
            </w:pPr>
            <w:r w:rsidRPr="00141794">
              <w:rPr>
                <w:bCs/>
              </w:rPr>
              <w:t>2008</w:t>
            </w:r>
          </w:p>
        </w:tc>
        <w:tc>
          <w:tcPr>
            <w:tcW w:w="8988" w:type="dxa"/>
          </w:tcPr>
          <w:p w:rsidR="002642B3" w:rsidRPr="00141794" w:rsidRDefault="002642B3" w:rsidP="001C3294">
            <w:pPr>
              <w:pStyle w:val="NormalWeb"/>
              <w:spacing w:before="0" w:beforeAutospacing="0" w:after="0" w:afterAutospacing="0"/>
              <w:ind w:right="144"/>
              <w:outlineLvl w:val="0"/>
              <w:rPr>
                <w:bCs/>
              </w:rPr>
            </w:pPr>
            <w:r w:rsidRPr="00141794">
              <w:rPr>
                <w:bCs/>
              </w:rPr>
              <w:t>Northeast ALS Consortium clinical trial initiatives/Invited Speaker</w:t>
            </w:r>
            <w:r>
              <w:rPr>
                <w:bCs/>
              </w:rPr>
              <w:br/>
            </w:r>
            <w:r w:rsidRPr="00141794">
              <w:rPr>
                <w:bCs/>
              </w:rPr>
              <w:t>Packard Center Annual Meeting, Baltimore</w:t>
            </w:r>
          </w:p>
        </w:tc>
      </w:tr>
      <w:tr w:rsidR="002642B3" w:rsidRPr="002121C4" w:rsidTr="002121C4">
        <w:tc>
          <w:tcPr>
            <w:tcW w:w="1440" w:type="dxa"/>
          </w:tcPr>
          <w:p w:rsidR="002642B3" w:rsidRPr="00141794" w:rsidRDefault="002642B3" w:rsidP="001C3294">
            <w:pPr>
              <w:pStyle w:val="NormalWeb"/>
              <w:spacing w:before="0" w:beforeAutospacing="0" w:after="0" w:afterAutospacing="0"/>
              <w:ind w:right="144"/>
              <w:outlineLvl w:val="0"/>
              <w:rPr>
                <w:bCs/>
              </w:rPr>
            </w:pPr>
            <w:r w:rsidRPr="00141794">
              <w:rPr>
                <w:bCs/>
              </w:rPr>
              <w:t>2008</w:t>
            </w:r>
          </w:p>
        </w:tc>
        <w:tc>
          <w:tcPr>
            <w:tcW w:w="8988" w:type="dxa"/>
          </w:tcPr>
          <w:p w:rsidR="002642B3" w:rsidRPr="00141794" w:rsidRDefault="002642B3" w:rsidP="001C3294">
            <w:pPr>
              <w:pStyle w:val="NormalWeb"/>
              <w:spacing w:before="0" w:beforeAutospacing="0" w:after="0" w:afterAutospacing="0"/>
              <w:ind w:right="144"/>
              <w:outlineLvl w:val="0"/>
              <w:rPr>
                <w:bCs/>
              </w:rPr>
            </w:pPr>
            <w:r w:rsidRPr="00141794">
              <w:rPr>
                <w:bCs/>
              </w:rPr>
              <w:t>TREAT ALS NEALS clinical trial network/Invited Speaker</w:t>
            </w:r>
            <w:r>
              <w:rPr>
                <w:bCs/>
              </w:rPr>
              <w:br/>
            </w:r>
            <w:r w:rsidRPr="00141794">
              <w:rPr>
                <w:bCs/>
              </w:rPr>
              <w:t>ALS Association Drug Company Working Group, Chicago</w:t>
            </w:r>
          </w:p>
        </w:tc>
      </w:tr>
      <w:tr w:rsidR="002642B3" w:rsidRPr="002121C4" w:rsidTr="002121C4">
        <w:tc>
          <w:tcPr>
            <w:tcW w:w="1440" w:type="dxa"/>
          </w:tcPr>
          <w:p w:rsidR="002642B3" w:rsidRPr="00141794" w:rsidRDefault="002642B3" w:rsidP="001C3294">
            <w:pPr>
              <w:pStyle w:val="NormalWeb"/>
              <w:spacing w:before="0" w:beforeAutospacing="0" w:after="0" w:afterAutospacing="0"/>
              <w:ind w:right="144"/>
              <w:outlineLvl w:val="0"/>
              <w:rPr>
                <w:bCs/>
              </w:rPr>
            </w:pPr>
            <w:r w:rsidRPr="00141794">
              <w:rPr>
                <w:bCs/>
              </w:rPr>
              <w:t>2009</w:t>
            </w:r>
          </w:p>
        </w:tc>
        <w:tc>
          <w:tcPr>
            <w:tcW w:w="8988" w:type="dxa"/>
          </w:tcPr>
          <w:p w:rsidR="002642B3" w:rsidRPr="00141794" w:rsidRDefault="002642B3" w:rsidP="001C3294">
            <w:pPr>
              <w:pStyle w:val="NormalWeb"/>
              <w:spacing w:before="0" w:beforeAutospacing="0" w:after="0" w:afterAutospacing="0"/>
              <w:ind w:right="144"/>
              <w:outlineLvl w:val="0"/>
              <w:rPr>
                <w:bCs/>
              </w:rPr>
            </w:pPr>
            <w:r w:rsidRPr="00141794">
              <w:rPr>
                <w:bCs/>
              </w:rPr>
              <w:t>Clinical Trials Update: Ceftriaxone/Invited Plenary Speaker</w:t>
            </w:r>
            <w:r>
              <w:rPr>
                <w:bCs/>
              </w:rPr>
              <w:br/>
            </w:r>
            <w:r w:rsidRPr="00141794">
              <w:rPr>
                <w:bCs/>
              </w:rPr>
              <w:t>Muscular Dystrophy Association National Clinic Directors Conferences, Las Vegas</w:t>
            </w:r>
          </w:p>
        </w:tc>
      </w:tr>
      <w:tr w:rsidR="002642B3" w:rsidRPr="002121C4" w:rsidTr="002121C4">
        <w:tc>
          <w:tcPr>
            <w:tcW w:w="1440" w:type="dxa"/>
          </w:tcPr>
          <w:p w:rsidR="002642B3" w:rsidRPr="00141794" w:rsidRDefault="002642B3" w:rsidP="001C3294">
            <w:pPr>
              <w:pStyle w:val="NormalWeb"/>
              <w:spacing w:before="0" w:beforeAutospacing="0" w:after="0" w:afterAutospacing="0"/>
              <w:ind w:right="144"/>
              <w:outlineLvl w:val="0"/>
              <w:rPr>
                <w:bCs/>
              </w:rPr>
            </w:pPr>
            <w:r w:rsidRPr="00141794">
              <w:rPr>
                <w:bCs/>
              </w:rPr>
              <w:t>2009</w:t>
            </w:r>
          </w:p>
        </w:tc>
        <w:tc>
          <w:tcPr>
            <w:tcW w:w="8988" w:type="dxa"/>
          </w:tcPr>
          <w:p w:rsidR="002642B3" w:rsidRPr="00141794" w:rsidRDefault="002642B3" w:rsidP="001C3294">
            <w:pPr>
              <w:pStyle w:val="NormalWeb"/>
              <w:spacing w:before="0" w:beforeAutospacing="0" w:after="0" w:afterAutospacing="0"/>
              <w:ind w:right="144"/>
              <w:outlineLvl w:val="0"/>
              <w:rPr>
                <w:bCs/>
              </w:rPr>
            </w:pPr>
            <w:r w:rsidRPr="00141794">
              <w:rPr>
                <w:bCs/>
              </w:rPr>
              <w:t>Lessons learned from past trials in ALS/Invited Speaker</w:t>
            </w:r>
            <w:r>
              <w:rPr>
                <w:bCs/>
              </w:rPr>
              <w:br/>
            </w:r>
            <w:r w:rsidRPr="00141794">
              <w:rPr>
                <w:bCs/>
              </w:rPr>
              <w:t>Muscular Dystrophy Association Phase 2 trial design workshop, Washington</w:t>
            </w:r>
          </w:p>
        </w:tc>
      </w:tr>
      <w:tr w:rsidR="002642B3" w:rsidRPr="002121C4" w:rsidTr="002121C4">
        <w:tc>
          <w:tcPr>
            <w:tcW w:w="1440" w:type="dxa"/>
          </w:tcPr>
          <w:p w:rsidR="002642B3" w:rsidRPr="00141794" w:rsidRDefault="002642B3" w:rsidP="001C3294">
            <w:pPr>
              <w:pStyle w:val="NormalWeb"/>
              <w:spacing w:before="0" w:beforeAutospacing="0" w:after="0" w:afterAutospacing="0"/>
              <w:ind w:right="144"/>
              <w:outlineLvl w:val="0"/>
              <w:rPr>
                <w:bCs/>
              </w:rPr>
            </w:pPr>
            <w:r w:rsidRPr="00141794">
              <w:rPr>
                <w:bCs/>
              </w:rPr>
              <w:t>2009</w:t>
            </w:r>
          </w:p>
        </w:tc>
        <w:tc>
          <w:tcPr>
            <w:tcW w:w="8988" w:type="dxa"/>
          </w:tcPr>
          <w:p w:rsidR="002642B3" w:rsidRPr="00141794" w:rsidRDefault="002642B3" w:rsidP="001C3294">
            <w:pPr>
              <w:pStyle w:val="NormalWeb"/>
              <w:spacing w:before="0" w:beforeAutospacing="0" w:after="0" w:afterAutospacing="0"/>
              <w:ind w:right="144"/>
              <w:outlineLvl w:val="0"/>
              <w:rPr>
                <w:bCs/>
              </w:rPr>
            </w:pPr>
            <w:r w:rsidRPr="00141794">
              <w:rPr>
                <w:bCs/>
              </w:rPr>
              <w:t>ALS treatment trials: bridge from science to cures. Plenary Talk, Sheila Essey Award Lecture</w:t>
            </w:r>
            <w:r>
              <w:rPr>
                <w:bCs/>
              </w:rPr>
              <w:br/>
            </w:r>
            <w:r w:rsidRPr="00141794">
              <w:rPr>
                <w:bCs/>
              </w:rPr>
              <w:t>American Academy of Neurology, Seattle</w:t>
            </w:r>
          </w:p>
        </w:tc>
      </w:tr>
      <w:tr w:rsidR="002642B3" w:rsidRPr="002121C4" w:rsidTr="002121C4">
        <w:tc>
          <w:tcPr>
            <w:tcW w:w="1440" w:type="dxa"/>
          </w:tcPr>
          <w:p w:rsidR="002642B3" w:rsidRPr="00141794" w:rsidRDefault="002642B3" w:rsidP="001C3294">
            <w:pPr>
              <w:pStyle w:val="NormalWeb"/>
              <w:spacing w:before="0" w:beforeAutospacing="0" w:after="0" w:afterAutospacing="0"/>
              <w:ind w:right="144"/>
              <w:outlineLvl w:val="0"/>
              <w:rPr>
                <w:bCs/>
              </w:rPr>
            </w:pPr>
            <w:r w:rsidRPr="00141794">
              <w:rPr>
                <w:bCs/>
              </w:rPr>
              <w:t>2009</w:t>
            </w:r>
          </w:p>
        </w:tc>
        <w:tc>
          <w:tcPr>
            <w:tcW w:w="8988" w:type="dxa"/>
          </w:tcPr>
          <w:p w:rsidR="002642B3" w:rsidRPr="00141794" w:rsidRDefault="002642B3" w:rsidP="001C3294">
            <w:pPr>
              <w:pStyle w:val="NormalWeb"/>
              <w:spacing w:before="0" w:beforeAutospacing="0" w:after="0" w:afterAutospacing="0"/>
              <w:ind w:right="144"/>
              <w:outlineLvl w:val="0"/>
              <w:rPr>
                <w:bCs/>
              </w:rPr>
            </w:pPr>
            <w:r w:rsidRPr="00141794">
              <w:rPr>
                <w:bCs/>
              </w:rPr>
              <w:t>ALS therapeutics: lessons learned and path forward/Grand Rounds</w:t>
            </w:r>
            <w:r>
              <w:rPr>
                <w:bCs/>
              </w:rPr>
              <w:br/>
            </w:r>
            <w:r w:rsidRPr="00141794">
              <w:rPr>
                <w:bCs/>
              </w:rPr>
              <w:t>Emory University, School of Medicine, Atlanta</w:t>
            </w:r>
          </w:p>
        </w:tc>
      </w:tr>
      <w:tr w:rsidR="00082A86" w:rsidRPr="002121C4" w:rsidTr="002121C4">
        <w:tc>
          <w:tcPr>
            <w:tcW w:w="1440" w:type="dxa"/>
          </w:tcPr>
          <w:p w:rsidR="00082A86" w:rsidRPr="00141794" w:rsidRDefault="00082A86" w:rsidP="001C3294">
            <w:pPr>
              <w:pStyle w:val="NormalWeb"/>
              <w:spacing w:before="0" w:beforeAutospacing="0" w:after="0" w:afterAutospacing="0"/>
              <w:ind w:right="144"/>
              <w:outlineLvl w:val="0"/>
              <w:rPr>
                <w:bCs/>
              </w:rPr>
            </w:pPr>
            <w:r w:rsidRPr="00141794">
              <w:rPr>
                <w:bCs/>
              </w:rPr>
              <w:t>2009</w:t>
            </w:r>
          </w:p>
        </w:tc>
        <w:tc>
          <w:tcPr>
            <w:tcW w:w="8988" w:type="dxa"/>
          </w:tcPr>
          <w:p w:rsidR="00082A86" w:rsidRPr="00141794" w:rsidRDefault="00082A86" w:rsidP="001C3294">
            <w:pPr>
              <w:pStyle w:val="NormalWeb"/>
              <w:spacing w:before="0" w:beforeAutospacing="0" w:after="0" w:afterAutospacing="0"/>
              <w:ind w:right="144"/>
              <w:outlineLvl w:val="0"/>
              <w:rPr>
                <w:bCs/>
              </w:rPr>
            </w:pPr>
            <w:r w:rsidRPr="00141794">
              <w:rPr>
                <w:bCs/>
              </w:rPr>
              <w:t xml:space="preserve">Successful participation </w:t>
            </w:r>
            <w:r w:rsidR="00070896">
              <w:rPr>
                <w:bCs/>
              </w:rPr>
              <w:t>in multi-institutional studies.</w:t>
            </w:r>
            <w:r w:rsidR="00070896">
              <w:rPr>
                <w:bCs/>
              </w:rPr>
              <w:br/>
            </w:r>
            <w:r w:rsidRPr="00141794">
              <w:rPr>
                <w:bCs/>
              </w:rPr>
              <w:t>Where do I go from here? Invited Speaker</w:t>
            </w:r>
            <w:r w:rsidR="00070896">
              <w:rPr>
                <w:bCs/>
              </w:rPr>
              <w:br/>
            </w:r>
            <w:r w:rsidRPr="00141794">
              <w:rPr>
                <w:bCs/>
              </w:rPr>
              <w:t>American Neurological Association</w:t>
            </w:r>
            <w:r w:rsidR="00070896">
              <w:rPr>
                <w:bCs/>
              </w:rPr>
              <w:t xml:space="preserve"> Summer Course in Clinical and T</w:t>
            </w:r>
            <w:r w:rsidRPr="00141794">
              <w:rPr>
                <w:bCs/>
              </w:rPr>
              <w:t>ranslational Research</w:t>
            </w:r>
            <w:r w:rsidR="00070896">
              <w:rPr>
                <w:bCs/>
              </w:rPr>
              <w:t xml:space="preserve"> </w:t>
            </w:r>
            <w:r w:rsidRPr="00141794">
              <w:rPr>
                <w:bCs/>
              </w:rPr>
              <w:t>Vail</w:t>
            </w:r>
          </w:p>
        </w:tc>
      </w:tr>
      <w:tr w:rsidR="00082A86" w:rsidRPr="002121C4" w:rsidTr="002121C4">
        <w:tc>
          <w:tcPr>
            <w:tcW w:w="1440" w:type="dxa"/>
          </w:tcPr>
          <w:p w:rsidR="00082A86" w:rsidRPr="00141794" w:rsidRDefault="00082A86" w:rsidP="001C3294">
            <w:pPr>
              <w:pStyle w:val="NormalWeb"/>
              <w:spacing w:before="0" w:beforeAutospacing="0" w:after="0" w:afterAutospacing="0"/>
              <w:ind w:right="144"/>
              <w:outlineLvl w:val="0"/>
              <w:rPr>
                <w:bCs/>
              </w:rPr>
            </w:pPr>
            <w:r w:rsidRPr="00141794">
              <w:rPr>
                <w:bCs/>
              </w:rPr>
              <w:t>2009</w:t>
            </w:r>
          </w:p>
        </w:tc>
        <w:tc>
          <w:tcPr>
            <w:tcW w:w="8988" w:type="dxa"/>
          </w:tcPr>
          <w:p w:rsidR="00082A86" w:rsidRPr="00141794" w:rsidRDefault="00082A86" w:rsidP="001C3294">
            <w:pPr>
              <w:pStyle w:val="NormalWeb"/>
              <w:spacing w:before="0" w:beforeAutospacing="0" w:after="0" w:afterAutospacing="0"/>
              <w:ind w:right="144"/>
              <w:outlineLvl w:val="0"/>
              <w:rPr>
                <w:bCs/>
              </w:rPr>
            </w:pPr>
            <w:r w:rsidRPr="00141794">
              <w:rPr>
                <w:bCs/>
              </w:rPr>
              <w:t>Phase 2 trial designs/Invited Speaker and Course Co-Director</w:t>
            </w:r>
            <w:r w:rsidR="00070896">
              <w:rPr>
                <w:bCs/>
              </w:rPr>
              <w:br/>
            </w:r>
            <w:r w:rsidR="00070896" w:rsidRPr="00141794">
              <w:rPr>
                <w:bCs/>
              </w:rPr>
              <w:t>NINDS Clinical Trials Method Course in Neurology, Vail</w:t>
            </w:r>
          </w:p>
        </w:tc>
      </w:tr>
      <w:tr w:rsidR="00070896" w:rsidRPr="002121C4" w:rsidTr="002121C4">
        <w:tc>
          <w:tcPr>
            <w:tcW w:w="1440" w:type="dxa"/>
          </w:tcPr>
          <w:p w:rsidR="00070896" w:rsidRPr="00141794" w:rsidRDefault="00070896" w:rsidP="001C3294">
            <w:pPr>
              <w:pStyle w:val="NormalWeb"/>
              <w:spacing w:before="0" w:beforeAutospacing="0" w:after="0" w:afterAutospacing="0"/>
              <w:ind w:right="144"/>
              <w:outlineLvl w:val="0"/>
              <w:rPr>
                <w:bCs/>
              </w:rPr>
            </w:pPr>
            <w:r w:rsidRPr="00141794">
              <w:rPr>
                <w:bCs/>
              </w:rPr>
              <w:t>2009</w:t>
            </w:r>
          </w:p>
        </w:tc>
        <w:tc>
          <w:tcPr>
            <w:tcW w:w="8988" w:type="dxa"/>
          </w:tcPr>
          <w:p w:rsidR="00070896" w:rsidRPr="00141794" w:rsidRDefault="00070896" w:rsidP="001C3294">
            <w:pPr>
              <w:pStyle w:val="NormalWeb"/>
              <w:spacing w:before="0" w:beforeAutospacing="0" w:after="0" w:afterAutospacing="0"/>
              <w:ind w:right="144"/>
              <w:outlineLvl w:val="0"/>
              <w:rPr>
                <w:bCs/>
              </w:rPr>
            </w:pPr>
            <w:r w:rsidRPr="00141794">
              <w:rPr>
                <w:bCs/>
              </w:rPr>
              <w:t>Adaptive Clinical Trials: Ceftriaxone in ALS a seamless adaptive design study/Invited course faculty</w:t>
            </w:r>
            <w:r>
              <w:rPr>
                <w:bCs/>
              </w:rPr>
              <w:br/>
            </w:r>
            <w:r w:rsidRPr="00141794">
              <w:rPr>
                <w:bCs/>
              </w:rPr>
              <w:t>Huntington’s Disease Study Group Annual Meeting, Baltimore</w:t>
            </w:r>
          </w:p>
        </w:tc>
      </w:tr>
      <w:tr w:rsidR="00070896" w:rsidRPr="002121C4" w:rsidTr="002121C4">
        <w:tc>
          <w:tcPr>
            <w:tcW w:w="1440" w:type="dxa"/>
          </w:tcPr>
          <w:p w:rsidR="00070896" w:rsidRPr="00141794" w:rsidRDefault="00070896" w:rsidP="001C3294">
            <w:pPr>
              <w:pStyle w:val="NormalWeb"/>
              <w:spacing w:before="0" w:beforeAutospacing="0" w:after="0" w:afterAutospacing="0"/>
              <w:ind w:right="144"/>
              <w:outlineLvl w:val="0"/>
              <w:rPr>
                <w:bCs/>
              </w:rPr>
            </w:pPr>
            <w:r w:rsidRPr="00141794">
              <w:rPr>
                <w:bCs/>
              </w:rPr>
              <w:t>2010</w:t>
            </w:r>
          </w:p>
        </w:tc>
        <w:tc>
          <w:tcPr>
            <w:tcW w:w="8988" w:type="dxa"/>
          </w:tcPr>
          <w:p w:rsidR="00070896" w:rsidRPr="00141794" w:rsidRDefault="00070896" w:rsidP="001C3294">
            <w:pPr>
              <w:pStyle w:val="NormalWeb"/>
              <w:spacing w:before="0" w:beforeAutospacing="0" w:after="0" w:afterAutospacing="0"/>
              <w:ind w:right="144"/>
              <w:outlineLvl w:val="0"/>
              <w:rPr>
                <w:bCs/>
              </w:rPr>
            </w:pPr>
            <w:r w:rsidRPr="00141794">
              <w:rPr>
                <w:bCs/>
              </w:rPr>
              <w:t>ALS treatments symptomatic and neuroprotective/Grand Rounds</w:t>
            </w:r>
            <w:r>
              <w:rPr>
                <w:bCs/>
              </w:rPr>
              <w:br/>
            </w:r>
            <w:r w:rsidRPr="00141794">
              <w:rPr>
                <w:bCs/>
              </w:rPr>
              <w:t>Medical University of South Carolina, Charleston</w:t>
            </w:r>
          </w:p>
        </w:tc>
      </w:tr>
      <w:tr w:rsidR="00070896" w:rsidRPr="002121C4" w:rsidTr="002121C4">
        <w:tc>
          <w:tcPr>
            <w:tcW w:w="1440" w:type="dxa"/>
          </w:tcPr>
          <w:p w:rsidR="00070896" w:rsidRPr="00141794" w:rsidRDefault="00070896" w:rsidP="001C3294">
            <w:pPr>
              <w:pStyle w:val="NormalWeb"/>
              <w:spacing w:before="0" w:beforeAutospacing="0" w:after="0" w:afterAutospacing="0"/>
              <w:ind w:right="144"/>
              <w:outlineLvl w:val="0"/>
              <w:rPr>
                <w:bCs/>
              </w:rPr>
            </w:pPr>
            <w:r w:rsidRPr="00141794">
              <w:rPr>
                <w:bCs/>
              </w:rPr>
              <w:t>2010</w:t>
            </w:r>
          </w:p>
        </w:tc>
        <w:tc>
          <w:tcPr>
            <w:tcW w:w="8988" w:type="dxa"/>
          </w:tcPr>
          <w:p w:rsidR="00070896" w:rsidRPr="00141794" w:rsidRDefault="00070896" w:rsidP="001C3294">
            <w:pPr>
              <w:pStyle w:val="NormalWeb"/>
              <w:spacing w:before="0" w:beforeAutospacing="0" w:after="0" w:afterAutospacing="0"/>
              <w:ind w:right="144"/>
              <w:outlineLvl w:val="0"/>
              <w:rPr>
                <w:bCs/>
              </w:rPr>
            </w:pPr>
            <w:r w:rsidRPr="00141794">
              <w:rPr>
                <w:bCs/>
              </w:rPr>
              <w:t>A 12 week phase 2 study of the safety, tolerability and clinical effects of KNS760704 in ALS/Invited Speaker</w:t>
            </w:r>
            <w:r>
              <w:rPr>
                <w:bCs/>
              </w:rPr>
              <w:br/>
            </w:r>
            <w:r w:rsidRPr="00141794">
              <w:rPr>
                <w:bCs/>
              </w:rPr>
              <w:t>10</w:t>
            </w:r>
            <w:r w:rsidRPr="00141794">
              <w:rPr>
                <w:bCs/>
                <w:vertAlign w:val="superscript"/>
              </w:rPr>
              <w:t>th</w:t>
            </w:r>
            <w:r w:rsidRPr="00141794">
              <w:rPr>
                <w:bCs/>
              </w:rPr>
              <w:t xml:space="preserve"> Annual Robert Packard Center ALS Research Symposium, Baltimore</w:t>
            </w:r>
          </w:p>
        </w:tc>
      </w:tr>
      <w:tr w:rsidR="00CB5F94" w:rsidRPr="002121C4" w:rsidTr="002121C4">
        <w:tc>
          <w:tcPr>
            <w:tcW w:w="1440" w:type="dxa"/>
          </w:tcPr>
          <w:p w:rsidR="00CB5F94" w:rsidRPr="00141794" w:rsidRDefault="00CB5F94" w:rsidP="001C3294">
            <w:pPr>
              <w:pStyle w:val="NormalWeb"/>
              <w:spacing w:before="0" w:beforeAutospacing="0" w:after="0" w:afterAutospacing="0"/>
              <w:ind w:right="144"/>
              <w:outlineLvl w:val="0"/>
              <w:rPr>
                <w:bCs/>
              </w:rPr>
            </w:pPr>
            <w:r w:rsidRPr="00141794">
              <w:rPr>
                <w:bCs/>
              </w:rPr>
              <w:t>2010</w:t>
            </w:r>
          </w:p>
        </w:tc>
        <w:tc>
          <w:tcPr>
            <w:tcW w:w="8988" w:type="dxa"/>
          </w:tcPr>
          <w:p w:rsidR="00CB5F94" w:rsidRPr="00141794" w:rsidRDefault="00CB5F94" w:rsidP="001C3294">
            <w:pPr>
              <w:pStyle w:val="NormalWeb"/>
              <w:spacing w:before="0" w:beforeAutospacing="0" w:after="0" w:afterAutospacing="0"/>
              <w:ind w:right="144"/>
              <w:outlineLvl w:val="0"/>
              <w:rPr>
                <w:bCs/>
              </w:rPr>
            </w:pPr>
            <w:r w:rsidRPr="00141794">
              <w:rPr>
                <w:bCs/>
              </w:rPr>
              <w:t>KNS760704 Part 2 Study Results/Invited Speaker</w:t>
            </w:r>
            <w:r>
              <w:rPr>
                <w:bCs/>
              </w:rPr>
              <w:br/>
            </w:r>
            <w:r w:rsidRPr="00141794">
              <w:rPr>
                <w:bCs/>
              </w:rPr>
              <w:t>Knopp Neuroscience Webcast</w:t>
            </w:r>
          </w:p>
        </w:tc>
      </w:tr>
      <w:tr w:rsidR="00CB5F94" w:rsidRPr="002121C4" w:rsidTr="002121C4">
        <w:tc>
          <w:tcPr>
            <w:tcW w:w="1440" w:type="dxa"/>
          </w:tcPr>
          <w:p w:rsidR="00CB5F94" w:rsidRPr="00141794" w:rsidRDefault="00CB5F94" w:rsidP="001C3294">
            <w:pPr>
              <w:pStyle w:val="NormalWeb"/>
              <w:spacing w:before="0" w:beforeAutospacing="0" w:after="0" w:afterAutospacing="0"/>
              <w:ind w:right="144"/>
              <w:outlineLvl w:val="0"/>
              <w:rPr>
                <w:bCs/>
              </w:rPr>
            </w:pPr>
            <w:r w:rsidRPr="00141794">
              <w:rPr>
                <w:bCs/>
              </w:rPr>
              <w:t>2011</w:t>
            </w:r>
          </w:p>
        </w:tc>
        <w:tc>
          <w:tcPr>
            <w:tcW w:w="8988" w:type="dxa"/>
          </w:tcPr>
          <w:p w:rsidR="00CB5F94" w:rsidRPr="00141794" w:rsidRDefault="00CB5F94" w:rsidP="001C3294">
            <w:pPr>
              <w:pStyle w:val="NormalWeb"/>
              <w:spacing w:before="0" w:beforeAutospacing="0" w:after="0" w:afterAutospacing="0"/>
              <w:ind w:right="144"/>
              <w:outlineLvl w:val="0"/>
              <w:rPr>
                <w:bCs/>
              </w:rPr>
            </w:pPr>
            <w:r w:rsidRPr="00141794">
              <w:rPr>
                <w:bCs/>
              </w:rPr>
              <w:t xml:space="preserve">EMPOWER Investigator Meeting; Principal Investigator </w:t>
            </w:r>
            <w:r>
              <w:rPr>
                <w:bCs/>
              </w:rPr>
              <w:br/>
            </w:r>
            <w:r w:rsidRPr="00141794">
              <w:rPr>
                <w:bCs/>
              </w:rPr>
              <w:t xml:space="preserve">ALS clinical trial updates </w:t>
            </w:r>
            <w:r>
              <w:rPr>
                <w:bCs/>
              </w:rPr>
              <w:br/>
            </w:r>
            <w:r w:rsidRPr="00141794">
              <w:rPr>
                <w:bCs/>
              </w:rPr>
              <w:t xml:space="preserve">Phase 2 Dexpramipexole results and Phase 3 design </w:t>
            </w:r>
            <w:r>
              <w:rPr>
                <w:bCs/>
              </w:rPr>
              <w:br/>
            </w:r>
            <w:r w:rsidRPr="00141794">
              <w:rPr>
                <w:bCs/>
              </w:rPr>
              <w:t>Recruitment and Retention Strategies,</w:t>
            </w:r>
            <w:r>
              <w:rPr>
                <w:bCs/>
              </w:rPr>
              <w:br/>
            </w:r>
            <w:r w:rsidRPr="00141794">
              <w:rPr>
                <w:bCs/>
              </w:rPr>
              <w:t>Atlanta and Amsterdam</w:t>
            </w:r>
          </w:p>
        </w:tc>
      </w:tr>
      <w:tr w:rsidR="00CB5F94" w:rsidRPr="002121C4" w:rsidTr="002121C4">
        <w:tc>
          <w:tcPr>
            <w:tcW w:w="1440" w:type="dxa"/>
          </w:tcPr>
          <w:p w:rsidR="00CB5F94" w:rsidRPr="00141794" w:rsidRDefault="00CB5F94" w:rsidP="001C3294">
            <w:pPr>
              <w:pStyle w:val="NormalWeb"/>
              <w:spacing w:before="0" w:beforeAutospacing="0" w:after="0" w:afterAutospacing="0"/>
              <w:ind w:right="144"/>
              <w:outlineLvl w:val="0"/>
              <w:rPr>
                <w:bCs/>
              </w:rPr>
            </w:pPr>
            <w:r w:rsidRPr="00141794">
              <w:rPr>
                <w:bCs/>
              </w:rPr>
              <w:t>2011</w:t>
            </w:r>
          </w:p>
        </w:tc>
        <w:tc>
          <w:tcPr>
            <w:tcW w:w="8988" w:type="dxa"/>
          </w:tcPr>
          <w:p w:rsidR="00CB5F94" w:rsidRPr="00141794" w:rsidRDefault="00CB5F94" w:rsidP="001C3294">
            <w:pPr>
              <w:pStyle w:val="NormalWeb"/>
              <w:spacing w:before="0" w:beforeAutospacing="0" w:after="0" w:afterAutospacing="0"/>
              <w:ind w:right="144"/>
              <w:outlineLvl w:val="0"/>
              <w:rPr>
                <w:bCs/>
              </w:rPr>
            </w:pPr>
            <w:r w:rsidRPr="00141794">
              <w:rPr>
                <w:bCs/>
              </w:rPr>
              <w:t>Research Career Development Symposium: Transitioning from Residency to Research/Invited Speaker</w:t>
            </w:r>
            <w:r>
              <w:rPr>
                <w:bCs/>
              </w:rPr>
              <w:br/>
            </w:r>
            <w:r w:rsidRPr="00141794">
              <w:rPr>
                <w:bCs/>
              </w:rPr>
              <w:t>American Academy of Neurology 63</w:t>
            </w:r>
            <w:r w:rsidRPr="00141794">
              <w:rPr>
                <w:bCs/>
                <w:vertAlign w:val="superscript"/>
              </w:rPr>
              <w:t xml:space="preserve">rd </w:t>
            </w:r>
            <w:r w:rsidRPr="00141794">
              <w:rPr>
                <w:bCs/>
              </w:rPr>
              <w:t xml:space="preserve">Annual Meeting, Honolulu  </w:t>
            </w:r>
          </w:p>
        </w:tc>
      </w:tr>
      <w:tr w:rsidR="00CB5F94" w:rsidRPr="002121C4" w:rsidTr="002121C4">
        <w:tc>
          <w:tcPr>
            <w:tcW w:w="1440" w:type="dxa"/>
          </w:tcPr>
          <w:p w:rsidR="00CB5F94" w:rsidRPr="00141794" w:rsidRDefault="00CB5F94" w:rsidP="001C3294">
            <w:pPr>
              <w:pStyle w:val="NormalWeb"/>
              <w:spacing w:before="0" w:beforeAutospacing="0" w:after="0" w:afterAutospacing="0"/>
              <w:ind w:right="144"/>
              <w:outlineLvl w:val="0"/>
              <w:rPr>
                <w:bCs/>
              </w:rPr>
            </w:pPr>
            <w:r w:rsidRPr="00141794">
              <w:rPr>
                <w:bCs/>
              </w:rPr>
              <w:t>2011</w:t>
            </w:r>
          </w:p>
        </w:tc>
        <w:tc>
          <w:tcPr>
            <w:tcW w:w="8988" w:type="dxa"/>
          </w:tcPr>
          <w:p w:rsidR="00CB5F94" w:rsidRPr="00141794" w:rsidRDefault="00CB5F94" w:rsidP="001C3294">
            <w:pPr>
              <w:pStyle w:val="NormalWeb"/>
              <w:spacing w:before="0" w:beforeAutospacing="0" w:after="0" w:afterAutospacing="0"/>
              <w:ind w:right="144"/>
              <w:outlineLvl w:val="0"/>
              <w:rPr>
                <w:bCs/>
              </w:rPr>
            </w:pPr>
            <w:r w:rsidRPr="00141794">
              <w:rPr>
                <w:bCs/>
              </w:rPr>
              <w:t>ALS Therapies-The Road to a Cure/Grand Rounds</w:t>
            </w:r>
            <w:r>
              <w:rPr>
                <w:bCs/>
              </w:rPr>
              <w:br/>
            </w:r>
            <w:r w:rsidRPr="00141794">
              <w:rPr>
                <w:bCs/>
              </w:rPr>
              <w:t>University of Arkansas, Little Rock</w:t>
            </w:r>
          </w:p>
        </w:tc>
      </w:tr>
      <w:tr w:rsidR="00CB5F94" w:rsidRPr="002121C4" w:rsidTr="002121C4">
        <w:tc>
          <w:tcPr>
            <w:tcW w:w="1440" w:type="dxa"/>
          </w:tcPr>
          <w:p w:rsidR="00CB5F94" w:rsidRPr="00141794" w:rsidRDefault="00CB5F94" w:rsidP="001C3294">
            <w:pPr>
              <w:pStyle w:val="NormalWeb"/>
              <w:spacing w:before="0" w:beforeAutospacing="0" w:after="0" w:afterAutospacing="0"/>
              <w:ind w:right="144"/>
              <w:outlineLvl w:val="0"/>
              <w:rPr>
                <w:bCs/>
              </w:rPr>
            </w:pPr>
            <w:r w:rsidRPr="00141794">
              <w:rPr>
                <w:bCs/>
              </w:rPr>
              <w:t>2011</w:t>
            </w:r>
          </w:p>
        </w:tc>
        <w:tc>
          <w:tcPr>
            <w:tcW w:w="8988" w:type="dxa"/>
          </w:tcPr>
          <w:p w:rsidR="00CB5F94" w:rsidRPr="00141794" w:rsidRDefault="00CB5F94" w:rsidP="001C3294">
            <w:pPr>
              <w:pStyle w:val="NormalWeb"/>
              <w:spacing w:before="0" w:beforeAutospacing="0" w:after="0" w:afterAutospacing="0"/>
              <w:ind w:right="144"/>
              <w:outlineLvl w:val="0"/>
              <w:rPr>
                <w:bCs/>
              </w:rPr>
            </w:pPr>
            <w:r w:rsidRPr="00141794">
              <w:rPr>
                <w:bCs/>
              </w:rPr>
              <w:t>Careers in Clinical Research/Invited Speaker</w:t>
            </w:r>
            <w:r>
              <w:rPr>
                <w:bCs/>
              </w:rPr>
              <w:br/>
            </w:r>
            <w:r w:rsidRPr="00141794">
              <w:rPr>
                <w:bCs/>
              </w:rPr>
              <w:t>University of Arkansas, Little Rock</w:t>
            </w:r>
          </w:p>
        </w:tc>
      </w:tr>
      <w:tr w:rsidR="00CB5F94" w:rsidRPr="002121C4" w:rsidTr="002121C4">
        <w:tc>
          <w:tcPr>
            <w:tcW w:w="1440" w:type="dxa"/>
          </w:tcPr>
          <w:p w:rsidR="00CB5F94" w:rsidRPr="00141794" w:rsidRDefault="00CB5F94" w:rsidP="001C3294">
            <w:pPr>
              <w:pStyle w:val="NormalWeb"/>
              <w:spacing w:before="0" w:beforeAutospacing="0" w:after="0" w:afterAutospacing="0"/>
              <w:ind w:right="144"/>
              <w:outlineLvl w:val="0"/>
              <w:rPr>
                <w:bCs/>
              </w:rPr>
            </w:pPr>
            <w:r w:rsidRPr="00141794">
              <w:rPr>
                <w:bCs/>
              </w:rPr>
              <w:t>2011</w:t>
            </w:r>
          </w:p>
        </w:tc>
        <w:tc>
          <w:tcPr>
            <w:tcW w:w="8988" w:type="dxa"/>
          </w:tcPr>
          <w:p w:rsidR="00CB5F94" w:rsidRPr="00141794" w:rsidRDefault="00CB5F94" w:rsidP="001C3294">
            <w:pPr>
              <w:pStyle w:val="NormalWeb"/>
              <w:spacing w:before="0" w:beforeAutospacing="0" w:after="0" w:afterAutospacing="0"/>
              <w:ind w:right="144"/>
              <w:outlineLvl w:val="0"/>
              <w:rPr>
                <w:bCs/>
              </w:rPr>
            </w:pPr>
            <w:r w:rsidRPr="00141794">
              <w:rPr>
                <w:bCs/>
              </w:rPr>
              <w:t>ALS Innovation Award Meeting</w:t>
            </w:r>
          </w:p>
          <w:p w:rsidR="00CB5F94" w:rsidRPr="00141794" w:rsidRDefault="00CB5F94" w:rsidP="001C3294">
            <w:pPr>
              <w:pStyle w:val="NormalWeb"/>
              <w:spacing w:before="0" w:beforeAutospacing="0" w:after="0" w:afterAutospacing="0"/>
              <w:ind w:right="144"/>
              <w:outlineLvl w:val="0"/>
              <w:rPr>
                <w:bCs/>
              </w:rPr>
            </w:pPr>
            <w:r w:rsidRPr="00141794">
              <w:rPr>
                <w:bCs/>
              </w:rPr>
              <w:t>Cambridge</w:t>
            </w:r>
          </w:p>
        </w:tc>
      </w:tr>
      <w:tr w:rsidR="00CB5F94" w:rsidRPr="002121C4" w:rsidTr="002121C4">
        <w:tc>
          <w:tcPr>
            <w:tcW w:w="1440" w:type="dxa"/>
          </w:tcPr>
          <w:p w:rsidR="00CB5F94" w:rsidRPr="00141794" w:rsidRDefault="00CB5F94" w:rsidP="001C3294">
            <w:pPr>
              <w:pStyle w:val="NormalWeb"/>
              <w:spacing w:before="0" w:beforeAutospacing="0" w:after="0" w:afterAutospacing="0"/>
              <w:ind w:right="144"/>
              <w:outlineLvl w:val="0"/>
              <w:rPr>
                <w:bCs/>
              </w:rPr>
            </w:pPr>
            <w:r w:rsidRPr="00141794">
              <w:rPr>
                <w:bCs/>
              </w:rPr>
              <w:t>2012</w:t>
            </w:r>
          </w:p>
        </w:tc>
        <w:tc>
          <w:tcPr>
            <w:tcW w:w="8988" w:type="dxa"/>
          </w:tcPr>
          <w:p w:rsidR="00CB5F94" w:rsidRPr="00141794" w:rsidRDefault="00CB5F94" w:rsidP="001C3294">
            <w:pPr>
              <w:pStyle w:val="NormalWeb"/>
              <w:spacing w:before="0" w:beforeAutospacing="0" w:after="0" w:afterAutospacing="0"/>
              <w:ind w:right="144"/>
              <w:outlineLvl w:val="0"/>
              <w:rPr>
                <w:bCs/>
              </w:rPr>
            </w:pPr>
            <w:r w:rsidRPr="00141794">
              <w:rPr>
                <w:bCs/>
              </w:rPr>
              <w:t>Fellowship Recipient Announcement, Moderator</w:t>
            </w:r>
            <w:r>
              <w:rPr>
                <w:bCs/>
              </w:rPr>
              <w:br/>
            </w:r>
            <w:r w:rsidRPr="00141794">
              <w:rPr>
                <w:bCs/>
              </w:rPr>
              <w:t>American Academy of Neurology 64</w:t>
            </w:r>
            <w:r w:rsidRPr="00141794">
              <w:rPr>
                <w:bCs/>
                <w:vertAlign w:val="superscript"/>
              </w:rPr>
              <w:t>th</w:t>
            </w:r>
            <w:r w:rsidRPr="00141794">
              <w:rPr>
                <w:bCs/>
              </w:rPr>
              <w:t xml:space="preserve"> Annual Meeting, New Orleans</w:t>
            </w:r>
          </w:p>
        </w:tc>
      </w:tr>
      <w:tr w:rsidR="00CB5F94" w:rsidRPr="002121C4" w:rsidTr="002121C4">
        <w:tc>
          <w:tcPr>
            <w:tcW w:w="1440" w:type="dxa"/>
          </w:tcPr>
          <w:p w:rsidR="00CB5F94" w:rsidRPr="00141794" w:rsidRDefault="00CB5F94" w:rsidP="001C3294">
            <w:pPr>
              <w:pStyle w:val="NormalWeb"/>
              <w:spacing w:before="0" w:beforeAutospacing="0" w:after="0" w:afterAutospacing="0"/>
              <w:ind w:right="144"/>
              <w:outlineLvl w:val="0"/>
              <w:rPr>
                <w:bCs/>
              </w:rPr>
            </w:pPr>
            <w:r w:rsidRPr="00141794">
              <w:rPr>
                <w:bCs/>
              </w:rPr>
              <w:t>2012</w:t>
            </w:r>
          </w:p>
        </w:tc>
        <w:tc>
          <w:tcPr>
            <w:tcW w:w="8988" w:type="dxa"/>
          </w:tcPr>
          <w:p w:rsidR="00CB5F94" w:rsidRPr="00141794" w:rsidRDefault="00CB5F94" w:rsidP="001C3294">
            <w:pPr>
              <w:pStyle w:val="NormalWeb"/>
              <w:spacing w:before="0" w:beforeAutospacing="0" w:after="0" w:afterAutospacing="0"/>
              <w:ind w:right="144"/>
              <w:outlineLvl w:val="0"/>
              <w:rPr>
                <w:bCs/>
              </w:rPr>
            </w:pPr>
            <w:r w:rsidRPr="00141794">
              <w:rPr>
                <w:bCs/>
              </w:rPr>
              <w:t>The Empower Study: Design, Methodology and Baseline Features of the First Phase III Clinical Trial of Dexpramipexole for Patients with ALS, Invited Speaker</w:t>
            </w:r>
            <w:r>
              <w:rPr>
                <w:bCs/>
              </w:rPr>
              <w:br/>
            </w:r>
            <w:r w:rsidRPr="00141794">
              <w:rPr>
                <w:bCs/>
              </w:rPr>
              <w:t>American Academy of Neurology 64</w:t>
            </w:r>
            <w:r w:rsidRPr="00141794">
              <w:rPr>
                <w:bCs/>
                <w:vertAlign w:val="superscript"/>
              </w:rPr>
              <w:t>th</w:t>
            </w:r>
            <w:r w:rsidRPr="00141794">
              <w:rPr>
                <w:bCs/>
              </w:rPr>
              <w:t xml:space="preserve"> Annual Meeting, New Orleans</w:t>
            </w:r>
          </w:p>
        </w:tc>
      </w:tr>
      <w:tr w:rsidR="00CB5F94" w:rsidRPr="002121C4" w:rsidTr="002121C4">
        <w:tc>
          <w:tcPr>
            <w:tcW w:w="1440" w:type="dxa"/>
          </w:tcPr>
          <w:p w:rsidR="00CB5F94" w:rsidRPr="00141794" w:rsidRDefault="00CB5F94" w:rsidP="001C3294">
            <w:pPr>
              <w:pStyle w:val="NormalWeb"/>
              <w:spacing w:before="0" w:beforeAutospacing="0" w:after="0" w:afterAutospacing="0"/>
              <w:ind w:right="144"/>
              <w:outlineLvl w:val="0"/>
              <w:rPr>
                <w:bCs/>
              </w:rPr>
            </w:pPr>
            <w:r w:rsidRPr="00141794">
              <w:rPr>
                <w:bCs/>
              </w:rPr>
              <w:t>2012</w:t>
            </w:r>
          </w:p>
          <w:p w:rsidR="00CB5F94" w:rsidRPr="00141794" w:rsidRDefault="00CB5F94" w:rsidP="001C3294">
            <w:pPr>
              <w:pStyle w:val="NormalWeb"/>
              <w:spacing w:before="0" w:beforeAutospacing="0" w:after="0" w:afterAutospacing="0"/>
              <w:ind w:right="144"/>
              <w:outlineLvl w:val="0"/>
              <w:rPr>
                <w:bCs/>
              </w:rPr>
            </w:pPr>
          </w:p>
        </w:tc>
        <w:tc>
          <w:tcPr>
            <w:tcW w:w="8988" w:type="dxa"/>
          </w:tcPr>
          <w:p w:rsidR="00CB5F94" w:rsidRPr="00141794" w:rsidRDefault="00CB5F94" w:rsidP="001C3294">
            <w:pPr>
              <w:pStyle w:val="NormalWeb"/>
              <w:spacing w:before="0" w:beforeAutospacing="0" w:after="0" w:afterAutospacing="0"/>
              <w:ind w:right="144"/>
              <w:outlineLvl w:val="0"/>
              <w:rPr>
                <w:bCs/>
              </w:rPr>
            </w:pPr>
            <w:r>
              <w:t>ALS Therapy Development-Progress and Hope, Invited Speaker</w:t>
            </w:r>
            <w:r>
              <w:br/>
              <w:t>Amytrophic Lateral Sclerosis: Trials, Treatments, and Tribulations Conference</w:t>
            </w:r>
            <w:r>
              <w:br/>
              <w:t>Hospital For Special Care, New Britain, CT</w:t>
            </w:r>
          </w:p>
        </w:tc>
      </w:tr>
      <w:tr w:rsidR="00CB5F94" w:rsidRPr="002121C4" w:rsidTr="002121C4">
        <w:tc>
          <w:tcPr>
            <w:tcW w:w="1440" w:type="dxa"/>
          </w:tcPr>
          <w:p w:rsidR="00CB5F94" w:rsidRPr="00141794" w:rsidRDefault="00CB5F94" w:rsidP="001C3294">
            <w:pPr>
              <w:pStyle w:val="NormalWeb"/>
              <w:spacing w:before="0" w:beforeAutospacing="0" w:after="0" w:afterAutospacing="0"/>
              <w:ind w:right="144"/>
              <w:outlineLvl w:val="0"/>
              <w:rPr>
                <w:bCs/>
              </w:rPr>
            </w:pPr>
            <w:r w:rsidRPr="00141794">
              <w:rPr>
                <w:bCs/>
              </w:rPr>
              <w:t>2012</w:t>
            </w:r>
          </w:p>
          <w:p w:rsidR="00CB5F94" w:rsidRPr="00141794" w:rsidRDefault="00CB5F94" w:rsidP="001C3294">
            <w:pPr>
              <w:pStyle w:val="NormalWeb"/>
              <w:spacing w:before="0" w:beforeAutospacing="0" w:after="0" w:afterAutospacing="0"/>
              <w:ind w:right="144"/>
              <w:outlineLvl w:val="0"/>
              <w:rPr>
                <w:bCs/>
              </w:rPr>
            </w:pPr>
          </w:p>
        </w:tc>
        <w:tc>
          <w:tcPr>
            <w:tcW w:w="8988" w:type="dxa"/>
          </w:tcPr>
          <w:p w:rsidR="00CB5F94" w:rsidRPr="00141794" w:rsidRDefault="00CB5F94" w:rsidP="001C3294">
            <w:pPr>
              <w:pStyle w:val="NormalWeb"/>
              <w:spacing w:before="0" w:beforeAutospacing="0" w:after="0" w:afterAutospacing="0"/>
              <w:ind w:right="144"/>
              <w:outlineLvl w:val="0"/>
              <w:rPr>
                <w:bCs/>
              </w:rPr>
            </w:pPr>
            <w:r w:rsidRPr="00141794">
              <w:rPr>
                <w:bCs/>
              </w:rPr>
              <w:t>University of Pennsylvania, Grand Rounds</w:t>
            </w:r>
            <w:r>
              <w:rPr>
                <w:bCs/>
              </w:rPr>
              <w:br/>
            </w:r>
            <w:r w:rsidRPr="00141794">
              <w:rPr>
                <w:bCs/>
              </w:rPr>
              <w:t>Philadelphia</w:t>
            </w:r>
          </w:p>
        </w:tc>
      </w:tr>
      <w:tr w:rsidR="00CB5F94" w:rsidRPr="002121C4" w:rsidTr="002121C4">
        <w:tc>
          <w:tcPr>
            <w:tcW w:w="1440" w:type="dxa"/>
          </w:tcPr>
          <w:p w:rsidR="00CB5F94" w:rsidRPr="00141794" w:rsidRDefault="00CB5F94" w:rsidP="001C3294">
            <w:pPr>
              <w:pStyle w:val="NormalWeb"/>
              <w:ind w:right="144"/>
              <w:outlineLvl w:val="0"/>
              <w:rPr>
                <w:bCs/>
              </w:rPr>
            </w:pPr>
            <w:r w:rsidRPr="00141794">
              <w:rPr>
                <w:bCs/>
              </w:rPr>
              <w:t>2012</w:t>
            </w:r>
          </w:p>
          <w:p w:rsidR="00CB5F94" w:rsidRPr="00141794" w:rsidRDefault="00CB5F94" w:rsidP="001C3294">
            <w:pPr>
              <w:pStyle w:val="NormalWeb"/>
              <w:ind w:right="144"/>
              <w:outlineLvl w:val="0"/>
              <w:rPr>
                <w:bCs/>
              </w:rPr>
            </w:pPr>
            <w:r w:rsidRPr="00141794">
              <w:rPr>
                <w:bCs/>
              </w:rPr>
              <w:t>2012</w:t>
            </w:r>
          </w:p>
        </w:tc>
        <w:tc>
          <w:tcPr>
            <w:tcW w:w="8988" w:type="dxa"/>
          </w:tcPr>
          <w:p w:rsidR="00CB5F94" w:rsidRPr="00141794" w:rsidRDefault="00CB5F94" w:rsidP="001C3294">
            <w:pPr>
              <w:pStyle w:val="NormalWeb"/>
              <w:spacing w:before="0" w:beforeAutospacing="0" w:after="0" w:afterAutospacing="0"/>
              <w:ind w:right="144"/>
              <w:outlineLvl w:val="0"/>
              <w:rPr>
                <w:bCs/>
              </w:rPr>
            </w:pPr>
            <w:r w:rsidRPr="00141794">
              <w:rPr>
                <w:bCs/>
              </w:rPr>
              <w:t>12</w:t>
            </w:r>
            <w:r w:rsidRPr="00141794">
              <w:rPr>
                <w:bCs/>
                <w:vertAlign w:val="superscript"/>
              </w:rPr>
              <w:t>th</w:t>
            </w:r>
            <w:r w:rsidRPr="00141794">
              <w:rPr>
                <w:bCs/>
              </w:rPr>
              <w:t xml:space="preserve"> Annual Packard Center Symposium, Invited Speaker Baltimore MD</w:t>
            </w:r>
            <w:r>
              <w:rPr>
                <w:bCs/>
              </w:rPr>
              <w:br/>
            </w:r>
            <w:r w:rsidRPr="00141794">
              <w:rPr>
                <w:bCs/>
              </w:rPr>
              <w:t>Ceftriaxone and Dexpramipexole Phase III ALS studies</w:t>
            </w:r>
            <w:r>
              <w:rPr>
                <w:bCs/>
              </w:rPr>
              <w:br/>
            </w:r>
            <w:r w:rsidRPr="00141794">
              <w:rPr>
                <w:bCs/>
              </w:rPr>
              <w:t>ALS Therapy Development-Progress In Therapy, Invited Speaker</w:t>
            </w:r>
            <w:r>
              <w:rPr>
                <w:bCs/>
              </w:rPr>
              <w:br/>
            </w:r>
            <w:r w:rsidRPr="00141794">
              <w:rPr>
                <w:bCs/>
              </w:rPr>
              <w:t>Yale School of Medicine</w:t>
            </w:r>
          </w:p>
        </w:tc>
      </w:tr>
      <w:tr w:rsidR="00CB5F94" w:rsidRPr="002121C4" w:rsidTr="002121C4">
        <w:tc>
          <w:tcPr>
            <w:tcW w:w="1440" w:type="dxa"/>
          </w:tcPr>
          <w:p w:rsidR="00CB5F94" w:rsidRPr="00141794" w:rsidRDefault="00CB5F94" w:rsidP="001C3294">
            <w:pPr>
              <w:pStyle w:val="NormalWeb"/>
              <w:spacing w:before="0" w:beforeAutospacing="0" w:after="0" w:afterAutospacing="0"/>
              <w:ind w:right="144"/>
              <w:outlineLvl w:val="0"/>
              <w:rPr>
                <w:bCs/>
              </w:rPr>
            </w:pPr>
            <w:r w:rsidRPr="00141794">
              <w:rPr>
                <w:bCs/>
              </w:rPr>
              <w:t>2012</w:t>
            </w:r>
          </w:p>
        </w:tc>
        <w:tc>
          <w:tcPr>
            <w:tcW w:w="8988" w:type="dxa"/>
          </w:tcPr>
          <w:p w:rsidR="00CB5F94" w:rsidRPr="00141794" w:rsidRDefault="00CB5F94" w:rsidP="001C3294">
            <w:pPr>
              <w:pStyle w:val="NormalWeb"/>
              <w:spacing w:before="0" w:beforeAutospacing="0" w:after="0" w:afterAutospacing="0"/>
              <w:ind w:right="144"/>
              <w:outlineLvl w:val="0"/>
              <w:rPr>
                <w:bCs/>
              </w:rPr>
            </w:pPr>
            <w:r w:rsidRPr="00141794">
              <w:rPr>
                <w:bCs/>
              </w:rPr>
              <w:t>ALS Therapeutic Advances, Invited Speaker</w:t>
            </w:r>
            <w:r>
              <w:rPr>
                <w:bCs/>
              </w:rPr>
              <w:br/>
            </w:r>
            <w:r w:rsidRPr="00141794">
              <w:rPr>
                <w:bCs/>
              </w:rPr>
              <w:t>Fifth Stanley H Appel Resident Education Distinguished Lecture</w:t>
            </w:r>
            <w:r>
              <w:rPr>
                <w:bCs/>
              </w:rPr>
              <w:br/>
            </w:r>
            <w:r w:rsidRPr="00141794">
              <w:rPr>
                <w:bCs/>
              </w:rPr>
              <w:t>Methodist Hospital, Houston TX</w:t>
            </w:r>
          </w:p>
        </w:tc>
      </w:tr>
      <w:tr w:rsidR="00CB5F94" w:rsidRPr="002121C4" w:rsidTr="002121C4">
        <w:tc>
          <w:tcPr>
            <w:tcW w:w="1440" w:type="dxa"/>
          </w:tcPr>
          <w:p w:rsidR="00CB5F94" w:rsidRPr="00141794" w:rsidRDefault="00CB5F94" w:rsidP="001C3294">
            <w:pPr>
              <w:pStyle w:val="NormalWeb"/>
              <w:spacing w:before="0" w:beforeAutospacing="0" w:after="0" w:afterAutospacing="0"/>
              <w:ind w:right="144"/>
              <w:outlineLvl w:val="0"/>
              <w:rPr>
                <w:bCs/>
              </w:rPr>
            </w:pPr>
            <w:r w:rsidRPr="00141794">
              <w:rPr>
                <w:bCs/>
              </w:rPr>
              <w:t>2012</w:t>
            </w:r>
          </w:p>
        </w:tc>
        <w:tc>
          <w:tcPr>
            <w:tcW w:w="8988" w:type="dxa"/>
          </w:tcPr>
          <w:p w:rsidR="00CB5F94" w:rsidRPr="00141794" w:rsidRDefault="00CB5F94" w:rsidP="001C3294">
            <w:pPr>
              <w:pStyle w:val="NormalWeb"/>
              <w:spacing w:before="0" w:beforeAutospacing="0" w:after="0" w:afterAutospacing="0"/>
              <w:ind w:right="144"/>
              <w:outlineLvl w:val="0"/>
              <w:rPr>
                <w:bCs/>
              </w:rPr>
            </w:pPr>
            <w:r w:rsidRPr="00141794">
              <w:rPr>
                <w:bCs/>
              </w:rPr>
              <w:t>ALS Update on Therapy Development, Invited Speaker</w:t>
            </w:r>
            <w:r>
              <w:rPr>
                <w:bCs/>
              </w:rPr>
              <w:br/>
            </w:r>
            <w:r w:rsidRPr="00141794">
              <w:rPr>
                <w:bCs/>
              </w:rPr>
              <w:t>MDA South Regional Meeting</w:t>
            </w:r>
            <w:r>
              <w:rPr>
                <w:bCs/>
              </w:rPr>
              <w:br/>
            </w:r>
            <w:r w:rsidRPr="00141794">
              <w:rPr>
                <w:bCs/>
              </w:rPr>
              <w:t>Houston TX</w:t>
            </w:r>
          </w:p>
        </w:tc>
      </w:tr>
      <w:tr w:rsidR="00CB5F94" w:rsidRPr="002121C4" w:rsidTr="002121C4">
        <w:tc>
          <w:tcPr>
            <w:tcW w:w="1440" w:type="dxa"/>
          </w:tcPr>
          <w:p w:rsidR="00CB5F94" w:rsidRPr="00141794" w:rsidRDefault="00CB5F94" w:rsidP="001C3294">
            <w:pPr>
              <w:pStyle w:val="NormalWeb"/>
              <w:spacing w:before="0" w:beforeAutospacing="0" w:after="0" w:afterAutospacing="0"/>
              <w:ind w:right="144"/>
              <w:outlineLvl w:val="0"/>
              <w:rPr>
                <w:bCs/>
              </w:rPr>
            </w:pPr>
            <w:r w:rsidRPr="00141794">
              <w:rPr>
                <w:bCs/>
              </w:rPr>
              <w:t>2013</w:t>
            </w:r>
          </w:p>
        </w:tc>
        <w:tc>
          <w:tcPr>
            <w:tcW w:w="8988" w:type="dxa"/>
          </w:tcPr>
          <w:p w:rsidR="00CB5F94" w:rsidRPr="00141794" w:rsidRDefault="00CB5F94" w:rsidP="001C3294">
            <w:pPr>
              <w:pStyle w:val="NormalWeb"/>
              <w:spacing w:before="0" w:beforeAutospacing="0" w:after="0" w:afterAutospacing="0"/>
              <w:ind w:right="144"/>
              <w:outlineLvl w:val="0"/>
              <w:rPr>
                <w:bCs/>
              </w:rPr>
            </w:pPr>
            <w:r w:rsidRPr="00141794">
              <w:rPr>
                <w:bCs/>
              </w:rPr>
              <w:t>University of Pittsburgh Medical Center, Grand Rounds</w:t>
            </w:r>
            <w:r>
              <w:rPr>
                <w:bCs/>
              </w:rPr>
              <w:br/>
            </w:r>
            <w:r w:rsidRPr="00141794">
              <w:rPr>
                <w:bCs/>
              </w:rPr>
              <w:t>Pittsburgh-The Leonard Gerson Distinguished Scholar Lecture</w:t>
            </w:r>
          </w:p>
        </w:tc>
      </w:tr>
      <w:tr w:rsidR="00CB5F94" w:rsidRPr="002121C4" w:rsidTr="002121C4">
        <w:tc>
          <w:tcPr>
            <w:tcW w:w="1440" w:type="dxa"/>
          </w:tcPr>
          <w:p w:rsidR="00CB5F94" w:rsidRPr="00141794" w:rsidRDefault="00CB5F94" w:rsidP="001C3294">
            <w:pPr>
              <w:pStyle w:val="NormalWeb"/>
              <w:spacing w:before="0" w:beforeAutospacing="0" w:after="0" w:afterAutospacing="0"/>
              <w:ind w:right="144"/>
              <w:outlineLvl w:val="0"/>
              <w:rPr>
                <w:bCs/>
              </w:rPr>
            </w:pPr>
            <w:r w:rsidRPr="00141794">
              <w:rPr>
                <w:bCs/>
              </w:rPr>
              <w:t>2013</w:t>
            </w:r>
          </w:p>
        </w:tc>
        <w:tc>
          <w:tcPr>
            <w:tcW w:w="8988" w:type="dxa"/>
          </w:tcPr>
          <w:p w:rsidR="00CB5F94" w:rsidRPr="00141794" w:rsidRDefault="00CB5F94" w:rsidP="001C3294">
            <w:pPr>
              <w:pStyle w:val="NormalWeb"/>
              <w:spacing w:before="0" w:beforeAutospacing="0" w:after="0" w:afterAutospacing="0"/>
              <w:ind w:right="144"/>
              <w:outlineLvl w:val="0"/>
              <w:rPr>
                <w:bCs/>
              </w:rPr>
            </w:pPr>
            <w:r w:rsidRPr="00141794">
              <w:rPr>
                <w:bCs/>
              </w:rPr>
              <w:t>19</w:t>
            </w:r>
            <w:r w:rsidRPr="00141794">
              <w:rPr>
                <w:bCs/>
                <w:vertAlign w:val="superscript"/>
              </w:rPr>
              <w:t>th</w:t>
            </w:r>
            <w:r w:rsidRPr="00141794">
              <w:rPr>
                <w:bCs/>
              </w:rPr>
              <w:t xml:space="preserve"> William L. Halseth ALS Visiting Professor, Grand Rounds</w:t>
            </w:r>
            <w:r>
              <w:rPr>
                <w:bCs/>
              </w:rPr>
              <w:br/>
            </w:r>
            <w:r w:rsidRPr="00141794">
              <w:rPr>
                <w:bCs/>
              </w:rPr>
              <w:t>University of Colorado Anschutz Medical Campus</w:t>
            </w:r>
            <w:r>
              <w:rPr>
                <w:bCs/>
              </w:rPr>
              <w:br/>
            </w:r>
            <w:r w:rsidRPr="00141794">
              <w:rPr>
                <w:bCs/>
              </w:rPr>
              <w:t>Denver</w:t>
            </w:r>
          </w:p>
        </w:tc>
      </w:tr>
      <w:tr w:rsidR="00CB5F94" w:rsidRPr="002121C4" w:rsidTr="002121C4">
        <w:tc>
          <w:tcPr>
            <w:tcW w:w="1440" w:type="dxa"/>
          </w:tcPr>
          <w:p w:rsidR="00CB5F94" w:rsidRPr="00141794" w:rsidRDefault="00CB5F94" w:rsidP="001C3294">
            <w:pPr>
              <w:pStyle w:val="NormalWeb"/>
              <w:spacing w:before="0" w:beforeAutospacing="0" w:after="0" w:afterAutospacing="0"/>
              <w:ind w:right="144"/>
              <w:outlineLvl w:val="0"/>
              <w:rPr>
                <w:bCs/>
              </w:rPr>
            </w:pPr>
            <w:r w:rsidRPr="00141794">
              <w:rPr>
                <w:bCs/>
              </w:rPr>
              <w:t>2013</w:t>
            </w:r>
          </w:p>
        </w:tc>
        <w:tc>
          <w:tcPr>
            <w:tcW w:w="8988" w:type="dxa"/>
          </w:tcPr>
          <w:p w:rsidR="00CB5F94" w:rsidRPr="00141794" w:rsidRDefault="00CB5F94" w:rsidP="00967C8B">
            <w:pPr>
              <w:pStyle w:val="NormalWeb"/>
              <w:spacing w:before="0" w:beforeAutospacing="0" w:after="0" w:afterAutospacing="0"/>
              <w:ind w:right="-138"/>
              <w:outlineLvl w:val="0"/>
              <w:rPr>
                <w:bCs/>
              </w:rPr>
            </w:pPr>
            <w:r w:rsidRPr="00141794">
              <w:rPr>
                <w:bCs/>
              </w:rPr>
              <w:t>Clinical Trials Plenary Session, Invited Speaker</w:t>
            </w:r>
            <w:r>
              <w:rPr>
                <w:bCs/>
              </w:rPr>
              <w:br/>
            </w:r>
            <w:r w:rsidRPr="00141794">
              <w:rPr>
                <w:bCs/>
              </w:rPr>
              <w:t>American Academy of Neurology 65</w:t>
            </w:r>
            <w:r w:rsidRPr="00141794">
              <w:rPr>
                <w:bCs/>
                <w:vertAlign w:val="superscript"/>
              </w:rPr>
              <w:t>th</w:t>
            </w:r>
            <w:r w:rsidRPr="00141794">
              <w:rPr>
                <w:bCs/>
              </w:rPr>
              <w:t xml:space="preserve"> Annual Meeting</w:t>
            </w:r>
            <w:r>
              <w:rPr>
                <w:bCs/>
              </w:rPr>
              <w:br/>
            </w:r>
            <w:r w:rsidRPr="00141794">
              <w:rPr>
                <w:bCs/>
              </w:rPr>
              <w:t>San Diego</w:t>
            </w:r>
          </w:p>
        </w:tc>
      </w:tr>
      <w:tr w:rsidR="00CB5F94" w:rsidRPr="002121C4" w:rsidTr="002121C4">
        <w:tc>
          <w:tcPr>
            <w:tcW w:w="1440" w:type="dxa"/>
          </w:tcPr>
          <w:p w:rsidR="00CB5F94" w:rsidRPr="00141794" w:rsidRDefault="00CB5F94" w:rsidP="001C3294">
            <w:pPr>
              <w:pStyle w:val="NormalWeb"/>
              <w:spacing w:before="0" w:beforeAutospacing="0" w:after="0" w:afterAutospacing="0"/>
              <w:ind w:right="144"/>
              <w:outlineLvl w:val="0"/>
              <w:rPr>
                <w:bCs/>
              </w:rPr>
            </w:pPr>
            <w:r w:rsidRPr="00141794">
              <w:rPr>
                <w:bCs/>
              </w:rPr>
              <w:t>2013</w:t>
            </w:r>
          </w:p>
        </w:tc>
        <w:tc>
          <w:tcPr>
            <w:tcW w:w="8988" w:type="dxa"/>
          </w:tcPr>
          <w:p w:rsidR="00CB5F94" w:rsidRPr="00141794" w:rsidRDefault="00CB5F94" w:rsidP="001C3294">
            <w:pPr>
              <w:pStyle w:val="NormalWeb"/>
              <w:spacing w:before="0" w:beforeAutospacing="0" w:after="0" w:afterAutospacing="0"/>
              <w:ind w:right="144"/>
              <w:outlineLvl w:val="0"/>
              <w:rPr>
                <w:bCs/>
              </w:rPr>
            </w:pPr>
            <w:r w:rsidRPr="00141794">
              <w:rPr>
                <w:bCs/>
              </w:rPr>
              <w:t>The 29</w:t>
            </w:r>
            <w:r w:rsidRPr="00141794">
              <w:rPr>
                <w:bCs/>
                <w:vertAlign w:val="superscript"/>
              </w:rPr>
              <w:t>th</w:t>
            </w:r>
            <w:r w:rsidRPr="00141794">
              <w:rPr>
                <w:bCs/>
              </w:rPr>
              <w:t xml:space="preserve"> Irwin Levy Visiting Lectureship, Grand Rounds</w:t>
            </w:r>
          </w:p>
          <w:p w:rsidR="00CB5F94" w:rsidRPr="00141794" w:rsidRDefault="00CB5F94" w:rsidP="001C3294">
            <w:pPr>
              <w:pStyle w:val="NormalWeb"/>
              <w:spacing w:before="0" w:beforeAutospacing="0" w:after="0" w:afterAutospacing="0"/>
              <w:ind w:right="144"/>
              <w:outlineLvl w:val="0"/>
              <w:rPr>
                <w:bCs/>
              </w:rPr>
            </w:pPr>
            <w:r w:rsidRPr="00141794">
              <w:rPr>
                <w:bCs/>
              </w:rPr>
              <w:t>Washington University in St. Louis</w:t>
            </w:r>
          </w:p>
          <w:p w:rsidR="00CB5F94" w:rsidRPr="00141794" w:rsidRDefault="00CB5F94" w:rsidP="001C3294">
            <w:pPr>
              <w:pStyle w:val="NormalWeb"/>
              <w:spacing w:before="0" w:beforeAutospacing="0" w:after="0" w:afterAutospacing="0"/>
              <w:ind w:right="144"/>
              <w:outlineLvl w:val="0"/>
              <w:rPr>
                <w:bCs/>
              </w:rPr>
            </w:pPr>
            <w:r w:rsidRPr="00141794">
              <w:rPr>
                <w:bCs/>
              </w:rPr>
              <w:t>St. Louis</w:t>
            </w:r>
          </w:p>
        </w:tc>
      </w:tr>
      <w:tr w:rsidR="00CB5F94" w:rsidRPr="002121C4" w:rsidTr="002121C4">
        <w:tc>
          <w:tcPr>
            <w:tcW w:w="1440" w:type="dxa"/>
          </w:tcPr>
          <w:p w:rsidR="00CB5F94" w:rsidRPr="00141794" w:rsidRDefault="00CB5F94" w:rsidP="001C3294">
            <w:pPr>
              <w:pStyle w:val="NormalWeb"/>
              <w:spacing w:before="0" w:beforeAutospacing="0" w:after="0" w:afterAutospacing="0"/>
              <w:ind w:right="144"/>
              <w:outlineLvl w:val="0"/>
              <w:rPr>
                <w:bCs/>
              </w:rPr>
            </w:pPr>
            <w:r w:rsidRPr="00141794">
              <w:rPr>
                <w:bCs/>
              </w:rPr>
              <w:t>2013</w:t>
            </w:r>
          </w:p>
        </w:tc>
        <w:tc>
          <w:tcPr>
            <w:tcW w:w="8988" w:type="dxa"/>
          </w:tcPr>
          <w:p w:rsidR="00CB5F94" w:rsidRPr="00141794" w:rsidRDefault="00CB5F94" w:rsidP="001C3294">
            <w:pPr>
              <w:pStyle w:val="NormalWeb"/>
              <w:spacing w:before="0" w:beforeAutospacing="0" w:after="0" w:afterAutospacing="0"/>
              <w:ind w:right="144"/>
              <w:outlineLvl w:val="0"/>
              <w:rPr>
                <w:bCs/>
              </w:rPr>
            </w:pPr>
            <w:r w:rsidRPr="00141794">
              <w:rPr>
                <w:bCs/>
              </w:rPr>
              <w:t>5</w:t>
            </w:r>
            <w:r w:rsidRPr="00141794">
              <w:rPr>
                <w:bCs/>
                <w:vertAlign w:val="superscript"/>
              </w:rPr>
              <w:t>th</w:t>
            </w:r>
            <w:r w:rsidRPr="00141794">
              <w:rPr>
                <w:bCs/>
              </w:rPr>
              <w:t xml:space="preserve"> Annual Translational and Clinical Research Course for Clinician-Scientists</w:t>
            </w:r>
            <w:r>
              <w:rPr>
                <w:bCs/>
              </w:rPr>
              <w:br/>
            </w:r>
            <w:r w:rsidRPr="00141794">
              <w:rPr>
                <w:bCs/>
              </w:rPr>
              <w:t>American Neurological Association</w:t>
            </w:r>
          </w:p>
        </w:tc>
      </w:tr>
      <w:tr w:rsidR="00CB5F94" w:rsidRPr="002121C4" w:rsidTr="002121C4">
        <w:tc>
          <w:tcPr>
            <w:tcW w:w="1440" w:type="dxa"/>
          </w:tcPr>
          <w:p w:rsidR="00CB5F94" w:rsidRPr="00141794" w:rsidRDefault="00CB5F94" w:rsidP="001C3294">
            <w:pPr>
              <w:pStyle w:val="NormalWeb"/>
              <w:spacing w:before="0" w:beforeAutospacing="0" w:after="0" w:afterAutospacing="0"/>
              <w:ind w:right="144"/>
              <w:outlineLvl w:val="0"/>
              <w:rPr>
                <w:bCs/>
              </w:rPr>
            </w:pPr>
            <w:r w:rsidRPr="00141794">
              <w:rPr>
                <w:bCs/>
              </w:rPr>
              <w:t>2013</w:t>
            </w:r>
          </w:p>
        </w:tc>
        <w:tc>
          <w:tcPr>
            <w:tcW w:w="8988" w:type="dxa"/>
          </w:tcPr>
          <w:p w:rsidR="00CB5F94" w:rsidRPr="00141794" w:rsidRDefault="00CB5F94" w:rsidP="001C3294">
            <w:pPr>
              <w:pStyle w:val="NormalWeb"/>
              <w:spacing w:before="0" w:beforeAutospacing="0" w:after="0" w:afterAutospacing="0"/>
              <w:ind w:right="144"/>
              <w:outlineLvl w:val="0"/>
              <w:rPr>
                <w:bCs/>
              </w:rPr>
            </w:pPr>
            <w:r w:rsidRPr="00141794">
              <w:rPr>
                <w:bCs/>
              </w:rPr>
              <w:t>Focus Group Leadership Meeting</w:t>
            </w:r>
            <w:r>
              <w:rPr>
                <w:bCs/>
              </w:rPr>
              <w:br/>
            </w:r>
            <w:r w:rsidRPr="00141794">
              <w:rPr>
                <w:bCs/>
              </w:rPr>
              <w:t>ALSA/NEALS</w:t>
            </w:r>
            <w:r w:rsidR="001F2F0F">
              <w:rPr>
                <w:bCs/>
              </w:rPr>
              <w:br/>
            </w:r>
            <w:r w:rsidRPr="00141794">
              <w:rPr>
                <w:bCs/>
              </w:rPr>
              <w:t>Washington</w:t>
            </w:r>
            <w:r w:rsidR="001F2F0F">
              <w:rPr>
                <w:bCs/>
              </w:rPr>
              <w:t>,</w:t>
            </w:r>
            <w:r w:rsidRPr="00141794">
              <w:rPr>
                <w:bCs/>
              </w:rPr>
              <w:t xml:space="preserve"> DC</w:t>
            </w:r>
          </w:p>
        </w:tc>
      </w:tr>
      <w:tr w:rsidR="001F2F0F" w:rsidRPr="002121C4" w:rsidTr="002121C4">
        <w:tc>
          <w:tcPr>
            <w:tcW w:w="1440" w:type="dxa"/>
          </w:tcPr>
          <w:p w:rsidR="001F2F0F" w:rsidRPr="00141794" w:rsidRDefault="001F2F0F" w:rsidP="001C3294">
            <w:pPr>
              <w:pStyle w:val="NormalWeb"/>
              <w:spacing w:before="0" w:beforeAutospacing="0" w:after="0" w:afterAutospacing="0"/>
              <w:ind w:right="144"/>
              <w:outlineLvl w:val="0"/>
              <w:rPr>
                <w:bCs/>
              </w:rPr>
            </w:pPr>
            <w:r w:rsidRPr="00141794">
              <w:rPr>
                <w:bCs/>
              </w:rPr>
              <w:t>2013</w:t>
            </w:r>
          </w:p>
        </w:tc>
        <w:tc>
          <w:tcPr>
            <w:tcW w:w="8988" w:type="dxa"/>
          </w:tcPr>
          <w:p w:rsidR="001F2F0F" w:rsidRPr="001F2F0F" w:rsidRDefault="001F2F0F" w:rsidP="001C3294">
            <w:pPr>
              <w:pStyle w:val="NormalWeb"/>
              <w:spacing w:before="0" w:beforeAutospacing="0" w:after="0" w:afterAutospacing="0"/>
              <w:ind w:right="144"/>
              <w:outlineLvl w:val="0"/>
              <w:rPr>
                <w:rFonts w:eastAsia="MyriadPro-Light"/>
              </w:rPr>
            </w:pPr>
            <w:r w:rsidRPr="00141794">
              <w:rPr>
                <w:rFonts w:eastAsia="MyriadPro-Light"/>
              </w:rPr>
              <w:t>Leaders in the Field Presentation: SIG Meeting</w:t>
            </w:r>
            <w:r>
              <w:rPr>
                <w:rFonts w:eastAsia="MyriadPro-Light"/>
              </w:rPr>
              <w:br/>
            </w:r>
            <w:r w:rsidRPr="00141794">
              <w:rPr>
                <w:rFonts w:eastAsia="MyriadPro-Light"/>
              </w:rPr>
              <w:t>Presymptomatic Therapy in ALS</w:t>
            </w:r>
            <w:r>
              <w:rPr>
                <w:rFonts w:eastAsia="MyriadPro-Light"/>
              </w:rPr>
              <w:br/>
            </w:r>
            <w:r w:rsidRPr="00141794">
              <w:rPr>
                <w:rFonts w:eastAsia="MyriadPro-Light"/>
              </w:rPr>
              <w:t>American Neurological Association, Invited Speaker</w:t>
            </w:r>
            <w:r>
              <w:rPr>
                <w:rFonts w:eastAsia="MyriadPro-Light"/>
              </w:rPr>
              <w:br/>
            </w:r>
            <w:r w:rsidRPr="00141794">
              <w:rPr>
                <w:rFonts w:eastAsia="MyriadPro-Light"/>
              </w:rPr>
              <w:t>New Orleans</w:t>
            </w:r>
          </w:p>
        </w:tc>
      </w:tr>
      <w:tr w:rsidR="001F2F0F" w:rsidRPr="002121C4" w:rsidTr="002121C4">
        <w:tc>
          <w:tcPr>
            <w:tcW w:w="1440" w:type="dxa"/>
          </w:tcPr>
          <w:p w:rsidR="001F2F0F" w:rsidRPr="00141794" w:rsidRDefault="001F2F0F" w:rsidP="001C3294">
            <w:pPr>
              <w:pStyle w:val="NormalWeb"/>
              <w:spacing w:before="0" w:beforeAutospacing="0" w:after="0" w:afterAutospacing="0"/>
              <w:ind w:right="144"/>
              <w:outlineLvl w:val="0"/>
              <w:rPr>
                <w:bCs/>
              </w:rPr>
            </w:pPr>
            <w:r w:rsidRPr="00141794">
              <w:rPr>
                <w:bCs/>
              </w:rPr>
              <w:t>2013</w:t>
            </w:r>
          </w:p>
        </w:tc>
        <w:tc>
          <w:tcPr>
            <w:tcW w:w="8988" w:type="dxa"/>
          </w:tcPr>
          <w:p w:rsidR="001F2F0F" w:rsidRPr="001F2F0F" w:rsidRDefault="001F2F0F" w:rsidP="001C3294">
            <w:pPr>
              <w:pStyle w:val="NormalWeb"/>
              <w:spacing w:before="0" w:beforeAutospacing="0" w:after="0" w:afterAutospacing="0"/>
              <w:ind w:right="144"/>
              <w:outlineLvl w:val="0"/>
              <w:rPr>
                <w:rFonts w:eastAsia="MyriadPro-Light"/>
              </w:rPr>
            </w:pPr>
            <w:r w:rsidRPr="00141794">
              <w:rPr>
                <w:rFonts w:eastAsia="MyriadPro-Light"/>
              </w:rPr>
              <w:t>C9ID Meeting, Invited Speaker</w:t>
            </w:r>
            <w:r>
              <w:rPr>
                <w:rFonts w:eastAsia="MyriadPro-Light"/>
              </w:rPr>
              <w:br/>
            </w:r>
            <w:r w:rsidRPr="00141794">
              <w:rPr>
                <w:rFonts w:eastAsia="MyriadPro-Light"/>
              </w:rPr>
              <w:t>Norfolk, VA</w:t>
            </w:r>
          </w:p>
        </w:tc>
      </w:tr>
      <w:tr w:rsidR="001F2F0F" w:rsidRPr="002121C4" w:rsidTr="002121C4">
        <w:tc>
          <w:tcPr>
            <w:tcW w:w="1440" w:type="dxa"/>
          </w:tcPr>
          <w:p w:rsidR="001F2F0F" w:rsidRPr="00141794" w:rsidRDefault="001F2F0F" w:rsidP="001C3294">
            <w:pPr>
              <w:pStyle w:val="NormalWeb"/>
              <w:spacing w:before="0" w:beforeAutospacing="0" w:after="0" w:afterAutospacing="0"/>
              <w:ind w:right="144"/>
              <w:outlineLvl w:val="0"/>
              <w:rPr>
                <w:bCs/>
              </w:rPr>
            </w:pPr>
            <w:r w:rsidRPr="00141794">
              <w:rPr>
                <w:bCs/>
              </w:rPr>
              <w:t>2013</w:t>
            </w:r>
          </w:p>
        </w:tc>
        <w:tc>
          <w:tcPr>
            <w:tcW w:w="8988" w:type="dxa"/>
          </w:tcPr>
          <w:p w:rsidR="001F2F0F" w:rsidRPr="00141794" w:rsidRDefault="001F2F0F" w:rsidP="001C3294">
            <w:pPr>
              <w:pStyle w:val="NormalWeb"/>
              <w:spacing w:before="0" w:beforeAutospacing="0" w:after="0" w:afterAutospacing="0"/>
              <w:ind w:right="144"/>
              <w:outlineLvl w:val="0"/>
              <w:rPr>
                <w:bCs/>
              </w:rPr>
            </w:pPr>
            <w:r w:rsidRPr="00141794">
              <w:rPr>
                <w:bCs/>
              </w:rPr>
              <w:t>ALS Therapeutic Revolution-small molecules, gene, and stem therapy</w:t>
            </w:r>
            <w:r>
              <w:rPr>
                <w:bCs/>
              </w:rPr>
              <w:br/>
            </w:r>
            <w:r w:rsidRPr="00141794">
              <w:rPr>
                <w:bCs/>
              </w:rPr>
              <w:t>University of Utah, Petajan Lecture Series</w:t>
            </w:r>
            <w:r>
              <w:rPr>
                <w:bCs/>
              </w:rPr>
              <w:br/>
            </w:r>
            <w:r w:rsidRPr="00141794">
              <w:rPr>
                <w:bCs/>
              </w:rPr>
              <w:t>Salt Lake City</w:t>
            </w:r>
          </w:p>
        </w:tc>
      </w:tr>
      <w:tr w:rsidR="00E17B00" w:rsidRPr="002121C4" w:rsidTr="002121C4">
        <w:tc>
          <w:tcPr>
            <w:tcW w:w="1440" w:type="dxa"/>
          </w:tcPr>
          <w:p w:rsidR="00E17B00" w:rsidRPr="00141794" w:rsidRDefault="00E17B00" w:rsidP="001C3294">
            <w:pPr>
              <w:pStyle w:val="NormalWeb"/>
              <w:spacing w:before="0" w:beforeAutospacing="0" w:after="0" w:afterAutospacing="0"/>
              <w:ind w:right="144"/>
              <w:outlineLvl w:val="0"/>
              <w:rPr>
                <w:bCs/>
              </w:rPr>
            </w:pPr>
            <w:r>
              <w:rPr>
                <w:bCs/>
              </w:rPr>
              <w:t>2014</w:t>
            </w:r>
          </w:p>
        </w:tc>
        <w:tc>
          <w:tcPr>
            <w:tcW w:w="8988" w:type="dxa"/>
          </w:tcPr>
          <w:p w:rsidR="00E17B00" w:rsidRDefault="00E17B00" w:rsidP="001C3294">
            <w:pPr>
              <w:pStyle w:val="NormalWeb"/>
              <w:spacing w:before="0" w:beforeAutospacing="0" w:after="0" w:afterAutospacing="0"/>
              <w:ind w:right="144"/>
              <w:outlineLvl w:val="0"/>
              <w:rPr>
                <w:bCs/>
              </w:rPr>
            </w:pPr>
            <w:r>
              <w:rPr>
                <w:bCs/>
              </w:rPr>
              <w:t>14</w:t>
            </w:r>
            <w:r w:rsidRPr="006F20E6">
              <w:rPr>
                <w:bCs/>
                <w:vertAlign w:val="superscript"/>
              </w:rPr>
              <w:t>th</w:t>
            </w:r>
            <w:r>
              <w:rPr>
                <w:bCs/>
              </w:rPr>
              <w:t xml:space="preserve"> Annual Robert Packard Center for ALS Research Symposium</w:t>
            </w:r>
          </w:p>
          <w:p w:rsidR="00E17B00" w:rsidRDefault="00E17B00" w:rsidP="001C3294">
            <w:pPr>
              <w:pStyle w:val="NormalWeb"/>
              <w:spacing w:before="0" w:beforeAutospacing="0" w:after="0" w:afterAutospacing="0"/>
              <w:ind w:right="144"/>
              <w:outlineLvl w:val="0"/>
              <w:rPr>
                <w:bCs/>
              </w:rPr>
            </w:pPr>
            <w:r>
              <w:rPr>
                <w:bCs/>
              </w:rPr>
              <w:t>NEALS:  Update on enrollment, active NEALS studies and initiatives</w:t>
            </w:r>
          </w:p>
          <w:p w:rsidR="00E17B00" w:rsidRPr="00141794" w:rsidRDefault="00E17B00" w:rsidP="001C3294">
            <w:pPr>
              <w:pStyle w:val="NormalWeb"/>
              <w:spacing w:before="0" w:beforeAutospacing="0" w:after="0" w:afterAutospacing="0"/>
              <w:ind w:right="144"/>
              <w:outlineLvl w:val="0"/>
              <w:rPr>
                <w:bCs/>
              </w:rPr>
            </w:pPr>
            <w:r>
              <w:rPr>
                <w:bCs/>
              </w:rPr>
              <w:t>Baltimore, MD</w:t>
            </w:r>
          </w:p>
        </w:tc>
      </w:tr>
      <w:tr w:rsidR="00E17B00" w:rsidRPr="002121C4" w:rsidTr="002121C4">
        <w:tc>
          <w:tcPr>
            <w:tcW w:w="1440" w:type="dxa"/>
          </w:tcPr>
          <w:p w:rsidR="00E17B00" w:rsidRPr="00141794" w:rsidRDefault="00E17B00" w:rsidP="001C3294">
            <w:pPr>
              <w:pStyle w:val="NormalWeb"/>
              <w:spacing w:before="0" w:beforeAutospacing="0" w:after="0" w:afterAutospacing="0"/>
              <w:ind w:right="144"/>
              <w:outlineLvl w:val="0"/>
              <w:rPr>
                <w:bCs/>
              </w:rPr>
            </w:pPr>
            <w:r>
              <w:rPr>
                <w:bCs/>
              </w:rPr>
              <w:t>2014</w:t>
            </w:r>
          </w:p>
        </w:tc>
        <w:tc>
          <w:tcPr>
            <w:tcW w:w="8988" w:type="dxa"/>
          </w:tcPr>
          <w:p w:rsidR="00E17B00" w:rsidRDefault="00E17B00" w:rsidP="001C3294">
            <w:pPr>
              <w:pStyle w:val="NormalWeb"/>
              <w:spacing w:before="0" w:beforeAutospacing="0" w:after="0" w:afterAutospacing="0"/>
              <w:ind w:right="144"/>
              <w:outlineLvl w:val="0"/>
              <w:rPr>
                <w:bCs/>
              </w:rPr>
            </w:pPr>
            <w:r>
              <w:rPr>
                <w:bCs/>
              </w:rPr>
              <w:t>Inaugural Resident-Invited Grand Rounds Speaker</w:t>
            </w:r>
          </w:p>
          <w:p w:rsidR="00E17B00" w:rsidRDefault="00E17B00" w:rsidP="001C3294">
            <w:pPr>
              <w:pStyle w:val="NormalWeb"/>
              <w:spacing w:before="0" w:beforeAutospacing="0" w:after="0" w:afterAutospacing="0"/>
              <w:ind w:right="144"/>
              <w:outlineLvl w:val="0"/>
              <w:rPr>
                <w:bCs/>
              </w:rPr>
            </w:pPr>
            <w:r>
              <w:rPr>
                <w:bCs/>
              </w:rPr>
              <w:t>ALS: Changing Definition and Approach to Therapy Development</w:t>
            </w:r>
          </w:p>
          <w:p w:rsidR="00E17B00" w:rsidRPr="00141794" w:rsidRDefault="00E17B00" w:rsidP="001C3294">
            <w:pPr>
              <w:pStyle w:val="NormalWeb"/>
              <w:spacing w:before="0" w:beforeAutospacing="0" w:after="0" w:afterAutospacing="0"/>
              <w:ind w:right="144"/>
              <w:outlineLvl w:val="0"/>
              <w:rPr>
                <w:bCs/>
              </w:rPr>
            </w:pPr>
            <w:r>
              <w:rPr>
                <w:bCs/>
              </w:rPr>
              <w:t>Department of Neurology, University of Washington</w:t>
            </w:r>
          </w:p>
        </w:tc>
      </w:tr>
      <w:tr w:rsidR="00E17B00" w:rsidRPr="002121C4" w:rsidTr="002121C4">
        <w:tc>
          <w:tcPr>
            <w:tcW w:w="1440" w:type="dxa"/>
          </w:tcPr>
          <w:p w:rsidR="00E17B00" w:rsidRPr="00141794" w:rsidRDefault="00E17B00" w:rsidP="001C3294">
            <w:pPr>
              <w:pStyle w:val="NormalWeb"/>
              <w:spacing w:before="0" w:beforeAutospacing="0" w:after="0" w:afterAutospacing="0"/>
              <w:ind w:right="144"/>
              <w:outlineLvl w:val="0"/>
              <w:rPr>
                <w:bCs/>
              </w:rPr>
            </w:pPr>
            <w:r>
              <w:rPr>
                <w:bCs/>
              </w:rPr>
              <w:t>2014</w:t>
            </w:r>
          </w:p>
        </w:tc>
        <w:tc>
          <w:tcPr>
            <w:tcW w:w="8988" w:type="dxa"/>
          </w:tcPr>
          <w:p w:rsidR="00E17B00" w:rsidRDefault="00E17B00" w:rsidP="001C3294">
            <w:pPr>
              <w:pStyle w:val="NormalWeb"/>
              <w:spacing w:before="0" w:beforeAutospacing="0" w:after="0" w:afterAutospacing="0"/>
              <w:ind w:right="144"/>
              <w:outlineLvl w:val="0"/>
              <w:rPr>
                <w:bCs/>
              </w:rPr>
            </w:pPr>
            <w:r>
              <w:rPr>
                <w:bCs/>
              </w:rPr>
              <w:t>Swedish Neuroscience Grand Rounds</w:t>
            </w:r>
          </w:p>
          <w:p w:rsidR="00E17B00" w:rsidRDefault="00E17B00" w:rsidP="001C3294">
            <w:pPr>
              <w:pStyle w:val="NormalWeb"/>
              <w:spacing w:before="0" w:beforeAutospacing="0" w:after="0" w:afterAutospacing="0"/>
              <w:ind w:right="144"/>
              <w:outlineLvl w:val="0"/>
              <w:rPr>
                <w:bCs/>
              </w:rPr>
            </w:pPr>
            <w:r>
              <w:rPr>
                <w:bCs/>
              </w:rPr>
              <w:t>ALS: Therapeutic: New Frontier</w:t>
            </w:r>
          </w:p>
          <w:p w:rsidR="00E17B00" w:rsidRPr="00141794" w:rsidRDefault="00E17B00" w:rsidP="001C3294">
            <w:pPr>
              <w:pStyle w:val="NormalWeb"/>
              <w:spacing w:before="0" w:beforeAutospacing="0" w:after="0" w:afterAutospacing="0"/>
              <w:ind w:right="144"/>
              <w:outlineLvl w:val="0"/>
              <w:rPr>
                <w:bCs/>
              </w:rPr>
            </w:pPr>
            <w:r>
              <w:rPr>
                <w:bCs/>
              </w:rPr>
              <w:t>Seattle, WA</w:t>
            </w:r>
          </w:p>
        </w:tc>
      </w:tr>
      <w:tr w:rsidR="00E17B00" w:rsidRPr="002121C4" w:rsidTr="002121C4">
        <w:tc>
          <w:tcPr>
            <w:tcW w:w="1440" w:type="dxa"/>
          </w:tcPr>
          <w:p w:rsidR="00E17B00" w:rsidRPr="00141794" w:rsidRDefault="00E17B00" w:rsidP="001C3294">
            <w:pPr>
              <w:pStyle w:val="NormalWeb"/>
              <w:spacing w:before="0" w:beforeAutospacing="0" w:after="0" w:afterAutospacing="0"/>
              <w:ind w:right="144"/>
              <w:outlineLvl w:val="0"/>
              <w:rPr>
                <w:bCs/>
              </w:rPr>
            </w:pPr>
            <w:r>
              <w:rPr>
                <w:bCs/>
              </w:rPr>
              <w:t>2014</w:t>
            </w:r>
          </w:p>
        </w:tc>
        <w:tc>
          <w:tcPr>
            <w:tcW w:w="8988" w:type="dxa"/>
          </w:tcPr>
          <w:p w:rsidR="00E17B00" w:rsidRDefault="00E17B00" w:rsidP="001C3294">
            <w:pPr>
              <w:pStyle w:val="NormalWeb"/>
              <w:spacing w:before="0" w:beforeAutospacing="0" w:after="0" w:afterAutospacing="0"/>
              <w:ind w:right="144"/>
              <w:outlineLvl w:val="0"/>
              <w:rPr>
                <w:bCs/>
              </w:rPr>
            </w:pPr>
            <w:r>
              <w:rPr>
                <w:bCs/>
              </w:rPr>
              <w:t>Neurology Grand Rounds – “New Therapeutic Approach to ALS”</w:t>
            </w:r>
          </w:p>
          <w:p w:rsidR="00E17B00" w:rsidRDefault="00E17B00" w:rsidP="001C3294">
            <w:pPr>
              <w:pStyle w:val="NormalWeb"/>
              <w:spacing w:before="0" w:beforeAutospacing="0" w:after="0" w:afterAutospacing="0"/>
              <w:ind w:right="144"/>
              <w:outlineLvl w:val="0"/>
              <w:rPr>
                <w:bCs/>
              </w:rPr>
            </w:pPr>
            <w:r>
              <w:rPr>
                <w:bCs/>
              </w:rPr>
              <w:t>University of Rochester Medical Center</w:t>
            </w:r>
          </w:p>
          <w:p w:rsidR="00E17B00" w:rsidRPr="00141794" w:rsidRDefault="00E17B00" w:rsidP="001C3294">
            <w:pPr>
              <w:pStyle w:val="NormalWeb"/>
              <w:spacing w:before="0" w:beforeAutospacing="0" w:after="0" w:afterAutospacing="0"/>
              <w:ind w:right="144"/>
              <w:outlineLvl w:val="0"/>
              <w:rPr>
                <w:bCs/>
              </w:rPr>
            </w:pPr>
            <w:r>
              <w:rPr>
                <w:bCs/>
              </w:rPr>
              <w:t>Rochester, NY</w:t>
            </w:r>
          </w:p>
        </w:tc>
      </w:tr>
      <w:tr w:rsidR="00CF46A5" w:rsidRPr="002121C4" w:rsidTr="002121C4">
        <w:tc>
          <w:tcPr>
            <w:tcW w:w="1440" w:type="dxa"/>
          </w:tcPr>
          <w:p w:rsidR="00CF46A5" w:rsidRDefault="008C19E0" w:rsidP="001C3294">
            <w:pPr>
              <w:pStyle w:val="NormalWeb"/>
              <w:spacing w:before="0" w:beforeAutospacing="0" w:after="0" w:afterAutospacing="0"/>
              <w:ind w:right="144"/>
              <w:outlineLvl w:val="0"/>
              <w:rPr>
                <w:bCs/>
              </w:rPr>
            </w:pPr>
            <w:r>
              <w:rPr>
                <w:bCs/>
              </w:rPr>
              <w:t>2014</w:t>
            </w:r>
          </w:p>
        </w:tc>
        <w:tc>
          <w:tcPr>
            <w:tcW w:w="8988" w:type="dxa"/>
          </w:tcPr>
          <w:p w:rsidR="00CF46A5" w:rsidRDefault="008C19E0" w:rsidP="001C3294">
            <w:pPr>
              <w:pStyle w:val="NormalWeb"/>
              <w:spacing w:before="0" w:beforeAutospacing="0" w:after="0" w:afterAutospacing="0"/>
              <w:ind w:right="144"/>
              <w:outlineLvl w:val="0"/>
              <w:rPr>
                <w:bCs/>
              </w:rPr>
            </w:pPr>
            <w:r>
              <w:rPr>
                <w:bCs/>
              </w:rPr>
              <w:t xml:space="preserve">ANA-TCRC Meeting </w:t>
            </w:r>
            <w:r w:rsidR="00325B0E">
              <w:rPr>
                <w:bCs/>
              </w:rPr>
              <w:t>–</w:t>
            </w:r>
            <w:r>
              <w:rPr>
                <w:bCs/>
              </w:rPr>
              <w:t xml:space="preserve"> </w:t>
            </w:r>
            <w:r w:rsidR="00325B0E">
              <w:rPr>
                <w:bCs/>
              </w:rPr>
              <w:t>Leading multicenter clinical trials</w:t>
            </w:r>
          </w:p>
          <w:p w:rsidR="00325B0E" w:rsidRDefault="00325B0E" w:rsidP="001C3294">
            <w:pPr>
              <w:pStyle w:val="NormalWeb"/>
              <w:spacing w:before="0" w:beforeAutospacing="0" w:after="0" w:afterAutospacing="0"/>
              <w:ind w:right="144"/>
              <w:outlineLvl w:val="0"/>
              <w:rPr>
                <w:bCs/>
              </w:rPr>
            </w:pPr>
            <w:r>
              <w:rPr>
                <w:bCs/>
              </w:rPr>
              <w:t>Chicago, Ill</w:t>
            </w:r>
          </w:p>
        </w:tc>
      </w:tr>
      <w:tr w:rsidR="008C19E0" w:rsidRPr="002121C4" w:rsidTr="002121C4">
        <w:tc>
          <w:tcPr>
            <w:tcW w:w="1440" w:type="dxa"/>
          </w:tcPr>
          <w:p w:rsidR="008C19E0" w:rsidRDefault="008C19E0" w:rsidP="001C3294">
            <w:pPr>
              <w:pStyle w:val="NormalWeb"/>
              <w:spacing w:before="0" w:beforeAutospacing="0" w:after="0" w:afterAutospacing="0"/>
              <w:ind w:right="144"/>
              <w:outlineLvl w:val="0"/>
              <w:rPr>
                <w:bCs/>
              </w:rPr>
            </w:pPr>
            <w:r>
              <w:rPr>
                <w:bCs/>
              </w:rPr>
              <w:t>2014</w:t>
            </w:r>
          </w:p>
        </w:tc>
        <w:tc>
          <w:tcPr>
            <w:tcW w:w="8988" w:type="dxa"/>
          </w:tcPr>
          <w:p w:rsidR="008C19E0" w:rsidRDefault="008C19E0" w:rsidP="001C3294">
            <w:pPr>
              <w:pStyle w:val="NormalWeb"/>
              <w:spacing w:before="0" w:beforeAutospacing="0" w:after="0" w:afterAutospacing="0"/>
              <w:ind w:right="144"/>
              <w:outlineLvl w:val="0"/>
              <w:rPr>
                <w:bCs/>
              </w:rPr>
            </w:pPr>
            <w:r>
              <w:rPr>
                <w:bCs/>
              </w:rPr>
              <w:t xml:space="preserve">NINDS-Clinical Trials </w:t>
            </w:r>
            <w:r w:rsidR="003A5572">
              <w:rPr>
                <w:bCs/>
              </w:rPr>
              <w:t>Methodology</w:t>
            </w:r>
            <w:r>
              <w:rPr>
                <w:bCs/>
              </w:rPr>
              <w:t xml:space="preserve"> Course “Selecting Outcome Measures for Neuroscience Trials” and “Clinical Trials Networks: NeuroNEXT”</w:t>
            </w:r>
          </w:p>
        </w:tc>
      </w:tr>
      <w:tr w:rsidR="008C19E0" w:rsidRPr="002121C4" w:rsidTr="002121C4">
        <w:tc>
          <w:tcPr>
            <w:tcW w:w="1440" w:type="dxa"/>
          </w:tcPr>
          <w:p w:rsidR="008C19E0" w:rsidRDefault="008C19E0" w:rsidP="001C3294">
            <w:pPr>
              <w:pStyle w:val="NormalWeb"/>
              <w:spacing w:before="0" w:beforeAutospacing="0" w:after="0" w:afterAutospacing="0"/>
              <w:ind w:right="144"/>
              <w:outlineLvl w:val="0"/>
              <w:rPr>
                <w:bCs/>
              </w:rPr>
            </w:pPr>
          </w:p>
        </w:tc>
        <w:tc>
          <w:tcPr>
            <w:tcW w:w="8988" w:type="dxa"/>
          </w:tcPr>
          <w:p w:rsidR="008C19E0" w:rsidRDefault="008C19E0" w:rsidP="001C3294">
            <w:pPr>
              <w:pStyle w:val="NormalWeb"/>
              <w:spacing w:before="0" w:beforeAutospacing="0" w:after="0" w:afterAutospacing="0"/>
              <w:ind w:right="144"/>
              <w:outlineLvl w:val="0"/>
              <w:rPr>
                <w:bCs/>
              </w:rPr>
            </w:pPr>
            <w:r>
              <w:rPr>
                <w:bCs/>
              </w:rPr>
              <w:t>Iowa</w:t>
            </w:r>
            <w:r w:rsidR="00185185">
              <w:rPr>
                <w:bCs/>
              </w:rPr>
              <w:t xml:space="preserve"> City, Iowa</w:t>
            </w:r>
          </w:p>
        </w:tc>
      </w:tr>
    </w:tbl>
    <w:p w:rsidR="00232027" w:rsidRDefault="00232027" w:rsidP="001C3294">
      <w:pPr>
        <w:pStyle w:val="NormalWeb"/>
        <w:spacing w:before="0" w:beforeAutospacing="0" w:after="0" w:afterAutospacing="0"/>
        <w:ind w:right="144"/>
        <w:outlineLvl w:val="0"/>
        <w:rPr>
          <w:b/>
          <w:bCs/>
        </w:rPr>
      </w:pPr>
    </w:p>
    <w:p w:rsidR="00232027" w:rsidRPr="00DA1B68" w:rsidRDefault="00232027" w:rsidP="001C3294">
      <w:pPr>
        <w:pStyle w:val="H2"/>
        <w:ind w:right="144"/>
        <w:rPr>
          <w:bCs/>
          <w:sz w:val="20"/>
        </w:rPr>
      </w:pPr>
      <w:r w:rsidRPr="00DA1B68">
        <w:rPr>
          <w:bCs/>
          <w:sz w:val="20"/>
        </w:rPr>
        <w:t>International</w:t>
      </w:r>
    </w:p>
    <w:tbl>
      <w:tblPr>
        <w:tblW w:w="4979" w:type="pct"/>
        <w:tblBorders>
          <w:top w:val="single" w:sz="4" w:space="0" w:color="auto"/>
          <w:left w:val="single" w:sz="4" w:space="0" w:color="auto"/>
          <w:bottom w:val="single" w:sz="4" w:space="0" w:color="auto"/>
          <w:right w:val="single" w:sz="4" w:space="0" w:color="auto"/>
        </w:tblBorders>
        <w:shd w:val="clear" w:color="auto" w:fill="CCCCCC"/>
        <w:tblCellMar>
          <w:left w:w="72" w:type="dxa"/>
          <w:right w:w="72" w:type="dxa"/>
        </w:tblCellMar>
        <w:tblLook w:val="01E0"/>
      </w:tblPr>
      <w:tblGrid>
        <w:gridCol w:w="1431"/>
        <w:gridCol w:w="8936"/>
      </w:tblGrid>
      <w:tr w:rsidR="00232027" w:rsidRPr="002121C4" w:rsidTr="002121C4">
        <w:trPr>
          <w:trHeight w:val="144"/>
        </w:trPr>
        <w:tc>
          <w:tcPr>
            <w:tcW w:w="1431" w:type="dxa"/>
            <w:tcBorders>
              <w:top w:val="single" w:sz="4" w:space="0" w:color="auto"/>
              <w:bottom w:val="single" w:sz="4" w:space="0" w:color="auto"/>
            </w:tcBorders>
            <w:shd w:val="clear" w:color="auto" w:fill="CCCCCC"/>
          </w:tcPr>
          <w:p w:rsidR="00232027" w:rsidRPr="00AD7D8A" w:rsidRDefault="00232027" w:rsidP="001C3294">
            <w:pPr>
              <w:pStyle w:val="instruction"/>
              <w:ind w:right="144"/>
            </w:pPr>
            <w:r w:rsidRPr="00AD7D8A">
              <w:t>Year(s)</w:t>
            </w:r>
          </w:p>
        </w:tc>
        <w:tc>
          <w:tcPr>
            <w:tcW w:w="8937" w:type="dxa"/>
            <w:shd w:val="clear" w:color="auto" w:fill="CCCCCC"/>
            <w:tcMar>
              <w:left w:w="576" w:type="dxa"/>
              <w:right w:w="115" w:type="dxa"/>
            </w:tcMar>
          </w:tcPr>
          <w:p w:rsidR="00232027" w:rsidRPr="00704167" w:rsidRDefault="00232027" w:rsidP="001C3294">
            <w:pPr>
              <w:pStyle w:val="instruction"/>
              <w:ind w:left="-495" w:right="144"/>
            </w:pPr>
            <w:r w:rsidRPr="00704167">
              <w:t>Title of presentation or name of course/ Type of presentation/role(s) (note if presentation the result of a selected abstract)</w:t>
            </w:r>
          </w:p>
        </w:tc>
      </w:tr>
      <w:tr w:rsidR="00232027" w:rsidRPr="002121C4" w:rsidTr="002121C4">
        <w:trPr>
          <w:gridBefore w:val="1"/>
          <w:trHeight w:val="144"/>
        </w:trPr>
        <w:tc>
          <w:tcPr>
            <w:tcW w:w="8937" w:type="dxa"/>
            <w:shd w:val="clear" w:color="auto" w:fill="CCCCCC"/>
          </w:tcPr>
          <w:p w:rsidR="00232027" w:rsidRPr="00704167" w:rsidRDefault="00232027" w:rsidP="001C3294">
            <w:pPr>
              <w:pStyle w:val="instruction"/>
              <w:ind w:right="144"/>
            </w:pPr>
            <w:r w:rsidRPr="00704167">
              <w:t>Location (Sponsor, if any)</w:t>
            </w:r>
          </w:p>
        </w:tc>
      </w:tr>
    </w:tbl>
    <w:p w:rsidR="00232027" w:rsidRPr="004101E6" w:rsidRDefault="00232027" w:rsidP="001C3294">
      <w:pPr>
        <w:ind w:right="144"/>
        <w:rPr>
          <w:b/>
          <w:vanish/>
          <w:color w:val="800000"/>
          <w:sz w:val="12"/>
        </w:rPr>
      </w:pPr>
    </w:p>
    <w:tbl>
      <w:tblPr>
        <w:tblW w:w="10428" w:type="dxa"/>
        <w:tblLayout w:type="fixed"/>
        <w:tblLook w:val="01E0"/>
      </w:tblPr>
      <w:tblGrid>
        <w:gridCol w:w="1440"/>
        <w:gridCol w:w="8988"/>
      </w:tblGrid>
      <w:tr w:rsidR="00232027" w:rsidRPr="002121C4" w:rsidTr="002121C4">
        <w:tc>
          <w:tcPr>
            <w:tcW w:w="1440" w:type="dxa"/>
          </w:tcPr>
          <w:p w:rsidR="00232027" w:rsidRPr="002121C4" w:rsidRDefault="00232027" w:rsidP="001C3294">
            <w:pPr>
              <w:pStyle w:val="NormalWeb"/>
              <w:spacing w:before="0" w:beforeAutospacing="0" w:after="0" w:afterAutospacing="0"/>
              <w:ind w:right="144"/>
              <w:outlineLvl w:val="0"/>
              <w:rPr>
                <w:bCs/>
              </w:rPr>
            </w:pPr>
          </w:p>
        </w:tc>
        <w:tc>
          <w:tcPr>
            <w:tcW w:w="8988" w:type="dxa"/>
          </w:tcPr>
          <w:p w:rsidR="00232027" w:rsidRPr="002121C4" w:rsidRDefault="00232027" w:rsidP="001C3294">
            <w:pPr>
              <w:pStyle w:val="NormalWeb"/>
              <w:spacing w:before="0" w:beforeAutospacing="0" w:after="0" w:afterAutospacing="0"/>
              <w:ind w:right="144"/>
              <w:outlineLvl w:val="0"/>
              <w:rPr>
                <w:bCs/>
              </w:rPr>
            </w:pPr>
          </w:p>
        </w:tc>
      </w:tr>
    </w:tbl>
    <w:p w:rsidR="00232027" w:rsidRDefault="00232027" w:rsidP="001C3294">
      <w:pPr>
        <w:pStyle w:val="NormalWeb"/>
        <w:spacing w:before="0" w:beforeAutospacing="0" w:after="0" w:afterAutospacing="0"/>
        <w:ind w:right="144"/>
        <w:outlineLvl w:val="0"/>
        <w:rPr>
          <w:b/>
          <w:bCs/>
        </w:rPr>
      </w:pPr>
    </w:p>
    <w:p w:rsidR="00232027" w:rsidRPr="007E7249" w:rsidRDefault="00232027" w:rsidP="001C3294">
      <w:pPr>
        <w:pStyle w:val="NormalWeb"/>
        <w:spacing w:before="0" w:beforeAutospacing="0" w:after="120" w:afterAutospacing="0"/>
        <w:ind w:right="144"/>
        <w:outlineLvl w:val="0"/>
        <w:rPr>
          <w:b/>
          <w:bCs/>
          <w:sz w:val="36"/>
          <w:szCs w:val="36"/>
        </w:rPr>
      </w:pPr>
      <w:r w:rsidRPr="007E7249">
        <w:rPr>
          <w:b/>
          <w:bCs/>
          <w:sz w:val="32"/>
          <w:szCs w:val="32"/>
          <w:u w:val="single"/>
        </w:rPr>
        <w:t>Report of Clinical Activities and Innovations</w:t>
      </w:r>
    </w:p>
    <w:p w:rsidR="00232027" w:rsidRPr="00417564" w:rsidRDefault="00F44F38" w:rsidP="001C3294">
      <w:pPr>
        <w:pStyle w:val="H2"/>
        <w:ind w:right="144"/>
        <w:rPr>
          <w:bCs/>
        </w:rPr>
      </w:pPr>
      <w:hyperlink r:id="rId30" w:history="1">
        <w:r w:rsidR="00232027" w:rsidRPr="00EC5A09">
          <w:rPr>
            <w:rStyle w:val="Hyperlink"/>
            <w:bCs/>
          </w:rPr>
          <w:t>Current Licensure and Certification</w:t>
        </w:r>
      </w:hyperlink>
    </w:p>
    <w:tbl>
      <w:tblPr>
        <w:tblW w:w="5000" w:type="pct"/>
        <w:tblBorders>
          <w:top w:val="single" w:sz="4" w:space="0" w:color="000080"/>
          <w:left w:val="single" w:sz="4" w:space="0" w:color="000080"/>
          <w:bottom w:val="single" w:sz="4" w:space="0" w:color="000080"/>
          <w:right w:val="single" w:sz="4" w:space="0" w:color="000080"/>
        </w:tblBorders>
        <w:shd w:val="clear" w:color="auto" w:fill="CCCCCC"/>
        <w:tblCellMar>
          <w:left w:w="72" w:type="dxa"/>
          <w:right w:w="72" w:type="dxa"/>
        </w:tblCellMar>
        <w:tblLook w:val="01E0"/>
      </w:tblPr>
      <w:tblGrid>
        <w:gridCol w:w="1393"/>
        <w:gridCol w:w="8975"/>
      </w:tblGrid>
      <w:tr w:rsidR="00232027" w:rsidRPr="002121C4" w:rsidTr="002121C4">
        <w:trPr>
          <w:trHeight w:val="144"/>
        </w:trPr>
        <w:tc>
          <w:tcPr>
            <w:tcW w:w="1440" w:type="dxa"/>
            <w:shd w:val="clear" w:color="auto" w:fill="CCCCCC"/>
          </w:tcPr>
          <w:p w:rsidR="00232027" w:rsidRPr="00A71B4F" w:rsidRDefault="00232027" w:rsidP="001C3294">
            <w:pPr>
              <w:pStyle w:val="instruction"/>
              <w:ind w:right="144"/>
            </w:pPr>
            <w:r w:rsidRPr="00A71B4F">
              <w:t>Year</w:t>
            </w:r>
          </w:p>
        </w:tc>
        <w:tc>
          <w:tcPr>
            <w:tcW w:w="9360" w:type="dxa"/>
            <w:shd w:val="clear" w:color="auto" w:fill="CCCCCC"/>
          </w:tcPr>
          <w:p w:rsidR="00232027" w:rsidRPr="00A71B4F" w:rsidRDefault="00232027" w:rsidP="001C3294">
            <w:pPr>
              <w:pStyle w:val="instruction"/>
              <w:ind w:right="144"/>
            </w:pPr>
            <w:r w:rsidRPr="00A71B4F">
              <w:t>Type of License or Certification</w:t>
            </w:r>
          </w:p>
        </w:tc>
      </w:tr>
    </w:tbl>
    <w:p w:rsidR="00232027" w:rsidRPr="004101E6" w:rsidRDefault="00232027" w:rsidP="001C3294">
      <w:pPr>
        <w:pStyle w:val="NormalWeb"/>
        <w:spacing w:before="0" w:beforeAutospacing="0" w:after="0" w:afterAutospacing="0"/>
        <w:ind w:right="144"/>
        <w:outlineLvl w:val="0"/>
        <w:rPr>
          <w:bCs/>
          <w:sz w:val="4"/>
        </w:rPr>
      </w:pPr>
    </w:p>
    <w:tbl>
      <w:tblPr>
        <w:tblW w:w="5000" w:type="pct"/>
        <w:tblCellMar>
          <w:left w:w="72" w:type="dxa"/>
          <w:right w:w="72" w:type="dxa"/>
        </w:tblCellMar>
        <w:tblLook w:val="01E0"/>
      </w:tblPr>
      <w:tblGrid>
        <w:gridCol w:w="1387"/>
        <w:gridCol w:w="8981"/>
      </w:tblGrid>
      <w:tr w:rsidR="00433A8B" w:rsidRPr="00160FB2" w:rsidTr="00433A8B">
        <w:trPr>
          <w:trHeight w:val="144"/>
        </w:trPr>
        <w:tc>
          <w:tcPr>
            <w:tcW w:w="1387" w:type="dxa"/>
          </w:tcPr>
          <w:p w:rsidR="00433A8B" w:rsidRPr="00141794" w:rsidRDefault="00433A8B" w:rsidP="001C3294">
            <w:pPr>
              <w:pStyle w:val="NormalWeb"/>
              <w:spacing w:before="0" w:beforeAutospacing="0" w:after="0" w:afterAutospacing="0"/>
              <w:ind w:right="144"/>
              <w:outlineLvl w:val="0"/>
              <w:rPr>
                <w:bCs/>
              </w:rPr>
            </w:pPr>
            <w:r w:rsidRPr="00141794">
              <w:rPr>
                <w:bCs/>
              </w:rPr>
              <w:t>1995</w:t>
            </w:r>
          </w:p>
        </w:tc>
        <w:tc>
          <w:tcPr>
            <w:tcW w:w="8981" w:type="dxa"/>
          </w:tcPr>
          <w:p w:rsidR="00433A8B" w:rsidRPr="00141794" w:rsidRDefault="00433A8B" w:rsidP="001C3294">
            <w:pPr>
              <w:pStyle w:val="NormalWeb"/>
              <w:spacing w:before="0" w:beforeAutospacing="0" w:after="0" w:afterAutospacing="0"/>
              <w:ind w:right="144"/>
              <w:outlineLvl w:val="0"/>
              <w:rPr>
                <w:bCs/>
              </w:rPr>
            </w:pPr>
            <w:r w:rsidRPr="00141794">
              <w:rPr>
                <w:bCs/>
              </w:rPr>
              <w:t>Update on familial ALS/Invited Speaker</w:t>
            </w:r>
            <w:r>
              <w:rPr>
                <w:bCs/>
              </w:rPr>
              <w:br/>
            </w:r>
            <w:r w:rsidRPr="00141794">
              <w:rPr>
                <w:bCs/>
              </w:rPr>
              <w:t>American Congress of Neurology, Guatemala City, Guatemala</w:t>
            </w:r>
          </w:p>
        </w:tc>
      </w:tr>
      <w:tr w:rsidR="00433A8B" w:rsidRPr="00160FB2" w:rsidTr="00433A8B">
        <w:trPr>
          <w:trHeight w:val="144"/>
        </w:trPr>
        <w:tc>
          <w:tcPr>
            <w:tcW w:w="1387" w:type="dxa"/>
          </w:tcPr>
          <w:p w:rsidR="00433A8B" w:rsidRPr="00141794" w:rsidRDefault="00433A8B" w:rsidP="001C3294">
            <w:pPr>
              <w:pStyle w:val="NormalWeb"/>
              <w:spacing w:before="0" w:beforeAutospacing="0" w:after="0" w:afterAutospacing="0"/>
              <w:ind w:right="144"/>
              <w:outlineLvl w:val="0"/>
              <w:rPr>
                <w:bCs/>
              </w:rPr>
            </w:pPr>
            <w:r w:rsidRPr="00141794">
              <w:rPr>
                <w:bCs/>
              </w:rPr>
              <w:t>2001</w:t>
            </w:r>
          </w:p>
        </w:tc>
        <w:tc>
          <w:tcPr>
            <w:tcW w:w="8981" w:type="dxa"/>
          </w:tcPr>
          <w:p w:rsidR="00433A8B" w:rsidRPr="00141794" w:rsidRDefault="00433A8B" w:rsidP="001C3294">
            <w:pPr>
              <w:pStyle w:val="NormalWeb"/>
              <w:spacing w:before="0" w:beforeAutospacing="0" w:after="0" w:afterAutospacing="0"/>
              <w:ind w:right="144"/>
              <w:outlineLvl w:val="0"/>
              <w:rPr>
                <w:bCs/>
              </w:rPr>
            </w:pPr>
            <w:r w:rsidRPr="00141794">
              <w:rPr>
                <w:bCs/>
              </w:rPr>
              <w:t>Clinical trial of Minocycline in Huntington’s Disease/Invited Speaker</w:t>
            </w:r>
            <w:r>
              <w:rPr>
                <w:bCs/>
              </w:rPr>
              <w:br/>
            </w:r>
            <w:r w:rsidRPr="00141794">
              <w:rPr>
                <w:bCs/>
              </w:rPr>
              <w:t>Huntington’s Disease Study Group Annual Meeting, Toronto, Canada</w:t>
            </w:r>
          </w:p>
        </w:tc>
      </w:tr>
      <w:tr w:rsidR="00433A8B" w:rsidRPr="00160FB2" w:rsidTr="00433A8B">
        <w:trPr>
          <w:trHeight w:val="144"/>
        </w:trPr>
        <w:tc>
          <w:tcPr>
            <w:tcW w:w="1387" w:type="dxa"/>
          </w:tcPr>
          <w:p w:rsidR="00433A8B" w:rsidRPr="00141794" w:rsidRDefault="00433A8B" w:rsidP="001C3294">
            <w:pPr>
              <w:pStyle w:val="NormalWeb"/>
              <w:spacing w:before="0" w:beforeAutospacing="0" w:after="0" w:afterAutospacing="0"/>
              <w:ind w:right="144"/>
              <w:outlineLvl w:val="0"/>
              <w:rPr>
                <w:bCs/>
              </w:rPr>
            </w:pPr>
            <w:r w:rsidRPr="00141794">
              <w:rPr>
                <w:bCs/>
              </w:rPr>
              <w:t>2002</w:t>
            </w:r>
          </w:p>
        </w:tc>
        <w:tc>
          <w:tcPr>
            <w:tcW w:w="8981" w:type="dxa"/>
          </w:tcPr>
          <w:p w:rsidR="00433A8B" w:rsidRPr="00141794" w:rsidRDefault="00433A8B" w:rsidP="001C3294">
            <w:pPr>
              <w:pStyle w:val="NormalWeb"/>
              <w:spacing w:before="0" w:beforeAutospacing="0" w:after="0" w:afterAutospacing="0"/>
              <w:ind w:right="144"/>
              <w:outlineLvl w:val="0"/>
              <w:rPr>
                <w:bCs/>
              </w:rPr>
            </w:pPr>
            <w:r w:rsidRPr="00141794">
              <w:rPr>
                <w:bCs/>
              </w:rPr>
              <w:t>From bench to bedside and back: Therapies in ALS/Invited Plenary Speaker</w:t>
            </w:r>
            <w:r>
              <w:rPr>
                <w:bCs/>
              </w:rPr>
              <w:br/>
            </w:r>
            <w:r w:rsidRPr="00141794">
              <w:rPr>
                <w:bCs/>
              </w:rPr>
              <w:t>International Motor Neuron Disease Symposium, Melbourne, Australia</w:t>
            </w:r>
          </w:p>
        </w:tc>
      </w:tr>
      <w:tr w:rsidR="00433A8B" w:rsidRPr="00160FB2" w:rsidTr="00433A8B">
        <w:trPr>
          <w:trHeight w:val="144"/>
        </w:trPr>
        <w:tc>
          <w:tcPr>
            <w:tcW w:w="1387" w:type="dxa"/>
          </w:tcPr>
          <w:p w:rsidR="00433A8B" w:rsidRPr="00141794" w:rsidRDefault="00433A8B" w:rsidP="001C3294">
            <w:pPr>
              <w:pStyle w:val="NormalWeb"/>
              <w:spacing w:before="0" w:beforeAutospacing="0" w:after="0" w:afterAutospacing="0"/>
              <w:ind w:right="144"/>
              <w:outlineLvl w:val="0"/>
              <w:rPr>
                <w:bCs/>
              </w:rPr>
            </w:pPr>
            <w:r w:rsidRPr="00141794">
              <w:rPr>
                <w:bCs/>
              </w:rPr>
              <w:t>2002</w:t>
            </w:r>
          </w:p>
        </w:tc>
        <w:tc>
          <w:tcPr>
            <w:tcW w:w="8981" w:type="dxa"/>
          </w:tcPr>
          <w:p w:rsidR="00433A8B" w:rsidRPr="00141794" w:rsidRDefault="00433A8B" w:rsidP="001C3294">
            <w:pPr>
              <w:pStyle w:val="NormalWeb"/>
              <w:spacing w:before="0" w:beforeAutospacing="0" w:after="0" w:afterAutospacing="0"/>
              <w:ind w:right="144"/>
              <w:outlineLvl w:val="0"/>
              <w:rPr>
                <w:bCs/>
              </w:rPr>
            </w:pPr>
            <w:r w:rsidRPr="00141794">
              <w:rPr>
                <w:bCs/>
              </w:rPr>
              <w:t>Experimental therapies in ALS/Invited Expert Panelist</w:t>
            </w:r>
            <w:r w:rsidR="006D0739">
              <w:rPr>
                <w:bCs/>
              </w:rPr>
              <w:br/>
            </w:r>
            <w:r w:rsidR="006D0739" w:rsidRPr="00141794">
              <w:rPr>
                <w:bCs/>
              </w:rPr>
              <w:t>Australia Motor Neuron Disease Society, Melbourne, Australia</w:t>
            </w:r>
          </w:p>
        </w:tc>
      </w:tr>
      <w:tr w:rsidR="00433A8B" w:rsidRPr="00160FB2" w:rsidTr="00433A8B">
        <w:trPr>
          <w:trHeight w:val="144"/>
        </w:trPr>
        <w:tc>
          <w:tcPr>
            <w:tcW w:w="1387" w:type="dxa"/>
          </w:tcPr>
          <w:p w:rsidR="00433A8B" w:rsidRPr="00141794" w:rsidRDefault="00433A8B" w:rsidP="001C3294">
            <w:pPr>
              <w:pStyle w:val="NormalWeb"/>
              <w:spacing w:before="0" w:beforeAutospacing="0" w:after="0" w:afterAutospacing="0"/>
              <w:ind w:right="144"/>
              <w:outlineLvl w:val="0"/>
              <w:rPr>
                <w:bCs/>
              </w:rPr>
            </w:pPr>
            <w:r w:rsidRPr="00141794">
              <w:rPr>
                <w:bCs/>
              </w:rPr>
              <w:t>2002</w:t>
            </w:r>
          </w:p>
        </w:tc>
        <w:tc>
          <w:tcPr>
            <w:tcW w:w="8981" w:type="dxa"/>
          </w:tcPr>
          <w:p w:rsidR="00433A8B" w:rsidRPr="00141794" w:rsidRDefault="00433A8B" w:rsidP="001C3294">
            <w:pPr>
              <w:pStyle w:val="NormalWeb"/>
              <w:spacing w:before="0" w:beforeAutospacing="0" w:after="0" w:afterAutospacing="0"/>
              <w:ind w:right="144"/>
              <w:outlineLvl w:val="0"/>
              <w:rPr>
                <w:bCs/>
              </w:rPr>
            </w:pPr>
            <w:r w:rsidRPr="00141794">
              <w:rPr>
                <w:bCs/>
              </w:rPr>
              <w:t>Clinical trial of Topiramate in ALS/Invited Speaker (abstract)</w:t>
            </w:r>
            <w:r w:rsidR="006D0739">
              <w:rPr>
                <w:bCs/>
              </w:rPr>
              <w:br/>
            </w:r>
            <w:r w:rsidR="006D0739" w:rsidRPr="00141794">
              <w:rPr>
                <w:bCs/>
              </w:rPr>
              <w:t>International Motor Neuron Disease Symposium, Melbourne, Australia</w:t>
            </w:r>
          </w:p>
        </w:tc>
      </w:tr>
      <w:tr w:rsidR="00433A8B" w:rsidRPr="00160FB2" w:rsidTr="00433A8B">
        <w:trPr>
          <w:trHeight w:val="144"/>
        </w:trPr>
        <w:tc>
          <w:tcPr>
            <w:tcW w:w="1387" w:type="dxa"/>
          </w:tcPr>
          <w:p w:rsidR="00433A8B" w:rsidRPr="00141794" w:rsidRDefault="00433A8B" w:rsidP="001C3294">
            <w:pPr>
              <w:pStyle w:val="NormalWeb"/>
              <w:spacing w:before="0" w:beforeAutospacing="0" w:after="0" w:afterAutospacing="0"/>
              <w:ind w:right="144"/>
              <w:outlineLvl w:val="0"/>
              <w:rPr>
                <w:bCs/>
              </w:rPr>
            </w:pPr>
            <w:r w:rsidRPr="00141794">
              <w:rPr>
                <w:bCs/>
              </w:rPr>
              <w:t>2003</w:t>
            </w:r>
          </w:p>
        </w:tc>
        <w:tc>
          <w:tcPr>
            <w:tcW w:w="8981" w:type="dxa"/>
          </w:tcPr>
          <w:p w:rsidR="00433A8B" w:rsidRPr="00141794" w:rsidRDefault="00433A8B" w:rsidP="001C3294">
            <w:pPr>
              <w:pStyle w:val="NormalWeb"/>
              <w:spacing w:before="0" w:beforeAutospacing="0" w:after="0" w:afterAutospacing="0"/>
              <w:ind w:right="144"/>
              <w:outlineLvl w:val="0"/>
              <w:rPr>
                <w:bCs/>
              </w:rPr>
            </w:pPr>
            <w:r w:rsidRPr="00141794">
              <w:rPr>
                <w:bCs/>
              </w:rPr>
              <w:t>Dementia and ALS/Invited Speaker Expert Panel</w:t>
            </w:r>
            <w:r w:rsidR="006D0739">
              <w:rPr>
                <w:bCs/>
              </w:rPr>
              <w:br/>
            </w:r>
            <w:r w:rsidR="006D0739" w:rsidRPr="00141794">
              <w:rPr>
                <w:bCs/>
              </w:rPr>
              <w:t>Novartis Neuroscience Advisory Board Meeting, Seville, Spain</w:t>
            </w:r>
          </w:p>
        </w:tc>
      </w:tr>
      <w:tr w:rsidR="006D0739" w:rsidRPr="00160FB2" w:rsidTr="00433A8B">
        <w:trPr>
          <w:trHeight w:val="144"/>
        </w:trPr>
        <w:tc>
          <w:tcPr>
            <w:tcW w:w="1387" w:type="dxa"/>
          </w:tcPr>
          <w:p w:rsidR="006D0739" w:rsidRPr="00141794" w:rsidRDefault="006D0739" w:rsidP="001C3294">
            <w:pPr>
              <w:pStyle w:val="NormalWeb"/>
              <w:spacing w:before="0" w:beforeAutospacing="0" w:after="0" w:afterAutospacing="0"/>
              <w:ind w:right="144"/>
              <w:outlineLvl w:val="0"/>
              <w:rPr>
                <w:bCs/>
              </w:rPr>
            </w:pPr>
            <w:r w:rsidRPr="00141794">
              <w:rPr>
                <w:bCs/>
              </w:rPr>
              <w:t xml:space="preserve">2004 </w:t>
            </w:r>
          </w:p>
        </w:tc>
        <w:tc>
          <w:tcPr>
            <w:tcW w:w="8981" w:type="dxa"/>
          </w:tcPr>
          <w:p w:rsidR="006D0739" w:rsidRPr="00141794" w:rsidRDefault="006D0739" w:rsidP="001C3294">
            <w:pPr>
              <w:pStyle w:val="NormalWeb"/>
              <w:spacing w:before="0" w:beforeAutospacing="0" w:after="0" w:afterAutospacing="0"/>
              <w:ind w:right="144"/>
              <w:outlineLvl w:val="0"/>
              <w:rPr>
                <w:bCs/>
              </w:rPr>
            </w:pPr>
            <w:r w:rsidRPr="00141794">
              <w:rPr>
                <w:bCs/>
              </w:rPr>
              <w:t>Three invited presentations</w:t>
            </w:r>
          </w:p>
          <w:p w:rsidR="006D0739" w:rsidRPr="00141794" w:rsidRDefault="006D0739" w:rsidP="001C3294">
            <w:pPr>
              <w:pStyle w:val="NormalWeb"/>
              <w:spacing w:before="0" w:beforeAutospacing="0" w:after="0" w:afterAutospacing="0"/>
              <w:ind w:right="144"/>
              <w:outlineLvl w:val="0"/>
              <w:rPr>
                <w:bCs/>
              </w:rPr>
            </w:pPr>
            <w:r w:rsidRPr="00141794">
              <w:rPr>
                <w:bCs/>
              </w:rPr>
              <w:t>Celebrex in ALS (abstract)</w:t>
            </w:r>
          </w:p>
          <w:p w:rsidR="006D0739" w:rsidRPr="00141794" w:rsidRDefault="006D0739" w:rsidP="001C3294">
            <w:pPr>
              <w:pStyle w:val="NormalWeb"/>
              <w:spacing w:before="0" w:beforeAutospacing="0" w:after="0" w:afterAutospacing="0"/>
              <w:ind w:right="144"/>
              <w:outlineLvl w:val="0"/>
              <w:rPr>
                <w:bCs/>
              </w:rPr>
            </w:pPr>
            <w:r w:rsidRPr="00141794">
              <w:rPr>
                <w:bCs/>
              </w:rPr>
              <w:t>Ask the Experts Clinical Trials in ALS</w:t>
            </w:r>
          </w:p>
          <w:p w:rsidR="006D0739" w:rsidRPr="00141794" w:rsidRDefault="006D0739" w:rsidP="001C3294">
            <w:pPr>
              <w:pStyle w:val="NormalWeb"/>
              <w:spacing w:before="0" w:beforeAutospacing="0" w:after="0" w:afterAutospacing="0"/>
              <w:ind w:right="144"/>
              <w:outlineLvl w:val="0"/>
              <w:rPr>
                <w:bCs/>
              </w:rPr>
            </w:pPr>
            <w:r w:rsidRPr="00141794">
              <w:rPr>
                <w:bCs/>
              </w:rPr>
              <w:t>Clinical Symposium highlights</w:t>
            </w:r>
            <w:r>
              <w:rPr>
                <w:bCs/>
              </w:rPr>
              <w:br/>
            </w:r>
            <w:r w:rsidRPr="00141794">
              <w:rPr>
                <w:bCs/>
              </w:rPr>
              <w:t>International Motor Neuron Disease Symposium, Philadelphia</w:t>
            </w:r>
          </w:p>
        </w:tc>
      </w:tr>
      <w:tr w:rsidR="006D0739" w:rsidRPr="00160FB2" w:rsidTr="00433A8B">
        <w:trPr>
          <w:trHeight w:val="144"/>
        </w:trPr>
        <w:tc>
          <w:tcPr>
            <w:tcW w:w="1387" w:type="dxa"/>
          </w:tcPr>
          <w:p w:rsidR="006D0739" w:rsidRPr="00141794" w:rsidRDefault="006D0739" w:rsidP="001C3294">
            <w:pPr>
              <w:pStyle w:val="NormalWeb"/>
              <w:spacing w:before="0" w:beforeAutospacing="0" w:after="0" w:afterAutospacing="0"/>
              <w:ind w:right="144"/>
              <w:outlineLvl w:val="0"/>
              <w:rPr>
                <w:bCs/>
              </w:rPr>
            </w:pPr>
            <w:r w:rsidRPr="00141794">
              <w:rPr>
                <w:bCs/>
              </w:rPr>
              <w:t>2006</w:t>
            </w:r>
          </w:p>
        </w:tc>
        <w:tc>
          <w:tcPr>
            <w:tcW w:w="8981" w:type="dxa"/>
          </w:tcPr>
          <w:p w:rsidR="006D0739" w:rsidRPr="00141794" w:rsidRDefault="006D0739" w:rsidP="001C3294">
            <w:pPr>
              <w:pStyle w:val="NormalWeb"/>
              <w:spacing w:before="0" w:beforeAutospacing="0" w:after="0" w:afterAutospacing="0"/>
              <w:ind w:right="144"/>
              <w:outlineLvl w:val="0"/>
              <w:rPr>
                <w:bCs/>
              </w:rPr>
            </w:pPr>
            <w:r w:rsidRPr="00141794">
              <w:rPr>
                <w:bCs/>
              </w:rPr>
              <w:t>ALS trials challenges and the future/Invited Speaker</w:t>
            </w:r>
            <w:r>
              <w:rPr>
                <w:bCs/>
              </w:rPr>
              <w:br/>
            </w:r>
            <w:r w:rsidRPr="00141794">
              <w:rPr>
                <w:bCs/>
                <w:lang w:val="fr-FR"/>
              </w:rPr>
              <w:t>2</w:t>
            </w:r>
            <w:r w:rsidRPr="00141794">
              <w:rPr>
                <w:bCs/>
                <w:vertAlign w:val="superscript"/>
                <w:lang w:val="fr-FR"/>
              </w:rPr>
              <w:t>nd</w:t>
            </w:r>
            <w:r w:rsidRPr="00141794">
              <w:rPr>
                <w:bCs/>
                <w:lang w:val="fr-FR"/>
              </w:rPr>
              <w:t xml:space="preserve"> Annula Symposium de al Fondation Andres-Delambre on ALS, Québec, Canada</w:t>
            </w:r>
          </w:p>
        </w:tc>
      </w:tr>
      <w:tr w:rsidR="006D0739" w:rsidRPr="00160FB2" w:rsidTr="00433A8B">
        <w:trPr>
          <w:trHeight w:val="144"/>
        </w:trPr>
        <w:tc>
          <w:tcPr>
            <w:tcW w:w="1387" w:type="dxa"/>
          </w:tcPr>
          <w:p w:rsidR="006D0739" w:rsidRPr="00141794" w:rsidRDefault="006D0739" w:rsidP="001C3294">
            <w:pPr>
              <w:pStyle w:val="NormalWeb"/>
              <w:spacing w:before="0" w:beforeAutospacing="0" w:after="0" w:afterAutospacing="0"/>
              <w:ind w:right="144"/>
              <w:outlineLvl w:val="0"/>
              <w:rPr>
                <w:bCs/>
                <w:lang w:val="fr-FR"/>
              </w:rPr>
            </w:pPr>
            <w:r w:rsidRPr="00141794">
              <w:rPr>
                <w:bCs/>
                <w:lang w:val="fr-FR"/>
              </w:rPr>
              <w:t>2006</w:t>
            </w:r>
          </w:p>
        </w:tc>
        <w:tc>
          <w:tcPr>
            <w:tcW w:w="8981" w:type="dxa"/>
          </w:tcPr>
          <w:p w:rsidR="006D0739" w:rsidRPr="00141794" w:rsidRDefault="006D0739" w:rsidP="001C3294">
            <w:pPr>
              <w:pStyle w:val="NormalWeb"/>
              <w:spacing w:before="0" w:beforeAutospacing="0" w:after="0" w:afterAutospacing="0"/>
              <w:ind w:right="144"/>
              <w:outlineLvl w:val="0"/>
              <w:rPr>
                <w:bCs/>
              </w:rPr>
            </w:pPr>
            <w:r w:rsidRPr="00141794">
              <w:rPr>
                <w:bCs/>
              </w:rPr>
              <w:t>Phase IIA clinical trial of Arimoclomol in ALS (abstract)</w:t>
            </w:r>
            <w:r>
              <w:rPr>
                <w:bCs/>
              </w:rPr>
              <w:br/>
            </w:r>
            <w:r w:rsidRPr="00141794">
              <w:rPr>
                <w:bCs/>
              </w:rPr>
              <w:t>International Motor Neuron Disease Symposium, Yokahama, Japan</w:t>
            </w:r>
          </w:p>
        </w:tc>
      </w:tr>
      <w:tr w:rsidR="006D0739" w:rsidRPr="00160FB2" w:rsidTr="00433A8B">
        <w:trPr>
          <w:trHeight w:val="144"/>
        </w:trPr>
        <w:tc>
          <w:tcPr>
            <w:tcW w:w="1387" w:type="dxa"/>
          </w:tcPr>
          <w:p w:rsidR="006D0739" w:rsidRPr="00141794" w:rsidRDefault="006D0739" w:rsidP="001C3294">
            <w:pPr>
              <w:pStyle w:val="NormalWeb"/>
              <w:spacing w:before="0" w:beforeAutospacing="0" w:after="0" w:afterAutospacing="0"/>
              <w:ind w:right="144"/>
              <w:outlineLvl w:val="0"/>
              <w:rPr>
                <w:bCs/>
              </w:rPr>
            </w:pPr>
            <w:r w:rsidRPr="00141794">
              <w:rPr>
                <w:bCs/>
              </w:rPr>
              <w:t>2007</w:t>
            </w:r>
          </w:p>
        </w:tc>
        <w:tc>
          <w:tcPr>
            <w:tcW w:w="8981" w:type="dxa"/>
          </w:tcPr>
          <w:p w:rsidR="006D0739" w:rsidRPr="00141794" w:rsidRDefault="006D0739" w:rsidP="001C3294">
            <w:pPr>
              <w:pStyle w:val="NormalWeb"/>
              <w:spacing w:before="0" w:beforeAutospacing="0" w:after="0" w:afterAutospacing="0"/>
              <w:ind w:right="144"/>
              <w:outlineLvl w:val="0"/>
              <w:rPr>
                <w:bCs/>
              </w:rPr>
            </w:pPr>
            <w:r w:rsidRPr="00141794">
              <w:rPr>
                <w:bCs/>
              </w:rPr>
              <w:t>ALS lessons from past trials/Invited Speaker</w:t>
            </w:r>
          </w:p>
        </w:tc>
      </w:tr>
      <w:tr w:rsidR="006D0739" w:rsidRPr="00160FB2" w:rsidTr="00433A8B">
        <w:trPr>
          <w:trHeight w:val="144"/>
        </w:trPr>
        <w:tc>
          <w:tcPr>
            <w:tcW w:w="1387" w:type="dxa"/>
          </w:tcPr>
          <w:p w:rsidR="006D0739" w:rsidRPr="00141794" w:rsidRDefault="006D0739" w:rsidP="001C3294">
            <w:pPr>
              <w:pStyle w:val="NormalWeb"/>
              <w:spacing w:before="0" w:beforeAutospacing="0" w:after="0" w:afterAutospacing="0"/>
              <w:ind w:right="144"/>
              <w:outlineLvl w:val="0"/>
              <w:rPr>
                <w:bCs/>
              </w:rPr>
            </w:pPr>
          </w:p>
        </w:tc>
        <w:tc>
          <w:tcPr>
            <w:tcW w:w="8981" w:type="dxa"/>
          </w:tcPr>
          <w:p w:rsidR="006D0739" w:rsidRPr="00141794" w:rsidRDefault="006D0739" w:rsidP="001C3294">
            <w:pPr>
              <w:pStyle w:val="NormalWeb"/>
              <w:spacing w:before="0" w:beforeAutospacing="0" w:after="0" w:afterAutospacing="0"/>
              <w:ind w:right="144"/>
              <w:outlineLvl w:val="0"/>
              <w:rPr>
                <w:bCs/>
                <w:lang w:val="fr-FR"/>
              </w:rPr>
            </w:pPr>
            <w:r w:rsidRPr="00141794">
              <w:rPr>
                <w:bCs/>
                <w:lang w:val="fr-FR"/>
              </w:rPr>
              <w:t>3rd Annual Symposium de al Fondation Andres-Delambre on ALS, Montréal, Canada</w:t>
            </w:r>
          </w:p>
        </w:tc>
      </w:tr>
      <w:tr w:rsidR="006D0739" w:rsidRPr="00160FB2" w:rsidTr="00433A8B">
        <w:trPr>
          <w:trHeight w:val="144"/>
        </w:trPr>
        <w:tc>
          <w:tcPr>
            <w:tcW w:w="1387" w:type="dxa"/>
          </w:tcPr>
          <w:p w:rsidR="006D0739" w:rsidRPr="00141794" w:rsidRDefault="006D0739" w:rsidP="001C3294">
            <w:pPr>
              <w:pStyle w:val="NormalWeb"/>
              <w:spacing w:before="0" w:beforeAutospacing="0" w:after="0" w:afterAutospacing="0"/>
              <w:ind w:right="144"/>
              <w:outlineLvl w:val="0"/>
              <w:rPr>
                <w:bCs/>
              </w:rPr>
            </w:pPr>
            <w:r w:rsidRPr="00141794">
              <w:rPr>
                <w:bCs/>
              </w:rPr>
              <w:t>2007</w:t>
            </w:r>
          </w:p>
        </w:tc>
        <w:tc>
          <w:tcPr>
            <w:tcW w:w="8981" w:type="dxa"/>
          </w:tcPr>
          <w:p w:rsidR="006D0739" w:rsidRPr="00141794" w:rsidRDefault="006D0739" w:rsidP="001C3294">
            <w:pPr>
              <w:pStyle w:val="NormalWeb"/>
              <w:spacing w:before="0" w:beforeAutospacing="0" w:after="0" w:afterAutospacing="0"/>
              <w:ind w:right="144"/>
              <w:outlineLvl w:val="0"/>
              <w:rPr>
                <w:bCs/>
              </w:rPr>
            </w:pPr>
            <w:r w:rsidRPr="00141794">
              <w:rPr>
                <w:bCs/>
              </w:rPr>
              <w:t>Longitudinal metabolomic profiling in plasma from patients with ALS (abstract)</w:t>
            </w:r>
          </w:p>
        </w:tc>
      </w:tr>
      <w:tr w:rsidR="006D0739" w:rsidRPr="00160FB2" w:rsidTr="00433A8B">
        <w:trPr>
          <w:trHeight w:val="144"/>
        </w:trPr>
        <w:tc>
          <w:tcPr>
            <w:tcW w:w="1387" w:type="dxa"/>
          </w:tcPr>
          <w:p w:rsidR="006D0739" w:rsidRPr="00141794" w:rsidRDefault="006D0739" w:rsidP="001C3294">
            <w:pPr>
              <w:pStyle w:val="NormalWeb"/>
              <w:spacing w:before="0" w:beforeAutospacing="0" w:after="0" w:afterAutospacing="0"/>
              <w:ind w:right="144"/>
              <w:outlineLvl w:val="0"/>
              <w:rPr>
                <w:bCs/>
              </w:rPr>
            </w:pPr>
          </w:p>
        </w:tc>
        <w:tc>
          <w:tcPr>
            <w:tcW w:w="8981" w:type="dxa"/>
          </w:tcPr>
          <w:p w:rsidR="006D0739" w:rsidRPr="00141794" w:rsidRDefault="006D0739" w:rsidP="001C3294">
            <w:pPr>
              <w:pStyle w:val="NormalWeb"/>
              <w:spacing w:before="0" w:beforeAutospacing="0" w:after="0" w:afterAutospacing="0"/>
              <w:ind w:right="144"/>
              <w:outlineLvl w:val="0"/>
              <w:rPr>
                <w:bCs/>
              </w:rPr>
            </w:pPr>
            <w:r w:rsidRPr="00141794">
              <w:rPr>
                <w:bCs/>
              </w:rPr>
              <w:t>International Motor Neuron Disease Symposium, Toronto, Canada</w:t>
            </w:r>
          </w:p>
        </w:tc>
      </w:tr>
      <w:tr w:rsidR="006D0739" w:rsidRPr="00160FB2" w:rsidTr="00433A8B">
        <w:trPr>
          <w:trHeight w:val="144"/>
        </w:trPr>
        <w:tc>
          <w:tcPr>
            <w:tcW w:w="1387" w:type="dxa"/>
          </w:tcPr>
          <w:p w:rsidR="006D0739" w:rsidRPr="00141794" w:rsidRDefault="006D0739" w:rsidP="001C3294">
            <w:pPr>
              <w:pStyle w:val="NormalWeb"/>
              <w:spacing w:before="0" w:beforeAutospacing="0" w:after="0" w:afterAutospacing="0"/>
              <w:ind w:right="144"/>
              <w:outlineLvl w:val="0"/>
              <w:rPr>
                <w:bCs/>
              </w:rPr>
            </w:pPr>
            <w:r w:rsidRPr="00141794">
              <w:rPr>
                <w:bCs/>
              </w:rPr>
              <w:t>2008</w:t>
            </w:r>
          </w:p>
        </w:tc>
        <w:tc>
          <w:tcPr>
            <w:tcW w:w="8981" w:type="dxa"/>
          </w:tcPr>
          <w:p w:rsidR="006D0739" w:rsidRPr="00141794" w:rsidRDefault="006D0739" w:rsidP="001C3294">
            <w:pPr>
              <w:pStyle w:val="NormalWeb"/>
              <w:spacing w:before="0" w:beforeAutospacing="0" w:after="0" w:afterAutospacing="0"/>
              <w:ind w:right="144"/>
              <w:outlineLvl w:val="0"/>
              <w:rPr>
                <w:bCs/>
              </w:rPr>
            </w:pPr>
            <w:r w:rsidRPr="00141794">
              <w:rPr>
                <w:bCs/>
              </w:rPr>
              <w:t>Advances in ALS Therapy, A Brave New World/Invited Speaker</w:t>
            </w:r>
          </w:p>
        </w:tc>
      </w:tr>
      <w:tr w:rsidR="00C6213B" w:rsidRPr="00160FB2" w:rsidTr="00433A8B">
        <w:trPr>
          <w:trHeight w:val="144"/>
        </w:trPr>
        <w:tc>
          <w:tcPr>
            <w:tcW w:w="1387" w:type="dxa"/>
          </w:tcPr>
          <w:p w:rsidR="00C6213B" w:rsidRPr="00141794" w:rsidRDefault="00C6213B" w:rsidP="001C3294">
            <w:pPr>
              <w:pStyle w:val="NormalWeb"/>
              <w:spacing w:before="0" w:beforeAutospacing="0" w:after="0" w:afterAutospacing="0"/>
              <w:ind w:right="144"/>
              <w:outlineLvl w:val="0"/>
              <w:rPr>
                <w:bCs/>
              </w:rPr>
            </w:pPr>
            <w:r w:rsidRPr="00141794">
              <w:rPr>
                <w:bCs/>
              </w:rPr>
              <w:t>2009</w:t>
            </w:r>
          </w:p>
        </w:tc>
        <w:tc>
          <w:tcPr>
            <w:tcW w:w="8981" w:type="dxa"/>
          </w:tcPr>
          <w:p w:rsidR="00C6213B" w:rsidRPr="00141794" w:rsidRDefault="00C6213B" w:rsidP="001C3294">
            <w:pPr>
              <w:pStyle w:val="NormalWeb"/>
              <w:spacing w:before="0" w:beforeAutospacing="0" w:after="0" w:afterAutospacing="0"/>
              <w:ind w:right="144"/>
              <w:outlineLvl w:val="0"/>
              <w:rPr>
                <w:bCs/>
              </w:rPr>
            </w:pPr>
            <w:r w:rsidRPr="00141794">
              <w:rPr>
                <w:bCs/>
              </w:rPr>
              <w:t>4</w:t>
            </w:r>
            <w:r w:rsidRPr="00141794">
              <w:rPr>
                <w:bCs/>
                <w:vertAlign w:val="superscript"/>
              </w:rPr>
              <w:t>th</w:t>
            </w:r>
            <w:r w:rsidRPr="00141794">
              <w:rPr>
                <w:bCs/>
              </w:rPr>
              <w:t xml:space="preserve"> Annual </w:t>
            </w:r>
            <w:r w:rsidRPr="00141794">
              <w:rPr>
                <w:bCs/>
                <w:lang w:val="fr-FR"/>
              </w:rPr>
              <w:t>Symposium de al Fondation Andres-Delambre on ALS, Montréal, Canada</w:t>
            </w:r>
            <w:r>
              <w:rPr>
                <w:bCs/>
                <w:lang w:val="fr-FR"/>
              </w:rPr>
              <w:br/>
            </w:r>
            <w:r w:rsidRPr="00141794">
              <w:rPr>
                <w:bCs/>
              </w:rPr>
              <w:t>Two Presentations</w:t>
            </w:r>
          </w:p>
          <w:p w:rsidR="00C6213B" w:rsidRPr="00141794" w:rsidRDefault="00C6213B" w:rsidP="001C3294">
            <w:pPr>
              <w:pStyle w:val="NormalWeb"/>
              <w:spacing w:before="0" w:beforeAutospacing="0" w:after="0" w:afterAutospacing="0"/>
              <w:ind w:right="144"/>
              <w:outlineLvl w:val="0"/>
              <w:rPr>
                <w:bCs/>
              </w:rPr>
            </w:pPr>
            <w:r w:rsidRPr="00141794">
              <w:rPr>
                <w:bCs/>
              </w:rPr>
              <w:t>Ceftriaxone in ALS: results of stages 1 and 2 (abstract)</w:t>
            </w:r>
          </w:p>
          <w:p w:rsidR="00C6213B" w:rsidRPr="00141794" w:rsidRDefault="00C6213B" w:rsidP="00E9456F">
            <w:pPr>
              <w:pStyle w:val="NormalWeb"/>
              <w:spacing w:before="0" w:beforeAutospacing="0" w:after="0" w:afterAutospacing="0"/>
              <w:ind w:right="144"/>
              <w:outlineLvl w:val="0"/>
              <w:rPr>
                <w:bCs/>
              </w:rPr>
            </w:pPr>
            <w:r w:rsidRPr="00141794">
              <w:rPr>
                <w:bCs/>
              </w:rPr>
              <w:t>KNS760704-CL-201, Part 1: a 12 week phase 2 study of the safety, tolerability and clinical</w:t>
            </w:r>
            <w:r w:rsidR="00E9456F">
              <w:rPr>
                <w:bCs/>
              </w:rPr>
              <w:t xml:space="preserve"> </w:t>
            </w:r>
            <w:r w:rsidRPr="00141794">
              <w:rPr>
                <w:bCs/>
              </w:rPr>
              <w:t>effect in ALS subjects (abstract)</w:t>
            </w:r>
            <w:r w:rsidR="00E9456F">
              <w:rPr>
                <w:bCs/>
              </w:rPr>
              <w:t xml:space="preserve"> </w:t>
            </w:r>
            <w:r w:rsidR="00E9456F">
              <w:rPr>
                <w:bCs/>
              </w:rPr>
              <w:br/>
            </w:r>
            <w:r w:rsidR="00D21C81" w:rsidRPr="00141794">
              <w:rPr>
                <w:bCs/>
              </w:rPr>
              <w:t>20</w:t>
            </w:r>
            <w:r w:rsidR="00D21C81" w:rsidRPr="00141794">
              <w:rPr>
                <w:bCs/>
                <w:vertAlign w:val="superscript"/>
              </w:rPr>
              <w:t>th</w:t>
            </w:r>
            <w:r w:rsidR="00D21C81" w:rsidRPr="00141794">
              <w:rPr>
                <w:bCs/>
              </w:rPr>
              <w:t xml:space="preserve"> International Motor Neuron Symposium, Berlin Germany</w:t>
            </w:r>
          </w:p>
        </w:tc>
      </w:tr>
      <w:tr w:rsidR="00D21C81" w:rsidRPr="00160FB2" w:rsidTr="00433A8B">
        <w:trPr>
          <w:trHeight w:val="144"/>
        </w:trPr>
        <w:tc>
          <w:tcPr>
            <w:tcW w:w="1387" w:type="dxa"/>
          </w:tcPr>
          <w:p w:rsidR="00D21C81" w:rsidRPr="00141794" w:rsidRDefault="00D21C81" w:rsidP="001C3294">
            <w:pPr>
              <w:pStyle w:val="NormalWeb"/>
              <w:spacing w:before="0" w:beforeAutospacing="0" w:after="0" w:afterAutospacing="0"/>
              <w:ind w:right="144"/>
              <w:outlineLvl w:val="0"/>
              <w:rPr>
                <w:bCs/>
              </w:rPr>
            </w:pPr>
            <w:r w:rsidRPr="00141794">
              <w:rPr>
                <w:bCs/>
              </w:rPr>
              <w:t>2010</w:t>
            </w:r>
          </w:p>
        </w:tc>
        <w:tc>
          <w:tcPr>
            <w:tcW w:w="8981" w:type="dxa"/>
          </w:tcPr>
          <w:p w:rsidR="00D21C81" w:rsidRPr="00141794" w:rsidRDefault="00D21C81" w:rsidP="001C3294">
            <w:pPr>
              <w:pStyle w:val="NormalWeb"/>
              <w:spacing w:before="0" w:beforeAutospacing="0" w:after="0" w:afterAutospacing="0"/>
              <w:ind w:right="144"/>
              <w:outlineLvl w:val="0"/>
              <w:rPr>
                <w:bCs/>
              </w:rPr>
            </w:pPr>
            <w:r w:rsidRPr="00141794">
              <w:rPr>
                <w:bCs/>
              </w:rPr>
              <w:t>Two Presentations</w:t>
            </w:r>
          </w:p>
          <w:p w:rsidR="00D21C81" w:rsidRPr="00141794" w:rsidRDefault="00D21C81" w:rsidP="001C3294">
            <w:pPr>
              <w:pStyle w:val="NormalWeb"/>
              <w:spacing w:before="0" w:beforeAutospacing="0" w:after="0" w:afterAutospacing="0"/>
              <w:ind w:right="144"/>
              <w:outlineLvl w:val="0"/>
              <w:rPr>
                <w:bCs/>
              </w:rPr>
            </w:pPr>
            <w:r w:rsidRPr="00141794">
              <w:rPr>
                <w:bCs/>
              </w:rPr>
              <w:t>AAN Clinical trial research fellowship: Case study of success/Invited Speaker</w:t>
            </w:r>
          </w:p>
          <w:p w:rsidR="00D21C81" w:rsidRPr="00141794" w:rsidRDefault="00D21C81" w:rsidP="001C3294">
            <w:pPr>
              <w:pStyle w:val="NormalWeb"/>
              <w:spacing w:before="0" w:beforeAutospacing="0" w:after="0" w:afterAutospacing="0"/>
              <w:ind w:right="144"/>
              <w:outlineLvl w:val="0"/>
              <w:rPr>
                <w:bCs/>
              </w:rPr>
            </w:pPr>
            <w:r w:rsidRPr="00141794">
              <w:rPr>
                <w:bCs/>
              </w:rPr>
              <w:t>AAN/NINDS Research Career Development Symposium</w:t>
            </w:r>
          </w:p>
          <w:p w:rsidR="00D21C81" w:rsidRPr="00141794" w:rsidRDefault="00D21C81" w:rsidP="001C3294">
            <w:pPr>
              <w:pStyle w:val="NormalWeb"/>
              <w:spacing w:before="0" w:beforeAutospacing="0" w:after="0" w:afterAutospacing="0"/>
              <w:ind w:right="144"/>
              <w:outlineLvl w:val="0"/>
              <w:rPr>
                <w:bCs/>
              </w:rPr>
            </w:pPr>
            <w:r w:rsidRPr="00141794">
              <w:rPr>
                <w:bCs/>
              </w:rPr>
              <w:t>A Phase 2 study of KNS760704 in ALS/Invited Plenary Speaker</w:t>
            </w:r>
            <w:r>
              <w:rPr>
                <w:bCs/>
              </w:rPr>
              <w:br/>
            </w:r>
            <w:r w:rsidRPr="00141794">
              <w:rPr>
                <w:bCs/>
              </w:rPr>
              <w:t>American Academy of Neurology Annual Meeting, Toronto, Canada</w:t>
            </w:r>
          </w:p>
        </w:tc>
      </w:tr>
      <w:tr w:rsidR="00D21C81" w:rsidRPr="00160FB2" w:rsidTr="00433A8B">
        <w:trPr>
          <w:trHeight w:val="144"/>
        </w:trPr>
        <w:tc>
          <w:tcPr>
            <w:tcW w:w="1387" w:type="dxa"/>
          </w:tcPr>
          <w:p w:rsidR="00D21C81" w:rsidRPr="00141794" w:rsidRDefault="00D21C81" w:rsidP="001C3294">
            <w:pPr>
              <w:pStyle w:val="NormalWeb"/>
              <w:spacing w:before="0" w:beforeAutospacing="0" w:after="0" w:afterAutospacing="0"/>
              <w:ind w:right="144"/>
              <w:outlineLvl w:val="0"/>
              <w:rPr>
                <w:bCs/>
              </w:rPr>
            </w:pPr>
            <w:r w:rsidRPr="00141794">
              <w:rPr>
                <w:bCs/>
              </w:rPr>
              <w:t>2010</w:t>
            </w:r>
          </w:p>
        </w:tc>
        <w:tc>
          <w:tcPr>
            <w:tcW w:w="8981" w:type="dxa"/>
          </w:tcPr>
          <w:p w:rsidR="00D21C81" w:rsidRPr="00141794" w:rsidRDefault="00D21C81" w:rsidP="001C3294">
            <w:pPr>
              <w:pStyle w:val="NormalWeb"/>
              <w:spacing w:before="0" w:beforeAutospacing="0" w:after="0" w:afterAutospacing="0"/>
              <w:ind w:right="144"/>
              <w:outlineLvl w:val="0"/>
              <w:rPr>
                <w:bCs/>
              </w:rPr>
            </w:pPr>
            <w:r w:rsidRPr="00141794">
              <w:rPr>
                <w:bCs/>
              </w:rPr>
              <w:t>More power to you: Impact of trial design on adherence and outcome/Invited Plenary Speaker</w:t>
            </w:r>
          </w:p>
          <w:p w:rsidR="00D21C81" w:rsidRPr="00141794" w:rsidRDefault="00D21C81" w:rsidP="001C3294">
            <w:pPr>
              <w:pStyle w:val="NormalWeb"/>
              <w:spacing w:before="0" w:beforeAutospacing="0" w:after="0" w:afterAutospacing="0"/>
              <w:ind w:right="144"/>
              <w:outlineLvl w:val="0"/>
              <w:rPr>
                <w:bCs/>
                <w:lang w:val="sv-SE"/>
              </w:rPr>
            </w:pPr>
            <w:r w:rsidRPr="00141794">
              <w:rPr>
                <w:bCs/>
                <w:lang w:val="sv-SE"/>
              </w:rPr>
              <w:t>21</w:t>
            </w:r>
            <w:r w:rsidRPr="00141794">
              <w:rPr>
                <w:bCs/>
                <w:vertAlign w:val="superscript"/>
                <w:lang w:val="sv-SE"/>
              </w:rPr>
              <w:t>st</w:t>
            </w:r>
            <w:r w:rsidRPr="00141794">
              <w:rPr>
                <w:bCs/>
                <w:lang w:val="sv-SE"/>
              </w:rPr>
              <w:t xml:space="preserve"> International Motor Neuron Symposium, Orlando</w:t>
            </w:r>
          </w:p>
        </w:tc>
      </w:tr>
      <w:tr w:rsidR="00D21C81" w:rsidRPr="00160FB2" w:rsidTr="00433A8B">
        <w:trPr>
          <w:trHeight w:val="144"/>
        </w:trPr>
        <w:tc>
          <w:tcPr>
            <w:tcW w:w="1387" w:type="dxa"/>
          </w:tcPr>
          <w:p w:rsidR="00D21C81" w:rsidRPr="00141794" w:rsidRDefault="00D21C81" w:rsidP="001C3294">
            <w:pPr>
              <w:pStyle w:val="NormalWeb"/>
              <w:spacing w:before="0" w:beforeAutospacing="0" w:after="0" w:afterAutospacing="0"/>
              <w:ind w:right="144"/>
              <w:outlineLvl w:val="0"/>
              <w:rPr>
                <w:bCs/>
              </w:rPr>
            </w:pPr>
            <w:r w:rsidRPr="00141794">
              <w:rPr>
                <w:bCs/>
              </w:rPr>
              <w:t>2010</w:t>
            </w:r>
          </w:p>
        </w:tc>
        <w:tc>
          <w:tcPr>
            <w:tcW w:w="8981" w:type="dxa"/>
          </w:tcPr>
          <w:p w:rsidR="00D21C81" w:rsidRPr="00141794" w:rsidRDefault="00D21C81" w:rsidP="001C3294">
            <w:pPr>
              <w:pStyle w:val="NormalWeb"/>
              <w:spacing w:before="0" w:beforeAutospacing="0" w:after="0" w:afterAutospacing="0"/>
              <w:ind w:right="144"/>
              <w:outlineLvl w:val="0"/>
              <w:rPr>
                <w:bCs/>
              </w:rPr>
            </w:pPr>
            <w:r w:rsidRPr="00141794">
              <w:rPr>
                <w:bCs/>
              </w:rPr>
              <w:t>Biobanks and Standard Operating Procedures for Biomarkers in ALS/Invited Speaker</w:t>
            </w:r>
            <w:r>
              <w:rPr>
                <w:bCs/>
              </w:rPr>
              <w:br/>
            </w:r>
            <w:r w:rsidRPr="00141794">
              <w:rPr>
                <w:bCs/>
              </w:rPr>
              <w:t>International Symposium on Biomarkers in ALS Ulm, Germany</w:t>
            </w:r>
          </w:p>
        </w:tc>
      </w:tr>
      <w:tr w:rsidR="00D21C81" w:rsidRPr="00160FB2" w:rsidTr="00433A8B">
        <w:trPr>
          <w:trHeight w:val="144"/>
        </w:trPr>
        <w:tc>
          <w:tcPr>
            <w:tcW w:w="1387" w:type="dxa"/>
          </w:tcPr>
          <w:p w:rsidR="00D21C81" w:rsidRPr="00141794" w:rsidRDefault="00D21C81" w:rsidP="001C3294">
            <w:pPr>
              <w:pStyle w:val="NormalWeb"/>
              <w:spacing w:before="0" w:beforeAutospacing="0" w:after="0" w:afterAutospacing="0"/>
              <w:ind w:right="144"/>
              <w:outlineLvl w:val="0"/>
              <w:rPr>
                <w:bCs/>
              </w:rPr>
            </w:pPr>
            <w:r w:rsidRPr="00141794">
              <w:rPr>
                <w:bCs/>
              </w:rPr>
              <w:t>2010</w:t>
            </w:r>
          </w:p>
        </w:tc>
        <w:tc>
          <w:tcPr>
            <w:tcW w:w="8981" w:type="dxa"/>
          </w:tcPr>
          <w:p w:rsidR="00D21C81" w:rsidRPr="00141794" w:rsidRDefault="00D21C81" w:rsidP="001C3294">
            <w:pPr>
              <w:pStyle w:val="NormalWeb"/>
              <w:spacing w:before="0" w:beforeAutospacing="0" w:after="0" w:afterAutospacing="0"/>
              <w:ind w:right="144"/>
              <w:outlineLvl w:val="0"/>
              <w:rPr>
                <w:bCs/>
              </w:rPr>
            </w:pPr>
            <w:r w:rsidRPr="00141794">
              <w:rPr>
                <w:bCs/>
              </w:rPr>
              <w:t>Present and future of ALS clinical research/Invited Plenary Speaker</w:t>
            </w:r>
            <w:r>
              <w:rPr>
                <w:bCs/>
              </w:rPr>
              <w:br/>
            </w:r>
            <w:r w:rsidRPr="00141794">
              <w:rPr>
                <w:bCs/>
              </w:rPr>
              <w:t>1</w:t>
            </w:r>
            <w:r w:rsidRPr="00141794">
              <w:rPr>
                <w:bCs/>
                <w:vertAlign w:val="superscript"/>
              </w:rPr>
              <w:t>st</w:t>
            </w:r>
            <w:r w:rsidRPr="00141794">
              <w:rPr>
                <w:bCs/>
              </w:rPr>
              <w:t xml:space="preserve"> ARISLA Conference, Milan, Italy</w:t>
            </w:r>
          </w:p>
        </w:tc>
      </w:tr>
      <w:tr w:rsidR="00D21C81" w:rsidRPr="00160FB2" w:rsidTr="00433A8B">
        <w:trPr>
          <w:trHeight w:val="144"/>
        </w:trPr>
        <w:tc>
          <w:tcPr>
            <w:tcW w:w="1387" w:type="dxa"/>
          </w:tcPr>
          <w:p w:rsidR="00D21C81" w:rsidRPr="00141794" w:rsidRDefault="00D21C81" w:rsidP="001C3294">
            <w:pPr>
              <w:pStyle w:val="NormalWeb"/>
              <w:spacing w:before="0" w:beforeAutospacing="0" w:after="0" w:afterAutospacing="0"/>
              <w:ind w:right="144"/>
              <w:outlineLvl w:val="0"/>
              <w:rPr>
                <w:bCs/>
              </w:rPr>
            </w:pPr>
            <w:r w:rsidRPr="00141794">
              <w:rPr>
                <w:bCs/>
              </w:rPr>
              <w:t>2011</w:t>
            </w:r>
          </w:p>
        </w:tc>
        <w:tc>
          <w:tcPr>
            <w:tcW w:w="8981" w:type="dxa"/>
          </w:tcPr>
          <w:p w:rsidR="00D21C81" w:rsidRPr="00141794" w:rsidRDefault="00D21C81" w:rsidP="001C3294">
            <w:pPr>
              <w:pStyle w:val="NormalWeb"/>
              <w:spacing w:before="0" w:beforeAutospacing="0" w:after="0" w:afterAutospacing="0"/>
              <w:ind w:right="144"/>
              <w:outlineLvl w:val="0"/>
              <w:rPr>
                <w:bCs/>
              </w:rPr>
            </w:pPr>
            <w:r w:rsidRPr="00141794">
              <w:rPr>
                <w:bCs/>
              </w:rPr>
              <w:t>Update on ALS Therapies/Invited Speaker</w:t>
            </w:r>
            <w:r>
              <w:rPr>
                <w:bCs/>
              </w:rPr>
              <w:br/>
            </w:r>
            <w:r w:rsidRPr="00141794">
              <w:rPr>
                <w:bCs/>
              </w:rPr>
              <w:t>Suna Kirac Conferences on Neurodegeneration, Istanbul, Turkey</w:t>
            </w:r>
          </w:p>
        </w:tc>
      </w:tr>
      <w:tr w:rsidR="00D21C81" w:rsidRPr="00160FB2" w:rsidTr="00433A8B">
        <w:trPr>
          <w:trHeight w:val="144"/>
        </w:trPr>
        <w:tc>
          <w:tcPr>
            <w:tcW w:w="1387" w:type="dxa"/>
          </w:tcPr>
          <w:p w:rsidR="00D21C81" w:rsidRPr="00141794" w:rsidRDefault="00D21C81" w:rsidP="001C3294">
            <w:pPr>
              <w:pStyle w:val="NormalWeb"/>
              <w:spacing w:before="0" w:beforeAutospacing="0" w:after="0" w:afterAutospacing="0"/>
              <w:ind w:right="144"/>
              <w:outlineLvl w:val="0"/>
              <w:rPr>
                <w:bCs/>
              </w:rPr>
            </w:pPr>
            <w:r w:rsidRPr="00141794">
              <w:rPr>
                <w:bCs/>
              </w:rPr>
              <w:t>2012</w:t>
            </w:r>
          </w:p>
        </w:tc>
        <w:tc>
          <w:tcPr>
            <w:tcW w:w="8981" w:type="dxa"/>
          </w:tcPr>
          <w:p w:rsidR="00D21C81" w:rsidRPr="00141794" w:rsidRDefault="00D21C81" w:rsidP="001C3294">
            <w:pPr>
              <w:pStyle w:val="NormalWeb"/>
              <w:spacing w:before="0" w:beforeAutospacing="0" w:after="0" w:afterAutospacing="0"/>
              <w:ind w:right="144"/>
              <w:outlineLvl w:val="0"/>
              <w:rPr>
                <w:bCs/>
              </w:rPr>
            </w:pPr>
            <w:r w:rsidRPr="00141794">
              <w:rPr>
                <w:bCs/>
              </w:rPr>
              <w:t>ALS: Exploratory and Confirmatory Trials, Invited Speaker</w:t>
            </w:r>
          </w:p>
          <w:p w:rsidR="00D21C81" w:rsidRPr="00141794" w:rsidRDefault="00D21C81" w:rsidP="001C3294">
            <w:pPr>
              <w:pStyle w:val="NormalWeb"/>
              <w:spacing w:before="0" w:beforeAutospacing="0" w:after="0" w:afterAutospacing="0"/>
              <w:ind w:right="144"/>
              <w:outlineLvl w:val="0"/>
              <w:rPr>
                <w:bCs/>
                <w:lang w:val="fr-FR"/>
              </w:rPr>
            </w:pPr>
            <w:r w:rsidRPr="00141794">
              <w:rPr>
                <w:bCs/>
                <w:lang w:val="fr-FR"/>
              </w:rPr>
              <w:t>Symposium sur la SLA de la Fondation Andre-Delambre</w:t>
            </w:r>
          </w:p>
          <w:p w:rsidR="00D21C81" w:rsidRPr="00141794" w:rsidRDefault="00D21C81" w:rsidP="001C3294">
            <w:pPr>
              <w:pStyle w:val="NormalWeb"/>
              <w:spacing w:before="0" w:beforeAutospacing="0" w:after="0" w:afterAutospacing="0"/>
              <w:ind w:right="144"/>
              <w:outlineLvl w:val="0"/>
              <w:rPr>
                <w:bCs/>
                <w:lang w:val="fr-FR"/>
              </w:rPr>
            </w:pPr>
            <w:r w:rsidRPr="00141794">
              <w:rPr>
                <w:bCs/>
                <w:lang w:val="fr-FR"/>
              </w:rPr>
              <w:t>Quebec</w:t>
            </w:r>
          </w:p>
        </w:tc>
      </w:tr>
      <w:tr w:rsidR="00D21C81" w:rsidRPr="00160FB2" w:rsidTr="00433A8B">
        <w:trPr>
          <w:trHeight w:val="144"/>
        </w:trPr>
        <w:tc>
          <w:tcPr>
            <w:tcW w:w="1387" w:type="dxa"/>
          </w:tcPr>
          <w:p w:rsidR="00D21C81" w:rsidRPr="00141794" w:rsidRDefault="00D21C81" w:rsidP="001C3294">
            <w:pPr>
              <w:pStyle w:val="NormalWeb"/>
              <w:spacing w:before="0" w:beforeAutospacing="0" w:after="0" w:afterAutospacing="0"/>
              <w:ind w:right="144"/>
              <w:outlineLvl w:val="0"/>
              <w:rPr>
                <w:bCs/>
              </w:rPr>
            </w:pPr>
            <w:r w:rsidRPr="00141794">
              <w:rPr>
                <w:bCs/>
              </w:rPr>
              <w:t>2012</w:t>
            </w:r>
          </w:p>
        </w:tc>
        <w:tc>
          <w:tcPr>
            <w:tcW w:w="8981" w:type="dxa"/>
          </w:tcPr>
          <w:p w:rsidR="00D21C81" w:rsidRPr="00141794" w:rsidRDefault="00D21C81" w:rsidP="001C3294">
            <w:pPr>
              <w:pStyle w:val="NormalWeb"/>
              <w:spacing w:before="0" w:beforeAutospacing="0" w:after="0" w:afterAutospacing="0"/>
              <w:ind w:right="144"/>
              <w:outlineLvl w:val="0"/>
              <w:rPr>
                <w:bCs/>
              </w:rPr>
            </w:pPr>
            <w:r w:rsidRPr="00141794">
              <w:rPr>
                <w:rFonts w:eastAsia="MyriadPro-Light"/>
              </w:rPr>
              <w:t>Clinical trial of Ceftriaxone in ALS: Final results</w:t>
            </w:r>
          </w:p>
          <w:p w:rsidR="00D21C81" w:rsidRPr="00141794" w:rsidRDefault="00D21C81" w:rsidP="001C3294">
            <w:pPr>
              <w:pStyle w:val="NormalWeb"/>
              <w:spacing w:before="0" w:beforeAutospacing="0" w:after="0" w:afterAutospacing="0"/>
              <w:ind w:right="144"/>
              <w:outlineLvl w:val="0"/>
              <w:rPr>
                <w:bCs/>
              </w:rPr>
            </w:pPr>
            <w:r w:rsidRPr="00141794">
              <w:rPr>
                <w:bCs/>
              </w:rPr>
              <w:t>International Motor Neuron Disease Symposium, Invited Speaker</w:t>
            </w:r>
          </w:p>
          <w:p w:rsidR="00D21C81" w:rsidRPr="00141794" w:rsidRDefault="00D21C81" w:rsidP="001C3294">
            <w:pPr>
              <w:pStyle w:val="NormalWeb"/>
              <w:spacing w:before="0" w:beforeAutospacing="0" w:after="0" w:afterAutospacing="0"/>
              <w:ind w:right="144"/>
              <w:outlineLvl w:val="0"/>
              <w:rPr>
                <w:bCs/>
              </w:rPr>
            </w:pPr>
            <w:r w:rsidRPr="00141794">
              <w:rPr>
                <w:bCs/>
              </w:rPr>
              <w:t>Chicago</w:t>
            </w:r>
          </w:p>
        </w:tc>
      </w:tr>
      <w:tr w:rsidR="00D21C81" w:rsidRPr="00160FB2" w:rsidTr="00433A8B">
        <w:trPr>
          <w:trHeight w:val="144"/>
        </w:trPr>
        <w:tc>
          <w:tcPr>
            <w:tcW w:w="1387" w:type="dxa"/>
          </w:tcPr>
          <w:p w:rsidR="00D21C81" w:rsidRPr="00141794" w:rsidRDefault="00D21C81" w:rsidP="001C3294">
            <w:pPr>
              <w:pStyle w:val="NormalWeb"/>
              <w:spacing w:before="0" w:beforeAutospacing="0" w:after="0" w:afterAutospacing="0"/>
              <w:ind w:right="144"/>
              <w:outlineLvl w:val="0"/>
              <w:rPr>
                <w:bCs/>
              </w:rPr>
            </w:pPr>
            <w:r w:rsidRPr="00141794">
              <w:rPr>
                <w:bCs/>
              </w:rPr>
              <w:t>2013</w:t>
            </w:r>
          </w:p>
        </w:tc>
        <w:tc>
          <w:tcPr>
            <w:tcW w:w="8981" w:type="dxa"/>
          </w:tcPr>
          <w:p w:rsidR="00D21C81" w:rsidRPr="00141794" w:rsidRDefault="00D21C81" w:rsidP="001C3294">
            <w:pPr>
              <w:pStyle w:val="NormalWeb"/>
              <w:spacing w:before="0" w:beforeAutospacing="0" w:after="0" w:afterAutospacing="0"/>
              <w:ind w:right="144"/>
              <w:outlineLvl w:val="0"/>
              <w:rPr>
                <w:rFonts w:eastAsia="MyriadPro-Light"/>
              </w:rPr>
            </w:pPr>
            <w:r w:rsidRPr="00141794">
              <w:rPr>
                <w:rFonts w:eastAsia="MyriadPro-Light"/>
              </w:rPr>
              <w:t>Novel Approaches for the Treatment of Amyotrophic Lateral Sclerosis, Invited Speaker</w:t>
            </w:r>
          </w:p>
          <w:p w:rsidR="00D21C81" w:rsidRPr="00141794" w:rsidRDefault="00D21C81" w:rsidP="001C3294">
            <w:pPr>
              <w:pStyle w:val="NormalWeb"/>
              <w:spacing w:before="0" w:beforeAutospacing="0" w:after="0" w:afterAutospacing="0"/>
              <w:ind w:right="144"/>
              <w:outlineLvl w:val="0"/>
              <w:rPr>
                <w:rFonts w:eastAsia="MyriadPro-Light"/>
              </w:rPr>
            </w:pPr>
            <w:r w:rsidRPr="00141794">
              <w:rPr>
                <w:rFonts w:eastAsia="MyriadPro-Light"/>
              </w:rPr>
              <w:t>The International Conference on Alzheimer’s  &amp; Parkinson’s Diseases</w:t>
            </w:r>
          </w:p>
          <w:p w:rsidR="00D21C81" w:rsidRPr="00E761D2" w:rsidRDefault="00D21C81" w:rsidP="001C3294">
            <w:pPr>
              <w:pStyle w:val="NormalWeb"/>
              <w:spacing w:before="0" w:beforeAutospacing="0" w:after="0" w:afterAutospacing="0"/>
              <w:ind w:right="144"/>
              <w:outlineLvl w:val="0"/>
              <w:rPr>
                <w:rFonts w:eastAsia="MyriadPro-Light"/>
              </w:rPr>
            </w:pPr>
            <w:r w:rsidRPr="00141794">
              <w:rPr>
                <w:rFonts w:eastAsia="MyriadPro-Light"/>
              </w:rPr>
              <w:t>Florence, Italy</w:t>
            </w:r>
          </w:p>
        </w:tc>
      </w:tr>
      <w:tr w:rsidR="00D21C81" w:rsidRPr="00160FB2" w:rsidTr="00433A8B">
        <w:trPr>
          <w:trHeight w:val="144"/>
        </w:trPr>
        <w:tc>
          <w:tcPr>
            <w:tcW w:w="1387" w:type="dxa"/>
          </w:tcPr>
          <w:p w:rsidR="00D21C81" w:rsidRPr="00141794" w:rsidRDefault="00E761D2" w:rsidP="001C3294">
            <w:pPr>
              <w:pStyle w:val="NormalWeb"/>
              <w:spacing w:before="0" w:beforeAutospacing="0" w:after="0" w:afterAutospacing="0"/>
              <w:ind w:right="144"/>
              <w:outlineLvl w:val="0"/>
              <w:rPr>
                <w:bCs/>
              </w:rPr>
            </w:pPr>
            <w:r>
              <w:rPr>
                <w:bCs/>
              </w:rPr>
              <w:t>2013</w:t>
            </w:r>
          </w:p>
        </w:tc>
        <w:tc>
          <w:tcPr>
            <w:tcW w:w="8981" w:type="dxa"/>
          </w:tcPr>
          <w:p w:rsidR="00E761D2" w:rsidRPr="00141794" w:rsidRDefault="00E761D2" w:rsidP="001C3294">
            <w:pPr>
              <w:pStyle w:val="NormalWeb"/>
              <w:spacing w:before="0" w:beforeAutospacing="0" w:after="0" w:afterAutospacing="0"/>
              <w:ind w:right="144"/>
              <w:outlineLvl w:val="0"/>
              <w:rPr>
                <w:bCs/>
              </w:rPr>
            </w:pPr>
            <w:r w:rsidRPr="00141794">
              <w:rPr>
                <w:bCs/>
              </w:rPr>
              <w:t>Academic Career and Family: Can you have it all?</w:t>
            </w:r>
          </w:p>
          <w:p w:rsidR="00E761D2" w:rsidRPr="00141794" w:rsidRDefault="00E761D2" w:rsidP="001C3294">
            <w:pPr>
              <w:pStyle w:val="NormalWeb"/>
              <w:spacing w:before="0" w:beforeAutospacing="0" w:after="0" w:afterAutospacing="0"/>
              <w:ind w:right="144"/>
              <w:outlineLvl w:val="0"/>
              <w:rPr>
                <w:bCs/>
              </w:rPr>
            </w:pPr>
            <w:r w:rsidRPr="00141794">
              <w:rPr>
                <w:bCs/>
              </w:rPr>
              <w:t>Mexican Academy of Neurology</w:t>
            </w:r>
          </w:p>
          <w:p w:rsidR="00D21C81" w:rsidRPr="00E761D2" w:rsidRDefault="00E761D2" w:rsidP="001C3294">
            <w:pPr>
              <w:pStyle w:val="NormalWeb"/>
              <w:spacing w:before="0" w:beforeAutospacing="0" w:after="0" w:afterAutospacing="0"/>
              <w:ind w:right="144"/>
              <w:outlineLvl w:val="0"/>
              <w:rPr>
                <w:bCs/>
              </w:rPr>
            </w:pPr>
            <w:r w:rsidRPr="00141794">
              <w:rPr>
                <w:bCs/>
              </w:rPr>
              <w:t>Merida, Yucutan, Mexico</w:t>
            </w:r>
          </w:p>
        </w:tc>
      </w:tr>
      <w:tr w:rsidR="00E761D2" w:rsidRPr="00160FB2" w:rsidTr="00433A8B">
        <w:trPr>
          <w:trHeight w:val="144"/>
        </w:trPr>
        <w:tc>
          <w:tcPr>
            <w:tcW w:w="1387" w:type="dxa"/>
          </w:tcPr>
          <w:p w:rsidR="00E761D2" w:rsidRDefault="00E761D2" w:rsidP="001C3294">
            <w:pPr>
              <w:pStyle w:val="NormalWeb"/>
              <w:spacing w:before="0" w:beforeAutospacing="0" w:after="0" w:afterAutospacing="0"/>
              <w:ind w:right="144"/>
              <w:outlineLvl w:val="0"/>
              <w:rPr>
                <w:bCs/>
              </w:rPr>
            </w:pPr>
            <w:r>
              <w:rPr>
                <w:bCs/>
              </w:rPr>
              <w:t>2013</w:t>
            </w:r>
          </w:p>
        </w:tc>
        <w:tc>
          <w:tcPr>
            <w:tcW w:w="8981" w:type="dxa"/>
          </w:tcPr>
          <w:p w:rsidR="00E761D2" w:rsidRPr="00141794" w:rsidRDefault="00E761D2" w:rsidP="001C3294">
            <w:pPr>
              <w:pStyle w:val="NormalWeb"/>
              <w:spacing w:before="0" w:beforeAutospacing="0" w:after="0" w:afterAutospacing="0"/>
              <w:ind w:right="144"/>
              <w:outlineLvl w:val="0"/>
              <w:rPr>
                <w:bCs/>
              </w:rPr>
            </w:pPr>
            <w:r w:rsidRPr="00141794">
              <w:rPr>
                <w:bCs/>
              </w:rPr>
              <w:t>Neuromuscular Diseases/NEALS</w:t>
            </w:r>
          </w:p>
          <w:p w:rsidR="00E761D2" w:rsidRPr="00141794" w:rsidRDefault="00E761D2" w:rsidP="001C3294">
            <w:pPr>
              <w:pStyle w:val="NormalWeb"/>
              <w:spacing w:before="0" w:beforeAutospacing="0" w:after="0" w:afterAutospacing="0"/>
              <w:ind w:right="144"/>
              <w:outlineLvl w:val="0"/>
              <w:rPr>
                <w:bCs/>
              </w:rPr>
            </w:pPr>
            <w:r w:rsidRPr="00141794">
              <w:rPr>
                <w:bCs/>
              </w:rPr>
              <w:t>Mexican Academy of Neurology</w:t>
            </w:r>
          </w:p>
          <w:p w:rsidR="00E761D2" w:rsidRPr="00141794" w:rsidRDefault="00E761D2" w:rsidP="001C3294">
            <w:pPr>
              <w:pStyle w:val="NormalWeb"/>
              <w:spacing w:before="0" w:beforeAutospacing="0" w:after="0" w:afterAutospacing="0"/>
              <w:ind w:right="144"/>
              <w:outlineLvl w:val="0"/>
              <w:rPr>
                <w:rFonts w:eastAsia="MyriadPro-Light"/>
              </w:rPr>
            </w:pPr>
            <w:r w:rsidRPr="00141794">
              <w:rPr>
                <w:bCs/>
              </w:rPr>
              <w:t>Merida, Yucutan, Mexico</w:t>
            </w:r>
          </w:p>
        </w:tc>
      </w:tr>
    </w:tbl>
    <w:p w:rsidR="00DD10B2" w:rsidRDefault="00DD10B2" w:rsidP="001C3294">
      <w:pPr>
        <w:pStyle w:val="NormalWeb"/>
        <w:spacing w:before="0" w:beforeAutospacing="0" w:after="120" w:afterAutospacing="0"/>
        <w:ind w:right="144"/>
        <w:outlineLvl w:val="0"/>
        <w:rPr>
          <w:b/>
          <w:bCs/>
          <w:sz w:val="32"/>
          <w:szCs w:val="32"/>
          <w:u w:val="single"/>
        </w:rPr>
      </w:pPr>
    </w:p>
    <w:p w:rsidR="00DD10B2" w:rsidRDefault="00DD10B2" w:rsidP="001C3294">
      <w:pPr>
        <w:pStyle w:val="NormalWeb"/>
        <w:spacing w:before="0" w:beforeAutospacing="0" w:after="120" w:afterAutospacing="0"/>
        <w:ind w:right="144"/>
        <w:outlineLvl w:val="0"/>
        <w:rPr>
          <w:b/>
          <w:bCs/>
          <w:sz w:val="36"/>
          <w:szCs w:val="36"/>
        </w:rPr>
      </w:pPr>
      <w:r>
        <w:rPr>
          <w:b/>
          <w:bCs/>
          <w:sz w:val="32"/>
          <w:szCs w:val="32"/>
          <w:u w:val="single"/>
        </w:rPr>
        <w:t>Report of Clinical Activities and Innovations</w:t>
      </w:r>
    </w:p>
    <w:p w:rsidR="00DD10B2" w:rsidRDefault="00F44F38" w:rsidP="001C3294">
      <w:pPr>
        <w:pStyle w:val="H2"/>
        <w:ind w:right="144"/>
        <w:rPr>
          <w:bCs/>
        </w:rPr>
      </w:pPr>
      <w:hyperlink r:id="rId31" w:history="1">
        <w:r w:rsidR="00DD10B2">
          <w:rPr>
            <w:rStyle w:val="Hyperlink"/>
            <w:bCs/>
          </w:rPr>
          <w:t>Current Licensure and Certification</w:t>
        </w:r>
      </w:hyperlink>
    </w:p>
    <w:tbl>
      <w:tblPr>
        <w:tblW w:w="5000" w:type="pct"/>
        <w:tblBorders>
          <w:top w:val="single" w:sz="4" w:space="0" w:color="000080"/>
          <w:left w:val="single" w:sz="4" w:space="0" w:color="000080"/>
          <w:bottom w:val="single" w:sz="4" w:space="0" w:color="000080"/>
          <w:right w:val="single" w:sz="4" w:space="0" w:color="000080"/>
        </w:tblBorders>
        <w:tblCellMar>
          <w:left w:w="72" w:type="dxa"/>
          <w:right w:w="72" w:type="dxa"/>
        </w:tblCellMar>
        <w:tblLook w:val="01E0"/>
      </w:tblPr>
      <w:tblGrid>
        <w:gridCol w:w="1393"/>
        <w:gridCol w:w="8975"/>
      </w:tblGrid>
      <w:tr w:rsidR="00DD10B2" w:rsidTr="00553EA1">
        <w:trPr>
          <w:trHeight w:val="144"/>
        </w:trPr>
        <w:tc>
          <w:tcPr>
            <w:tcW w:w="1440" w:type="dxa"/>
            <w:tcBorders>
              <w:top w:val="single" w:sz="4" w:space="0" w:color="000080"/>
              <w:bottom w:val="single" w:sz="4" w:space="0" w:color="000080"/>
            </w:tcBorders>
            <w:shd w:val="clear" w:color="auto" w:fill="CCCCCC"/>
          </w:tcPr>
          <w:p w:rsidR="00DD10B2" w:rsidRDefault="00DD10B2" w:rsidP="001C3294">
            <w:pPr>
              <w:pStyle w:val="instruction"/>
              <w:ind w:right="144"/>
            </w:pPr>
            <w:r>
              <w:t>Year</w:t>
            </w:r>
          </w:p>
        </w:tc>
        <w:tc>
          <w:tcPr>
            <w:tcW w:w="9360" w:type="dxa"/>
            <w:tcBorders>
              <w:top w:val="single" w:sz="4" w:space="0" w:color="000080"/>
              <w:bottom w:val="single" w:sz="4" w:space="0" w:color="000080"/>
            </w:tcBorders>
            <w:shd w:val="clear" w:color="auto" w:fill="CCCCCC"/>
          </w:tcPr>
          <w:p w:rsidR="00DD10B2" w:rsidRDefault="00DD10B2" w:rsidP="001C3294">
            <w:pPr>
              <w:pStyle w:val="instruction"/>
              <w:ind w:right="144"/>
            </w:pPr>
            <w:r>
              <w:t>Type of License or Certification</w:t>
            </w:r>
          </w:p>
        </w:tc>
      </w:tr>
    </w:tbl>
    <w:p w:rsidR="00DD10B2" w:rsidRDefault="00DD10B2" w:rsidP="001C3294">
      <w:pPr>
        <w:pStyle w:val="NormalWeb"/>
        <w:spacing w:before="0" w:beforeAutospacing="0" w:after="0" w:afterAutospacing="0"/>
        <w:ind w:right="144"/>
        <w:outlineLvl w:val="0"/>
        <w:rPr>
          <w:bCs/>
          <w:sz w:val="4"/>
        </w:rPr>
      </w:pPr>
    </w:p>
    <w:tbl>
      <w:tblPr>
        <w:tblW w:w="5000" w:type="pct"/>
        <w:tblCellMar>
          <w:left w:w="72" w:type="dxa"/>
          <w:right w:w="72" w:type="dxa"/>
        </w:tblCellMar>
        <w:tblLook w:val="01E0"/>
      </w:tblPr>
      <w:tblGrid>
        <w:gridCol w:w="1405"/>
        <w:gridCol w:w="8963"/>
      </w:tblGrid>
      <w:tr w:rsidR="00DD10B2" w:rsidTr="00553EA1">
        <w:trPr>
          <w:trHeight w:val="144"/>
        </w:trPr>
        <w:tc>
          <w:tcPr>
            <w:tcW w:w="1440" w:type="dxa"/>
          </w:tcPr>
          <w:p w:rsidR="00DD10B2" w:rsidRDefault="00DD10B2" w:rsidP="001C3294">
            <w:pPr>
              <w:ind w:right="144"/>
            </w:pPr>
            <w:r>
              <w:t>1995</w:t>
            </w:r>
          </w:p>
        </w:tc>
        <w:tc>
          <w:tcPr>
            <w:tcW w:w="9360" w:type="dxa"/>
          </w:tcPr>
          <w:p w:rsidR="00DD10B2" w:rsidRDefault="00DD10B2" w:rsidP="001C3294">
            <w:pPr>
              <w:ind w:left="64" w:right="144"/>
            </w:pPr>
            <w:r>
              <w:t>Massachusetts Medical License</w:t>
            </w:r>
          </w:p>
        </w:tc>
      </w:tr>
    </w:tbl>
    <w:p w:rsidR="00DD10B2" w:rsidRDefault="00DD10B2" w:rsidP="001C3294">
      <w:pPr>
        <w:pStyle w:val="NormalWeb"/>
        <w:spacing w:before="0" w:beforeAutospacing="0" w:after="0" w:afterAutospacing="0"/>
        <w:ind w:right="144"/>
        <w:rPr>
          <w:bCs/>
          <w:i/>
        </w:rPr>
      </w:pPr>
    </w:p>
    <w:p w:rsidR="00232027" w:rsidRPr="00417564" w:rsidRDefault="00F44F38" w:rsidP="001C3294">
      <w:pPr>
        <w:pStyle w:val="H2"/>
        <w:ind w:right="144"/>
        <w:rPr>
          <w:bCs/>
          <w:i/>
        </w:rPr>
      </w:pPr>
      <w:hyperlink r:id="rId32" w:history="1">
        <w:r w:rsidR="00232027" w:rsidRPr="00EC5A09">
          <w:rPr>
            <w:rStyle w:val="Hyperlink"/>
            <w:bCs/>
          </w:rPr>
          <w:t>Practice Activities</w:t>
        </w:r>
      </w:hyperlink>
    </w:p>
    <w:p w:rsidR="00232027" w:rsidRPr="00E82AF4" w:rsidRDefault="00232027" w:rsidP="001C3294">
      <w:pPr>
        <w:pStyle w:val="instruction"/>
        <w:ind w:right="144"/>
      </w:pPr>
      <w:r w:rsidRPr="00E82AF4">
        <w:t>List all clinical activities, both those at Harvard and its affiliates and those outside Harvard, and for each indicate:</w:t>
      </w:r>
    </w:p>
    <w:tbl>
      <w:tblPr>
        <w:tblW w:w="5000" w:type="pct"/>
        <w:tblBorders>
          <w:top w:val="single" w:sz="4" w:space="0" w:color="000080"/>
          <w:left w:val="single" w:sz="4" w:space="0" w:color="000080"/>
          <w:bottom w:val="single" w:sz="4" w:space="0" w:color="000080"/>
          <w:right w:val="single" w:sz="4" w:space="0" w:color="000080"/>
        </w:tblBorders>
        <w:shd w:val="clear" w:color="auto" w:fill="CCCCCC"/>
        <w:tblCellMar>
          <w:left w:w="72" w:type="dxa"/>
          <w:right w:w="72" w:type="dxa"/>
        </w:tblCellMar>
        <w:tblLook w:val="01E0"/>
      </w:tblPr>
      <w:tblGrid>
        <w:gridCol w:w="926"/>
        <w:gridCol w:w="3147"/>
        <w:gridCol w:w="3147"/>
        <w:gridCol w:w="3148"/>
      </w:tblGrid>
      <w:tr w:rsidR="00232027" w:rsidRPr="002121C4" w:rsidTr="002121C4">
        <w:trPr>
          <w:trHeight w:val="144"/>
        </w:trPr>
        <w:tc>
          <w:tcPr>
            <w:tcW w:w="926" w:type="dxa"/>
            <w:shd w:val="clear" w:color="auto" w:fill="CCCCCC"/>
          </w:tcPr>
          <w:p w:rsidR="00232027" w:rsidRPr="00BA3640" w:rsidRDefault="00232027" w:rsidP="001C3294">
            <w:pPr>
              <w:pStyle w:val="instruction"/>
              <w:ind w:right="144"/>
            </w:pPr>
            <w:r w:rsidRPr="00BA3640">
              <w:t>Year(s)</w:t>
            </w:r>
          </w:p>
        </w:tc>
        <w:tc>
          <w:tcPr>
            <w:tcW w:w="3147" w:type="dxa"/>
            <w:shd w:val="clear" w:color="auto" w:fill="CCCCCC"/>
          </w:tcPr>
          <w:p w:rsidR="00232027" w:rsidRPr="00BA3640" w:rsidRDefault="00232027" w:rsidP="001C3294">
            <w:pPr>
              <w:pStyle w:val="instruction"/>
              <w:ind w:right="144"/>
            </w:pPr>
            <w:r w:rsidRPr="00BA3640">
              <w:t>Type of activity</w:t>
            </w:r>
          </w:p>
        </w:tc>
        <w:tc>
          <w:tcPr>
            <w:tcW w:w="3147" w:type="dxa"/>
            <w:shd w:val="clear" w:color="auto" w:fill="CCCCCC"/>
          </w:tcPr>
          <w:p w:rsidR="00232027" w:rsidRPr="00BA3640" w:rsidRDefault="00232027" w:rsidP="001C3294">
            <w:pPr>
              <w:pStyle w:val="instruction"/>
              <w:ind w:right="144"/>
            </w:pPr>
            <w:r w:rsidRPr="00BA3640">
              <w:t>Name and location of practice</w:t>
            </w:r>
          </w:p>
        </w:tc>
        <w:tc>
          <w:tcPr>
            <w:tcW w:w="3148" w:type="dxa"/>
            <w:shd w:val="clear" w:color="auto" w:fill="CCCCCC"/>
          </w:tcPr>
          <w:p w:rsidR="00232027" w:rsidRPr="00BA3640" w:rsidRDefault="00232027" w:rsidP="001C3294">
            <w:pPr>
              <w:pStyle w:val="instruction"/>
              <w:ind w:right="144"/>
            </w:pPr>
            <w:r w:rsidRPr="00BA3640">
              <w:t>Level of activity</w:t>
            </w:r>
          </w:p>
        </w:tc>
      </w:tr>
    </w:tbl>
    <w:p w:rsidR="00232027" w:rsidRPr="00DA1B68" w:rsidRDefault="00232027" w:rsidP="001C3294">
      <w:pPr>
        <w:ind w:right="144"/>
        <w:rPr>
          <w:sz w:val="4"/>
        </w:rPr>
      </w:pPr>
    </w:p>
    <w:tbl>
      <w:tblPr>
        <w:tblW w:w="5000" w:type="pct"/>
        <w:tblCellMar>
          <w:left w:w="72" w:type="dxa"/>
          <w:right w:w="72" w:type="dxa"/>
        </w:tblCellMar>
        <w:tblLook w:val="01E0"/>
      </w:tblPr>
      <w:tblGrid>
        <w:gridCol w:w="916"/>
        <w:gridCol w:w="3150"/>
        <w:gridCol w:w="3151"/>
        <w:gridCol w:w="3151"/>
      </w:tblGrid>
      <w:tr w:rsidR="00DD10B2" w:rsidRPr="00160FB2" w:rsidTr="002121C4">
        <w:trPr>
          <w:trHeight w:val="144"/>
        </w:trPr>
        <w:tc>
          <w:tcPr>
            <w:tcW w:w="916" w:type="dxa"/>
          </w:tcPr>
          <w:p w:rsidR="00DD10B2" w:rsidRDefault="00DD10B2" w:rsidP="001C3294">
            <w:pPr>
              <w:ind w:right="144"/>
            </w:pPr>
            <w:r>
              <w:t>1996-2004</w:t>
            </w:r>
          </w:p>
        </w:tc>
        <w:tc>
          <w:tcPr>
            <w:tcW w:w="3150" w:type="dxa"/>
          </w:tcPr>
          <w:p w:rsidR="00DD10B2" w:rsidRDefault="00DD10B2" w:rsidP="001C3294">
            <w:pPr>
              <w:ind w:right="144"/>
            </w:pPr>
            <w:r>
              <w:t xml:space="preserve">Ambulatory Care </w:t>
            </w:r>
          </w:p>
        </w:tc>
        <w:tc>
          <w:tcPr>
            <w:tcW w:w="3151" w:type="dxa"/>
          </w:tcPr>
          <w:p w:rsidR="00DD10B2" w:rsidRDefault="00DD10B2" w:rsidP="001C3294">
            <w:pPr>
              <w:ind w:left="64" w:right="144"/>
            </w:pPr>
            <w:r>
              <w:t>Huntington’s Disease Clinic, MGH</w:t>
            </w:r>
          </w:p>
        </w:tc>
        <w:tc>
          <w:tcPr>
            <w:tcW w:w="3151" w:type="dxa"/>
          </w:tcPr>
          <w:p w:rsidR="00DD10B2" w:rsidRDefault="00DD10B2" w:rsidP="001C3294">
            <w:pPr>
              <w:ind w:left="64" w:right="144"/>
            </w:pPr>
            <w:r>
              <w:t>Two sessions a month</w:t>
            </w:r>
          </w:p>
        </w:tc>
      </w:tr>
      <w:tr w:rsidR="00DD10B2" w:rsidRPr="00160FB2" w:rsidTr="002121C4">
        <w:trPr>
          <w:trHeight w:val="144"/>
        </w:trPr>
        <w:tc>
          <w:tcPr>
            <w:tcW w:w="916" w:type="dxa"/>
          </w:tcPr>
          <w:p w:rsidR="00DD10B2" w:rsidRDefault="00DD10B2" w:rsidP="001C3294">
            <w:pPr>
              <w:ind w:right="144"/>
            </w:pPr>
            <w:r>
              <w:t>1996-</w:t>
            </w:r>
          </w:p>
        </w:tc>
        <w:tc>
          <w:tcPr>
            <w:tcW w:w="3150" w:type="dxa"/>
          </w:tcPr>
          <w:p w:rsidR="00DD10B2" w:rsidRDefault="00DD10B2" w:rsidP="001C3294">
            <w:pPr>
              <w:ind w:right="144"/>
            </w:pPr>
            <w:r>
              <w:t xml:space="preserve">Ambulatory Care </w:t>
            </w:r>
          </w:p>
        </w:tc>
        <w:tc>
          <w:tcPr>
            <w:tcW w:w="3151" w:type="dxa"/>
          </w:tcPr>
          <w:p w:rsidR="00DD10B2" w:rsidRDefault="00DD10B2" w:rsidP="001C3294">
            <w:pPr>
              <w:ind w:left="64" w:right="144"/>
            </w:pPr>
            <w:r>
              <w:t>ALS Clinic, MGH</w:t>
            </w:r>
          </w:p>
        </w:tc>
        <w:tc>
          <w:tcPr>
            <w:tcW w:w="3151" w:type="dxa"/>
          </w:tcPr>
          <w:p w:rsidR="00DD10B2" w:rsidRDefault="00DD10B2" w:rsidP="001C3294">
            <w:pPr>
              <w:ind w:left="64" w:right="144"/>
            </w:pPr>
            <w:r>
              <w:t>One session a week</w:t>
            </w:r>
          </w:p>
        </w:tc>
      </w:tr>
      <w:tr w:rsidR="00DD10B2" w:rsidRPr="00160FB2" w:rsidTr="002121C4">
        <w:trPr>
          <w:trHeight w:val="144"/>
        </w:trPr>
        <w:tc>
          <w:tcPr>
            <w:tcW w:w="916" w:type="dxa"/>
          </w:tcPr>
          <w:p w:rsidR="00DD10B2" w:rsidRDefault="00DD10B2" w:rsidP="001C3294">
            <w:pPr>
              <w:ind w:right="144"/>
            </w:pPr>
            <w:r>
              <w:t>1998-2009</w:t>
            </w:r>
          </w:p>
        </w:tc>
        <w:tc>
          <w:tcPr>
            <w:tcW w:w="3150" w:type="dxa"/>
          </w:tcPr>
          <w:p w:rsidR="00DD10B2" w:rsidRDefault="00DD10B2" w:rsidP="001C3294">
            <w:pPr>
              <w:ind w:right="144"/>
            </w:pPr>
            <w:r>
              <w:t>Inpatient attending</w:t>
            </w:r>
          </w:p>
        </w:tc>
        <w:tc>
          <w:tcPr>
            <w:tcW w:w="3151" w:type="dxa"/>
          </w:tcPr>
          <w:p w:rsidR="00DD10B2" w:rsidRDefault="00DD10B2" w:rsidP="001C3294">
            <w:pPr>
              <w:ind w:left="64" w:right="144"/>
            </w:pPr>
            <w:r>
              <w:t>Neurology Service, MGH</w:t>
            </w:r>
          </w:p>
        </w:tc>
        <w:tc>
          <w:tcPr>
            <w:tcW w:w="3151" w:type="dxa"/>
          </w:tcPr>
          <w:p w:rsidR="00DD10B2" w:rsidRDefault="00DD10B2" w:rsidP="001C3294">
            <w:pPr>
              <w:ind w:left="64" w:right="144"/>
            </w:pPr>
            <w:r>
              <w:t>One month a year</w:t>
            </w:r>
          </w:p>
        </w:tc>
      </w:tr>
      <w:tr w:rsidR="00DD10B2" w:rsidRPr="00160FB2" w:rsidTr="002121C4">
        <w:trPr>
          <w:trHeight w:val="144"/>
        </w:trPr>
        <w:tc>
          <w:tcPr>
            <w:tcW w:w="916" w:type="dxa"/>
          </w:tcPr>
          <w:p w:rsidR="00DD10B2" w:rsidRDefault="00DD10B2" w:rsidP="001C3294">
            <w:pPr>
              <w:ind w:right="144"/>
            </w:pPr>
            <w:r>
              <w:t>2009-</w:t>
            </w:r>
          </w:p>
        </w:tc>
        <w:tc>
          <w:tcPr>
            <w:tcW w:w="3150" w:type="dxa"/>
          </w:tcPr>
          <w:p w:rsidR="00DD10B2" w:rsidRDefault="00DD10B2" w:rsidP="001C3294">
            <w:pPr>
              <w:ind w:right="144"/>
            </w:pPr>
            <w:r>
              <w:t>Inpatient attending</w:t>
            </w:r>
          </w:p>
        </w:tc>
        <w:tc>
          <w:tcPr>
            <w:tcW w:w="3151" w:type="dxa"/>
          </w:tcPr>
          <w:p w:rsidR="00DD10B2" w:rsidRDefault="00DD10B2" w:rsidP="001C3294">
            <w:pPr>
              <w:ind w:left="64" w:right="144"/>
            </w:pPr>
            <w:r>
              <w:t>Neurology Service, MGH</w:t>
            </w:r>
          </w:p>
        </w:tc>
        <w:tc>
          <w:tcPr>
            <w:tcW w:w="3151" w:type="dxa"/>
          </w:tcPr>
          <w:p w:rsidR="00DD10B2" w:rsidRDefault="00DD10B2" w:rsidP="001C3294">
            <w:pPr>
              <w:ind w:left="64" w:right="144"/>
            </w:pPr>
            <w:r>
              <w:t>Two weeks a year</w:t>
            </w:r>
          </w:p>
        </w:tc>
      </w:tr>
    </w:tbl>
    <w:p w:rsidR="00232027" w:rsidRPr="00E82AF4" w:rsidRDefault="00232027" w:rsidP="001C3294">
      <w:pPr>
        <w:ind w:right="144"/>
        <w:rPr>
          <w:sz w:val="4"/>
        </w:rPr>
      </w:pPr>
    </w:p>
    <w:p w:rsidR="00232027" w:rsidRPr="00E82AF4" w:rsidRDefault="00232027" w:rsidP="001C3294">
      <w:pPr>
        <w:pStyle w:val="instruction"/>
        <w:ind w:right="144"/>
      </w:pPr>
      <w:r w:rsidRPr="00E82AF4">
        <w:t xml:space="preserve">If you have no current clinical activities, but have practiced in the past you may provide a brief (1-2 </w:t>
      </w:r>
      <w:proofErr w:type="gramStart"/>
      <w:r w:rsidRPr="00E82AF4">
        <w:t>sentence</w:t>
      </w:r>
      <w:proofErr w:type="gramEnd"/>
      <w:r w:rsidRPr="00E82AF4">
        <w:t>) description of those prior activities</w:t>
      </w:r>
    </w:p>
    <w:tbl>
      <w:tblPr>
        <w:tblW w:w="5000" w:type="pct"/>
        <w:tblCellMar>
          <w:left w:w="72" w:type="dxa"/>
          <w:right w:w="72" w:type="dxa"/>
        </w:tblCellMar>
        <w:tblLook w:val="01E0"/>
      </w:tblPr>
      <w:tblGrid>
        <w:gridCol w:w="10368"/>
      </w:tblGrid>
      <w:tr w:rsidR="00232027" w:rsidRPr="00160FB2" w:rsidTr="002121C4">
        <w:trPr>
          <w:trHeight w:val="144"/>
        </w:trPr>
        <w:tc>
          <w:tcPr>
            <w:tcW w:w="5000" w:type="pct"/>
          </w:tcPr>
          <w:p w:rsidR="00232027" w:rsidRPr="00160FB2" w:rsidRDefault="00232027" w:rsidP="001C3294">
            <w:pPr>
              <w:ind w:left="64" w:right="144"/>
            </w:pPr>
          </w:p>
        </w:tc>
      </w:tr>
    </w:tbl>
    <w:p w:rsidR="00232027" w:rsidRPr="00417564" w:rsidRDefault="00232027" w:rsidP="001C3294">
      <w:pPr>
        <w:pStyle w:val="NormalWeb"/>
        <w:spacing w:before="0" w:beforeAutospacing="0" w:after="0" w:afterAutospacing="0"/>
        <w:ind w:right="144"/>
        <w:rPr>
          <w:b/>
          <w:bCs/>
        </w:rPr>
      </w:pPr>
    </w:p>
    <w:p w:rsidR="00232027" w:rsidRPr="00417564" w:rsidRDefault="00F44F38" w:rsidP="001C3294">
      <w:pPr>
        <w:pStyle w:val="H2"/>
        <w:ind w:right="144"/>
        <w:rPr>
          <w:bCs/>
        </w:rPr>
      </w:pPr>
      <w:hyperlink r:id="rId33" w:history="1">
        <w:r w:rsidR="00232027" w:rsidRPr="00EC5A09">
          <w:rPr>
            <w:rStyle w:val="Hyperlink"/>
            <w:bCs/>
          </w:rPr>
          <w:t>Clinical Innovations</w:t>
        </w:r>
      </w:hyperlink>
    </w:p>
    <w:p w:rsidR="00232027" w:rsidRPr="00E82AF4" w:rsidRDefault="00232027" w:rsidP="001C3294">
      <w:pPr>
        <w:pStyle w:val="instruction"/>
        <w:ind w:right="144"/>
      </w:pPr>
    </w:p>
    <w:tbl>
      <w:tblPr>
        <w:tblW w:w="5000" w:type="pct"/>
        <w:tblBorders>
          <w:top w:val="single" w:sz="4" w:space="0" w:color="000080"/>
          <w:left w:val="single" w:sz="4" w:space="0" w:color="000080"/>
          <w:bottom w:val="single" w:sz="4" w:space="0" w:color="000080"/>
          <w:right w:val="single" w:sz="4" w:space="0" w:color="000080"/>
        </w:tblBorders>
        <w:shd w:val="clear" w:color="auto" w:fill="CCCCCC"/>
        <w:tblCellMar>
          <w:left w:w="72" w:type="dxa"/>
          <w:right w:w="72" w:type="dxa"/>
        </w:tblCellMar>
        <w:tblLook w:val="01E0"/>
      </w:tblPr>
      <w:tblGrid>
        <w:gridCol w:w="2352"/>
        <w:gridCol w:w="8016"/>
      </w:tblGrid>
      <w:tr w:rsidR="00232027" w:rsidRPr="002121C4" w:rsidTr="002121C4">
        <w:trPr>
          <w:trHeight w:val="144"/>
        </w:trPr>
        <w:tc>
          <w:tcPr>
            <w:tcW w:w="2352" w:type="dxa"/>
            <w:shd w:val="clear" w:color="auto" w:fill="CCCCCC"/>
          </w:tcPr>
          <w:p w:rsidR="00232027" w:rsidRPr="00A71B4F" w:rsidRDefault="00232027" w:rsidP="001C3294">
            <w:pPr>
              <w:pStyle w:val="instruction"/>
              <w:ind w:right="144"/>
            </w:pPr>
            <w:r w:rsidRPr="00A71B4F">
              <w:t>Name of clinical innovation</w:t>
            </w:r>
          </w:p>
        </w:tc>
        <w:tc>
          <w:tcPr>
            <w:tcW w:w="8016" w:type="dxa"/>
            <w:shd w:val="clear" w:color="auto" w:fill="CCCCCC"/>
          </w:tcPr>
          <w:p w:rsidR="00232027" w:rsidRPr="007A73CC" w:rsidRDefault="00232027" w:rsidP="001C3294">
            <w:pPr>
              <w:pStyle w:val="instruction"/>
              <w:ind w:right="144"/>
            </w:pPr>
            <w:r w:rsidRPr="007A73CC">
              <w:t>Describe the influence or potential influence of the innovation on clinical care or practice management, including how the innovation is used or has been implemented locally (at HMS), regionally, nationally or internationally; if developed as a member of a committee, describe your contribution (1-2 sentences)</w:t>
            </w:r>
          </w:p>
        </w:tc>
      </w:tr>
    </w:tbl>
    <w:p w:rsidR="00232027" w:rsidRPr="00DA1B68" w:rsidRDefault="00232027" w:rsidP="001C3294">
      <w:pPr>
        <w:pStyle w:val="instruction"/>
        <w:ind w:right="144"/>
        <w:rPr>
          <w:sz w:val="4"/>
        </w:rPr>
      </w:pPr>
    </w:p>
    <w:tbl>
      <w:tblPr>
        <w:tblW w:w="0" w:type="auto"/>
        <w:tblLook w:val="00BF"/>
      </w:tblPr>
      <w:tblGrid>
        <w:gridCol w:w="10440"/>
      </w:tblGrid>
      <w:tr w:rsidR="00232027" w:rsidRPr="002121C4" w:rsidTr="002121C4">
        <w:tc>
          <w:tcPr>
            <w:tcW w:w="10440" w:type="dxa"/>
          </w:tcPr>
          <w:p w:rsidR="00232027" w:rsidRPr="002121C4" w:rsidRDefault="00553EA1" w:rsidP="001C3294">
            <w:pPr>
              <w:pStyle w:val="NormalWeb"/>
              <w:spacing w:before="0" w:beforeAutospacing="0" w:after="0" w:afterAutospacing="0"/>
              <w:ind w:right="144"/>
              <w:rPr>
                <w:bCs/>
              </w:rPr>
            </w:pPr>
            <w:r w:rsidRPr="00141794">
              <w:rPr>
                <w:bCs/>
              </w:rPr>
              <w:t>Maine Telemedicine Care Program: ALS Maine telemedicine collaborative started in late 2010 to improve access to care and clinical research for people with amyotrophic lateral sclerosis living in Maine.</w:t>
            </w:r>
          </w:p>
        </w:tc>
      </w:tr>
    </w:tbl>
    <w:p w:rsidR="00232027" w:rsidRPr="00417564" w:rsidRDefault="00232027" w:rsidP="001C3294">
      <w:pPr>
        <w:pStyle w:val="NormalWeb"/>
        <w:spacing w:before="0" w:beforeAutospacing="0" w:after="0" w:afterAutospacing="0"/>
        <w:ind w:right="144"/>
        <w:rPr>
          <w:b/>
          <w:bCs/>
        </w:rPr>
      </w:pPr>
    </w:p>
    <w:p w:rsidR="00232027" w:rsidRPr="00EC5A09" w:rsidRDefault="00F44F38" w:rsidP="001C3294">
      <w:pPr>
        <w:spacing w:after="120"/>
        <w:ind w:right="144"/>
        <w:outlineLvl w:val="0"/>
        <w:rPr>
          <w:b/>
          <w:sz w:val="32"/>
          <w:szCs w:val="32"/>
          <w:u w:val="single"/>
        </w:rPr>
      </w:pPr>
      <w:hyperlink r:id="rId34" w:history="1">
        <w:r w:rsidR="00232027" w:rsidRPr="00EC5A09">
          <w:rPr>
            <w:rStyle w:val="Hyperlink"/>
            <w:b/>
            <w:sz w:val="32"/>
            <w:szCs w:val="32"/>
          </w:rPr>
          <w:t>Report of Technological and Other Scientific Innovations</w:t>
        </w:r>
      </w:hyperlink>
    </w:p>
    <w:tbl>
      <w:tblPr>
        <w:tblW w:w="4966" w:type="pct"/>
        <w:tblInd w:w="36" w:type="dxa"/>
        <w:tblBorders>
          <w:top w:val="single" w:sz="4" w:space="0" w:color="auto"/>
          <w:left w:val="single" w:sz="4" w:space="0" w:color="auto"/>
          <w:bottom w:val="single" w:sz="4" w:space="0" w:color="auto"/>
          <w:right w:val="single" w:sz="4" w:space="0" w:color="auto"/>
        </w:tblBorders>
        <w:shd w:val="clear" w:color="auto" w:fill="CCCCCC"/>
        <w:tblLook w:val="01E0"/>
      </w:tblPr>
      <w:tblGrid>
        <w:gridCol w:w="2111"/>
        <w:gridCol w:w="8258"/>
      </w:tblGrid>
      <w:tr w:rsidR="00232027" w:rsidRPr="002121C4" w:rsidTr="002121C4">
        <w:trPr>
          <w:trHeight w:val="144"/>
        </w:trPr>
        <w:tc>
          <w:tcPr>
            <w:tcW w:w="1018" w:type="pct"/>
            <w:shd w:val="clear" w:color="auto" w:fill="CCCCCC"/>
          </w:tcPr>
          <w:p w:rsidR="00232027" w:rsidRPr="00704167" w:rsidRDefault="00232027" w:rsidP="001C3294">
            <w:pPr>
              <w:pStyle w:val="instruction"/>
              <w:ind w:right="144"/>
            </w:pPr>
            <w:r w:rsidRPr="00DA1B68">
              <w:t xml:space="preserve">Innovation </w:t>
            </w:r>
            <w:r w:rsidRPr="00704167">
              <w:t>(date if applicable)</w:t>
            </w:r>
          </w:p>
        </w:tc>
        <w:tc>
          <w:tcPr>
            <w:tcW w:w="3982" w:type="pct"/>
            <w:shd w:val="clear" w:color="auto" w:fill="CCCCCC"/>
          </w:tcPr>
          <w:p w:rsidR="00232027" w:rsidRPr="00DA1B68" w:rsidRDefault="00232027" w:rsidP="001C3294">
            <w:pPr>
              <w:pStyle w:val="instruction"/>
              <w:ind w:right="144"/>
            </w:pPr>
            <w:r w:rsidRPr="00DA1B68">
              <w:t>Patent, if any, pending or awarded /If described in print/on web, provide citation</w:t>
            </w:r>
          </w:p>
        </w:tc>
      </w:tr>
      <w:tr w:rsidR="00232027" w:rsidRPr="002121C4" w:rsidTr="002121C4">
        <w:trPr>
          <w:trHeight w:val="144"/>
        </w:trPr>
        <w:tc>
          <w:tcPr>
            <w:tcW w:w="1018" w:type="pct"/>
            <w:shd w:val="clear" w:color="auto" w:fill="CCCCCC"/>
          </w:tcPr>
          <w:p w:rsidR="00232027" w:rsidRPr="00AD7D8A" w:rsidRDefault="00232027" w:rsidP="001C3294">
            <w:pPr>
              <w:pStyle w:val="instruction"/>
              <w:ind w:right="144"/>
            </w:pPr>
          </w:p>
        </w:tc>
        <w:tc>
          <w:tcPr>
            <w:tcW w:w="3982" w:type="pct"/>
            <w:shd w:val="clear" w:color="auto" w:fill="CCCCCC"/>
          </w:tcPr>
          <w:p w:rsidR="00232027" w:rsidRPr="00AD7D8A" w:rsidRDefault="00232027" w:rsidP="001C3294">
            <w:pPr>
              <w:pStyle w:val="instruction"/>
              <w:ind w:right="144"/>
            </w:pPr>
            <w:r w:rsidRPr="00AD7D8A">
              <w:t>Describe the influence or potential influence of the innovation on research or clinical care, including how the material is used locally (at HMS), regionally, nationally or internationally; if developed as a member of a committee, describe your contribution (1-2 sentences)</w:t>
            </w:r>
          </w:p>
        </w:tc>
      </w:tr>
    </w:tbl>
    <w:p w:rsidR="00232027" w:rsidRPr="00DA1B68" w:rsidRDefault="00232027" w:rsidP="001C3294">
      <w:pPr>
        <w:ind w:right="144"/>
        <w:rPr>
          <w:sz w:val="4"/>
        </w:rPr>
      </w:pPr>
    </w:p>
    <w:tbl>
      <w:tblPr>
        <w:tblW w:w="5000" w:type="pct"/>
        <w:tblCellMar>
          <w:left w:w="72" w:type="dxa"/>
          <w:right w:w="72" w:type="dxa"/>
        </w:tblCellMar>
        <w:tblLook w:val="01E0"/>
      </w:tblPr>
      <w:tblGrid>
        <w:gridCol w:w="2113"/>
        <w:gridCol w:w="8255"/>
      </w:tblGrid>
      <w:tr w:rsidR="004538C2" w:rsidRPr="002121C4" w:rsidTr="002121C4">
        <w:trPr>
          <w:trHeight w:val="144"/>
        </w:trPr>
        <w:tc>
          <w:tcPr>
            <w:tcW w:w="1019" w:type="pct"/>
          </w:tcPr>
          <w:p w:rsidR="004538C2" w:rsidRDefault="004538C2" w:rsidP="001C3294">
            <w:pPr>
              <w:ind w:right="144"/>
            </w:pPr>
            <w:r>
              <w:t>Biomarker assay for ALS</w:t>
            </w:r>
          </w:p>
        </w:tc>
        <w:tc>
          <w:tcPr>
            <w:tcW w:w="3981" w:type="pct"/>
          </w:tcPr>
          <w:p w:rsidR="004538C2" w:rsidRDefault="004538C2" w:rsidP="001C3294">
            <w:pPr>
              <w:ind w:right="144"/>
            </w:pPr>
            <w:r>
              <w:t>US patent 11/711,518, filed 2/27/07; and International Patent Application No. PCT/US2007/004998 filed on 2/27/07. Cudkowicz ME, Brown RH and staff from Metabolon, inventors. Biomarkers for Amyotrophic lateral Sclerosis and Methods Using the Same</w:t>
            </w:r>
          </w:p>
        </w:tc>
      </w:tr>
      <w:tr w:rsidR="004538C2" w:rsidRPr="002121C4" w:rsidTr="002121C4">
        <w:trPr>
          <w:trHeight w:val="144"/>
        </w:trPr>
        <w:tc>
          <w:tcPr>
            <w:tcW w:w="1019" w:type="pct"/>
          </w:tcPr>
          <w:p w:rsidR="004538C2" w:rsidRDefault="004538C2" w:rsidP="001C3294">
            <w:pPr>
              <w:ind w:right="144"/>
            </w:pPr>
            <w:r>
              <w:t>ATLIS – an apparatus to quantitatively measure strength</w:t>
            </w:r>
          </w:p>
        </w:tc>
        <w:tc>
          <w:tcPr>
            <w:tcW w:w="3981" w:type="pct"/>
          </w:tcPr>
          <w:p w:rsidR="004538C2" w:rsidRPr="00141794" w:rsidRDefault="004538C2" w:rsidP="001C3294">
            <w:pPr>
              <w:spacing w:before="100" w:beforeAutospacing="1" w:after="100" w:afterAutospacing="1"/>
              <w:ind w:right="144"/>
              <w:rPr>
                <w:rFonts w:ascii="Tahoma" w:eastAsia="Arial Unicode MS" w:hAnsi="Tahoma" w:cs="Tahoma"/>
                <w:sz w:val="20"/>
              </w:rPr>
            </w:pPr>
            <w:r>
              <w:t xml:space="preserve">US patent </w:t>
            </w:r>
            <w:r>
              <w:rPr>
                <w:rStyle w:val="fldtext1"/>
              </w:rPr>
              <w:t>11-715200</w:t>
            </w:r>
            <w:r>
              <w:t xml:space="preserve">, filed 3/7/07. Andres P, Cudkowicz M, MGH inventors. Isometric Strength Testing Apparatus. </w:t>
            </w:r>
          </w:p>
          <w:p w:rsidR="004538C2" w:rsidRDefault="004538C2" w:rsidP="001C3294">
            <w:pPr>
              <w:ind w:right="144"/>
            </w:pPr>
          </w:p>
        </w:tc>
      </w:tr>
    </w:tbl>
    <w:p w:rsidR="00232027" w:rsidRPr="007E7249" w:rsidRDefault="00232027" w:rsidP="001C3294">
      <w:pPr>
        <w:pStyle w:val="NormalWeb"/>
        <w:spacing w:before="0" w:beforeAutospacing="0" w:after="120" w:afterAutospacing="0"/>
        <w:ind w:right="144"/>
        <w:rPr>
          <w:b/>
          <w:sz w:val="32"/>
          <w:szCs w:val="32"/>
          <w:u w:val="single"/>
        </w:rPr>
      </w:pPr>
    </w:p>
    <w:p w:rsidR="00232027" w:rsidRPr="00984AF0" w:rsidRDefault="00232027" w:rsidP="001C3294">
      <w:pPr>
        <w:pStyle w:val="NormalWeb"/>
        <w:spacing w:before="0" w:beforeAutospacing="0" w:after="120" w:afterAutospacing="0"/>
        <w:ind w:right="144"/>
        <w:rPr>
          <w:bCs/>
        </w:rPr>
      </w:pPr>
      <w:r w:rsidRPr="007E7249">
        <w:rPr>
          <w:b/>
          <w:sz w:val="32"/>
          <w:szCs w:val="32"/>
          <w:u w:val="single"/>
        </w:rPr>
        <w:t xml:space="preserve">Report of </w:t>
      </w:r>
      <w:r w:rsidRPr="007E7249">
        <w:rPr>
          <w:b/>
          <w:bCs/>
          <w:sz w:val="32"/>
          <w:szCs w:val="32"/>
          <w:u w:val="single"/>
        </w:rPr>
        <w:t>Education of Patients and Service to the Community</w:t>
      </w:r>
      <w:r w:rsidRPr="00417564">
        <w:rPr>
          <w:b/>
          <w:bCs/>
        </w:rPr>
        <w:t xml:space="preserve"> </w:t>
      </w:r>
    </w:p>
    <w:p w:rsidR="00232027" w:rsidRDefault="00F44F38" w:rsidP="001C3294">
      <w:pPr>
        <w:pStyle w:val="H2"/>
        <w:ind w:right="144"/>
      </w:pPr>
      <w:hyperlink r:id="rId35" w:history="1">
        <w:r w:rsidR="00232027" w:rsidRPr="00EC5A09">
          <w:rPr>
            <w:rStyle w:val="Hyperlink"/>
          </w:rPr>
          <w:t>Activities</w:t>
        </w:r>
      </w:hyperlink>
    </w:p>
    <w:p w:rsidR="00232027" w:rsidRDefault="00232027" w:rsidP="001C3294">
      <w:pPr>
        <w:pStyle w:val="instruction"/>
        <w:ind w:right="144"/>
      </w:pPr>
      <w:r w:rsidRPr="009928FE">
        <w:t>May include a brief, one</w:t>
      </w:r>
      <w:r>
        <w:t>-</w:t>
      </w:r>
      <w:r w:rsidRPr="009928FE">
        <w:t>sentence description of each role if needed (optional)</w:t>
      </w:r>
    </w:p>
    <w:tbl>
      <w:tblPr>
        <w:tblW w:w="4979" w:type="pct"/>
        <w:tblBorders>
          <w:top w:val="single" w:sz="4" w:space="0" w:color="auto"/>
          <w:left w:val="single" w:sz="4" w:space="0" w:color="auto"/>
          <w:bottom w:val="single" w:sz="4" w:space="0" w:color="auto"/>
          <w:right w:val="single" w:sz="4" w:space="0" w:color="auto"/>
        </w:tblBorders>
        <w:shd w:val="clear" w:color="auto" w:fill="CCCCCC"/>
        <w:tblCellMar>
          <w:left w:w="72" w:type="dxa"/>
          <w:right w:w="72" w:type="dxa"/>
        </w:tblCellMar>
        <w:tblLook w:val="01E0"/>
      </w:tblPr>
      <w:tblGrid>
        <w:gridCol w:w="1430"/>
        <w:gridCol w:w="8937"/>
      </w:tblGrid>
      <w:tr w:rsidR="00232027" w:rsidRPr="002121C4" w:rsidTr="002121C4">
        <w:trPr>
          <w:trHeight w:val="144"/>
        </w:trPr>
        <w:tc>
          <w:tcPr>
            <w:tcW w:w="1430" w:type="dxa"/>
            <w:shd w:val="clear" w:color="auto" w:fill="CCCCCC"/>
          </w:tcPr>
          <w:p w:rsidR="00232027" w:rsidRPr="00BA3640" w:rsidRDefault="00232027" w:rsidP="001C3294">
            <w:pPr>
              <w:pStyle w:val="instruction"/>
              <w:ind w:right="144"/>
            </w:pPr>
            <w:r w:rsidRPr="00BA3640">
              <w:t>Year(s)</w:t>
            </w:r>
          </w:p>
        </w:tc>
        <w:tc>
          <w:tcPr>
            <w:tcW w:w="8937" w:type="dxa"/>
            <w:shd w:val="clear" w:color="auto" w:fill="CCCCCC"/>
            <w:tcMar>
              <w:left w:w="576" w:type="dxa"/>
              <w:right w:w="115" w:type="dxa"/>
            </w:tcMar>
          </w:tcPr>
          <w:p w:rsidR="00232027" w:rsidRPr="00BA3640" w:rsidRDefault="00232027" w:rsidP="001C3294">
            <w:pPr>
              <w:pStyle w:val="instruction"/>
              <w:ind w:left="-374" w:right="144"/>
            </w:pPr>
            <w:r w:rsidRPr="00BA3640">
              <w:t xml:space="preserve">Organization or institution / Role </w:t>
            </w:r>
            <w:r w:rsidRPr="00704167">
              <w:t>(Sponsor, if any)</w:t>
            </w:r>
          </w:p>
        </w:tc>
      </w:tr>
      <w:tr w:rsidR="00232027" w:rsidRPr="002121C4" w:rsidTr="002121C4">
        <w:trPr>
          <w:trHeight w:val="144"/>
        </w:trPr>
        <w:tc>
          <w:tcPr>
            <w:tcW w:w="1430" w:type="dxa"/>
            <w:shd w:val="clear" w:color="auto" w:fill="CCCCCC"/>
          </w:tcPr>
          <w:p w:rsidR="00232027" w:rsidRPr="00BA3640" w:rsidRDefault="00232027" w:rsidP="001C3294">
            <w:pPr>
              <w:pStyle w:val="instruction"/>
              <w:ind w:right="144"/>
            </w:pPr>
          </w:p>
        </w:tc>
        <w:tc>
          <w:tcPr>
            <w:tcW w:w="8937" w:type="dxa"/>
            <w:shd w:val="clear" w:color="auto" w:fill="CCCCCC"/>
            <w:tcMar>
              <w:left w:w="576" w:type="dxa"/>
              <w:right w:w="115" w:type="dxa"/>
            </w:tcMar>
          </w:tcPr>
          <w:p w:rsidR="00232027" w:rsidRPr="00BA3640" w:rsidRDefault="00232027" w:rsidP="001C3294">
            <w:pPr>
              <w:pStyle w:val="instruction"/>
              <w:ind w:left="-374" w:right="144"/>
            </w:pPr>
            <w:r w:rsidRPr="00BA3640">
              <w:t>One sentence description (optional)</w:t>
            </w:r>
          </w:p>
        </w:tc>
      </w:tr>
    </w:tbl>
    <w:p w:rsidR="00232027" w:rsidRPr="004101E6" w:rsidRDefault="00232027" w:rsidP="001C3294">
      <w:pPr>
        <w:pStyle w:val="NormalWeb"/>
        <w:spacing w:before="0" w:beforeAutospacing="0" w:after="0" w:afterAutospacing="0"/>
        <w:ind w:right="144"/>
        <w:outlineLvl w:val="0"/>
        <w:rPr>
          <w:sz w:val="12"/>
        </w:rPr>
      </w:pPr>
    </w:p>
    <w:tbl>
      <w:tblPr>
        <w:tblW w:w="4979" w:type="pct"/>
        <w:tblCellMar>
          <w:left w:w="72" w:type="dxa"/>
          <w:right w:w="72" w:type="dxa"/>
        </w:tblCellMar>
        <w:tblLook w:val="01E0"/>
      </w:tblPr>
      <w:tblGrid>
        <w:gridCol w:w="1431"/>
        <w:gridCol w:w="8936"/>
      </w:tblGrid>
      <w:tr w:rsidR="004538C2" w:rsidRPr="002121C4" w:rsidTr="004538C2">
        <w:trPr>
          <w:trHeight w:val="144"/>
        </w:trPr>
        <w:tc>
          <w:tcPr>
            <w:tcW w:w="1431" w:type="dxa"/>
          </w:tcPr>
          <w:p w:rsidR="004538C2" w:rsidRPr="00141794" w:rsidRDefault="004538C2" w:rsidP="001C3294">
            <w:pPr>
              <w:pStyle w:val="NormalWeb"/>
              <w:spacing w:before="0" w:beforeAutospacing="0" w:after="0" w:afterAutospacing="0"/>
              <w:ind w:right="144"/>
              <w:outlineLvl w:val="0"/>
              <w:rPr>
                <w:bCs/>
              </w:rPr>
            </w:pPr>
            <w:r w:rsidRPr="00141794">
              <w:rPr>
                <w:bCs/>
              </w:rPr>
              <w:t>1999</w:t>
            </w:r>
          </w:p>
        </w:tc>
        <w:tc>
          <w:tcPr>
            <w:tcW w:w="8936" w:type="dxa"/>
            <w:tcMar>
              <w:left w:w="576" w:type="dxa"/>
              <w:right w:w="115" w:type="dxa"/>
            </w:tcMar>
          </w:tcPr>
          <w:p w:rsidR="004538C2" w:rsidRPr="00141794" w:rsidRDefault="004538C2" w:rsidP="001C3294">
            <w:pPr>
              <w:pStyle w:val="NormalWeb"/>
              <w:spacing w:before="0" w:beforeAutospacing="0" w:after="0" w:afterAutospacing="0"/>
              <w:ind w:left="-495" w:right="144"/>
              <w:outlineLvl w:val="0"/>
              <w:rPr>
                <w:bCs/>
              </w:rPr>
            </w:pPr>
            <w:r w:rsidRPr="00141794">
              <w:rPr>
                <w:bCs/>
              </w:rPr>
              <w:t>Therapeutic strategies in ALS/Invited Speaker</w:t>
            </w:r>
          </w:p>
          <w:p w:rsidR="004538C2" w:rsidRPr="00141794" w:rsidRDefault="004538C2" w:rsidP="001C3294">
            <w:pPr>
              <w:pStyle w:val="NormalWeb"/>
              <w:spacing w:before="0" w:beforeAutospacing="0" w:after="0" w:afterAutospacing="0"/>
              <w:ind w:left="-495" w:right="144"/>
              <w:outlineLvl w:val="0"/>
              <w:rPr>
                <w:bCs/>
              </w:rPr>
            </w:pPr>
            <w:r w:rsidRPr="00141794">
              <w:rPr>
                <w:bCs/>
              </w:rPr>
              <w:t>New York ALS Association Symposium, New York City</w:t>
            </w:r>
          </w:p>
        </w:tc>
      </w:tr>
      <w:tr w:rsidR="004538C2" w:rsidRPr="002121C4" w:rsidTr="004538C2">
        <w:trPr>
          <w:trHeight w:val="144"/>
        </w:trPr>
        <w:tc>
          <w:tcPr>
            <w:tcW w:w="1431" w:type="dxa"/>
          </w:tcPr>
          <w:p w:rsidR="004538C2" w:rsidRPr="00141794" w:rsidRDefault="004538C2" w:rsidP="001C3294">
            <w:pPr>
              <w:pStyle w:val="NormalWeb"/>
              <w:spacing w:before="0" w:beforeAutospacing="0" w:after="0" w:afterAutospacing="0"/>
              <w:ind w:right="144"/>
              <w:outlineLvl w:val="0"/>
              <w:rPr>
                <w:bCs/>
              </w:rPr>
            </w:pPr>
            <w:r w:rsidRPr="00141794">
              <w:rPr>
                <w:bCs/>
              </w:rPr>
              <w:t>1999</w:t>
            </w:r>
          </w:p>
        </w:tc>
        <w:tc>
          <w:tcPr>
            <w:tcW w:w="8936" w:type="dxa"/>
            <w:tcMar>
              <w:left w:w="576" w:type="dxa"/>
              <w:right w:w="115" w:type="dxa"/>
            </w:tcMar>
          </w:tcPr>
          <w:p w:rsidR="004538C2" w:rsidRPr="00141794" w:rsidRDefault="004538C2" w:rsidP="001C3294">
            <w:pPr>
              <w:pStyle w:val="NormalWeb"/>
              <w:spacing w:before="0" w:beforeAutospacing="0" w:after="0" w:afterAutospacing="0"/>
              <w:ind w:left="-495" w:right="144"/>
              <w:outlineLvl w:val="0"/>
              <w:rPr>
                <w:bCs/>
              </w:rPr>
            </w:pPr>
            <w:r w:rsidRPr="00141794">
              <w:rPr>
                <w:bCs/>
              </w:rPr>
              <w:t>Therapeutic advances in ALS/ Invited Speaker</w:t>
            </w:r>
          </w:p>
          <w:p w:rsidR="004538C2" w:rsidRPr="00141794" w:rsidRDefault="004538C2" w:rsidP="001C3294">
            <w:pPr>
              <w:pStyle w:val="NormalWeb"/>
              <w:spacing w:before="0" w:beforeAutospacing="0" w:after="0" w:afterAutospacing="0"/>
              <w:ind w:left="-495" w:right="144"/>
              <w:outlineLvl w:val="0"/>
              <w:rPr>
                <w:bCs/>
              </w:rPr>
            </w:pPr>
            <w:r w:rsidRPr="00141794">
              <w:rPr>
                <w:bCs/>
              </w:rPr>
              <w:t>Rhode Island ALS Association Symposium, Providence</w:t>
            </w:r>
          </w:p>
        </w:tc>
      </w:tr>
      <w:tr w:rsidR="004538C2" w:rsidRPr="002121C4" w:rsidTr="004538C2">
        <w:trPr>
          <w:trHeight w:val="144"/>
        </w:trPr>
        <w:tc>
          <w:tcPr>
            <w:tcW w:w="1431" w:type="dxa"/>
          </w:tcPr>
          <w:p w:rsidR="004538C2" w:rsidRPr="00141794" w:rsidRDefault="004538C2" w:rsidP="001C3294">
            <w:pPr>
              <w:pStyle w:val="NormalWeb"/>
              <w:spacing w:before="0" w:beforeAutospacing="0" w:after="0" w:afterAutospacing="0"/>
              <w:ind w:right="144"/>
              <w:outlineLvl w:val="0"/>
              <w:rPr>
                <w:bCs/>
              </w:rPr>
            </w:pPr>
            <w:r w:rsidRPr="00141794">
              <w:rPr>
                <w:bCs/>
              </w:rPr>
              <w:t>2001</w:t>
            </w:r>
          </w:p>
        </w:tc>
        <w:tc>
          <w:tcPr>
            <w:tcW w:w="8936" w:type="dxa"/>
            <w:tcMar>
              <w:left w:w="576" w:type="dxa"/>
              <w:right w:w="115" w:type="dxa"/>
            </w:tcMar>
          </w:tcPr>
          <w:p w:rsidR="004538C2" w:rsidRPr="00141794" w:rsidRDefault="004538C2" w:rsidP="001C3294">
            <w:pPr>
              <w:pStyle w:val="NormalWeb"/>
              <w:spacing w:before="0" w:beforeAutospacing="0" w:after="0" w:afterAutospacing="0"/>
              <w:ind w:left="-495" w:right="144"/>
              <w:outlineLvl w:val="0"/>
              <w:rPr>
                <w:bCs/>
              </w:rPr>
            </w:pPr>
            <w:r w:rsidRPr="00141794">
              <w:rPr>
                <w:bCs/>
              </w:rPr>
              <w:t>ALS clinical research update/Invited Speaker</w:t>
            </w:r>
          </w:p>
          <w:p w:rsidR="004538C2" w:rsidRPr="00141794" w:rsidRDefault="004538C2" w:rsidP="001C3294">
            <w:pPr>
              <w:pStyle w:val="NormalWeb"/>
              <w:spacing w:before="0" w:beforeAutospacing="0" w:after="0" w:afterAutospacing="0"/>
              <w:ind w:left="-495" w:right="144"/>
              <w:outlineLvl w:val="0"/>
              <w:rPr>
                <w:bCs/>
              </w:rPr>
            </w:pPr>
            <w:r w:rsidRPr="00141794">
              <w:rPr>
                <w:bCs/>
              </w:rPr>
              <w:t>ALS Hope Foundation, Philadelphia</w:t>
            </w:r>
          </w:p>
        </w:tc>
      </w:tr>
      <w:tr w:rsidR="004538C2" w:rsidRPr="002121C4" w:rsidTr="004538C2">
        <w:trPr>
          <w:trHeight w:val="144"/>
        </w:trPr>
        <w:tc>
          <w:tcPr>
            <w:tcW w:w="1431" w:type="dxa"/>
          </w:tcPr>
          <w:p w:rsidR="004538C2" w:rsidRPr="00141794" w:rsidRDefault="004538C2" w:rsidP="001C3294">
            <w:pPr>
              <w:pStyle w:val="NormalWeb"/>
              <w:spacing w:before="0" w:beforeAutospacing="0" w:after="0" w:afterAutospacing="0"/>
              <w:ind w:right="144"/>
              <w:outlineLvl w:val="0"/>
              <w:rPr>
                <w:bCs/>
              </w:rPr>
            </w:pPr>
            <w:r w:rsidRPr="00141794">
              <w:rPr>
                <w:bCs/>
              </w:rPr>
              <w:t>2003</w:t>
            </w:r>
          </w:p>
        </w:tc>
        <w:tc>
          <w:tcPr>
            <w:tcW w:w="8936" w:type="dxa"/>
            <w:tcMar>
              <w:left w:w="576" w:type="dxa"/>
              <w:right w:w="115" w:type="dxa"/>
            </w:tcMar>
          </w:tcPr>
          <w:p w:rsidR="004538C2" w:rsidRPr="00141794" w:rsidRDefault="004538C2" w:rsidP="001C3294">
            <w:pPr>
              <w:pStyle w:val="NormalWeb"/>
              <w:spacing w:before="0" w:beforeAutospacing="0" w:after="0" w:afterAutospacing="0"/>
              <w:ind w:left="-495" w:right="144"/>
              <w:outlineLvl w:val="0"/>
              <w:rPr>
                <w:bCs/>
              </w:rPr>
            </w:pPr>
            <w:r w:rsidRPr="00141794">
              <w:rPr>
                <w:bCs/>
              </w:rPr>
              <w:t>Updates in the new millennium/ Invited Speaker</w:t>
            </w:r>
          </w:p>
          <w:p w:rsidR="004538C2" w:rsidRPr="00141794" w:rsidRDefault="004538C2" w:rsidP="001C3294">
            <w:pPr>
              <w:pStyle w:val="NormalWeb"/>
              <w:spacing w:before="0" w:beforeAutospacing="0" w:after="0" w:afterAutospacing="0"/>
              <w:ind w:left="-495" w:right="144"/>
              <w:outlineLvl w:val="0"/>
              <w:rPr>
                <w:bCs/>
              </w:rPr>
            </w:pPr>
            <w:r w:rsidRPr="00141794">
              <w:rPr>
                <w:bCs/>
              </w:rPr>
              <w:t>ALS Association of New Hampshire, Portsmouth</w:t>
            </w:r>
          </w:p>
        </w:tc>
      </w:tr>
      <w:tr w:rsidR="004538C2" w:rsidRPr="002121C4" w:rsidTr="004538C2">
        <w:trPr>
          <w:trHeight w:val="144"/>
        </w:trPr>
        <w:tc>
          <w:tcPr>
            <w:tcW w:w="1431" w:type="dxa"/>
          </w:tcPr>
          <w:p w:rsidR="004538C2" w:rsidRPr="00141794" w:rsidRDefault="004538C2" w:rsidP="001C3294">
            <w:pPr>
              <w:pStyle w:val="NormalWeb"/>
              <w:spacing w:before="0" w:beforeAutospacing="0" w:after="0" w:afterAutospacing="0"/>
              <w:ind w:right="144"/>
              <w:outlineLvl w:val="0"/>
              <w:rPr>
                <w:bCs/>
              </w:rPr>
            </w:pPr>
            <w:r w:rsidRPr="00141794">
              <w:rPr>
                <w:bCs/>
              </w:rPr>
              <w:t>2003</w:t>
            </w:r>
          </w:p>
        </w:tc>
        <w:tc>
          <w:tcPr>
            <w:tcW w:w="8936" w:type="dxa"/>
            <w:tcMar>
              <w:left w:w="576" w:type="dxa"/>
              <w:right w:w="115" w:type="dxa"/>
            </w:tcMar>
          </w:tcPr>
          <w:p w:rsidR="004538C2" w:rsidRPr="00141794" w:rsidRDefault="004538C2" w:rsidP="001C3294">
            <w:pPr>
              <w:pStyle w:val="NormalWeb"/>
              <w:spacing w:before="0" w:beforeAutospacing="0" w:after="0" w:afterAutospacing="0"/>
              <w:ind w:left="-495" w:right="144"/>
              <w:outlineLvl w:val="0"/>
              <w:rPr>
                <w:bCs/>
              </w:rPr>
            </w:pPr>
            <w:r w:rsidRPr="00141794">
              <w:rPr>
                <w:bCs/>
              </w:rPr>
              <w:t>Therapeutic advances in ALS/ Invited Speaker</w:t>
            </w:r>
          </w:p>
          <w:p w:rsidR="004538C2" w:rsidRPr="00141794" w:rsidRDefault="004538C2" w:rsidP="001C3294">
            <w:pPr>
              <w:pStyle w:val="NormalWeb"/>
              <w:spacing w:before="0" w:beforeAutospacing="0" w:after="0" w:afterAutospacing="0"/>
              <w:ind w:left="-495" w:right="144"/>
              <w:outlineLvl w:val="0"/>
              <w:rPr>
                <w:bCs/>
              </w:rPr>
            </w:pPr>
            <w:r w:rsidRPr="00141794">
              <w:rPr>
                <w:bCs/>
              </w:rPr>
              <w:t>Muscular Dystrophy Association of Rhode Island, Pawtucket</w:t>
            </w:r>
          </w:p>
        </w:tc>
      </w:tr>
      <w:tr w:rsidR="004538C2" w:rsidRPr="002121C4" w:rsidTr="004538C2">
        <w:trPr>
          <w:trHeight w:val="144"/>
        </w:trPr>
        <w:tc>
          <w:tcPr>
            <w:tcW w:w="1431" w:type="dxa"/>
          </w:tcPr>
          <w:p w:rsidR="004538C2" w:rsidRPr="00141794" w:rsidRDefault="004538C2" w:rsidP="001C3294">
            <w:pPr>
              <w:pStyle w:val="NormalWeb"/>
              <w:spacing w:before="0" w:beforeAutospacing="0" w:after="0" w:afterAutospacing="0"/>
              <w:ind w:right="144"/>
              <w:outlineLvl w:val="0"/>
              <w:rPr>
                <w:bCs/>
              </w:rPr>
            </w:pPr>
            <w:r w:rsidRPr="00141794">
              <w:rPr>
                <w:bCs/>
              </w:rPr>
              <w:t>2005</w:t>
            </w:r>
          </w:p>
        </w:tc>
        <w:tc>
          <w:tcPr>
            <w:tcW w:w="8936" w:type="dxa"/>
            <w:tcMar>
              <w:left w:w="576" w:type="dxa"/>
              <w:right w:w="115" w:type="dxa"/>
            </w:tcMar>
          </w:tcPr>
          <w:p w:rsidR="004538C2" w:rsidRPr="00141794" w:rsidRDefault="004538C2" w:rsidP="001C3294">
            <w:pPr>
              <w:pStyle w:val="NormalWeb"/>
              <w:spacing w:before="0" w:beforeAutospacing="0" w:after="0" w:afterAutospacing="0"/>
              <w:ind w:left="-495" w:right="144"/>
              <w:outlineLvl w:val="0"/>
              <w:rPr>
                <w:bCs/>
              </w:rPr>
            </w:pPr>
            <w:r w:rsidRPr="00141794">
              <w:rPr>
                <w:bCs/>
              </w:rPr>
              <w:t>Therapies for ALS Update/Invited Speaker</w:t>
            </w:r>
          </w:p>
          <w:p w:rsidR="004538C2" w:rsidRPr="00141794" w:rsidRDefault="004538C2" w:rsidP="001C3294">
            <w:pPr>
              <w:pStyle w:val="NormalWeb"/>
              <w:spacing w:before="0" w:beforeAutospacing="0" w:after="0" w:afterAutospacing="0"/>
              <w:ind w:left="-495" w:right="144"/>
              <w:outlineLvl w:val="0"/>
              <w:rPr>
                <w:bCs/>
              </w:rPr>
            </w:pPr>
            <w:r w:rsidRPr="00141794">
              <w:rPr>
                <w:bCs/>
              </w:rPr>
              <w:t>ALS Association New York Chapter, New York City</w:t>
            </w:r>
          </w:p>
        </w:tc>
      </w:tr>
      <w:tr w:rsidR="004538C2" w:rsidRPr="002121C4" w:rsidTr="004538C2">
        <w:trPr>
          <w:trHeight w:val="144"/>
        </w:trPr>
        <w:tc>
          <w:tcPr>
            <w:tcW w:w="1431" w:type="dxa"/>
          </w:tcPr>
          <w:p w:rsidR="004538C2" w:rsidRPr="00141794" w:rsidRDefault="004538C2" w:rsidP="001C3294">
            <w:pPr>
              <w:pStyle w:val="NormalWeb"/>
              <w:spacing w:before="0" w:beforeAutospacing="0" w:after="0" w:afterAutospacing="0"/>
              <w:ind w:right="144"/>
              <w:outlineLvl w:val="0"/>
              <w:rPr>
                <w:bCs/>
              </w:rPr>
            </w:pPr>
            <w:r w:rsidRPr="00141794">
              <w:rPr>
                <w:bCs/>
              </w:rPr>
              <w:t>2006</w:t>
            </w:r>
          </w:p>
        </w:tc>
        <w:tc>
          <w:tcPr>
            <w:tcW w:w="8936" w:type="dxa"/>
            <w:tcMar>
              <w:left w:w="576" w:type="dxa"/>
              <w:right w:w="115" w:type="dxa"/>
            </w:tcMar>
          </w:tcPr>
          <w:p w:rsidR="004538C2" w:rsidRPr="00141794" w:rsidRDefault="004538C2" w:rsidP="001C3294">
            <w:pPr>
              <w:pStyle w:val="NormalWeb"/>
              <w:spacing w:before="0" w:beforeAutospacing="0" w:after="0" w:afterAutospacing="0"/>
              <w:ind w:left="-495" w:right="144"/>
              <w:outlineLvl w:val="0"/>
              <w:rPr>
                <w:bCs/>
              </w:rPr>
            </w:pPr>
            <w:r w:rsidRPr="00141794">
              <w:rPr>
                <w:bCs/>
              </w:rPr>
              <w:t>ALS Updates: Genes, mechanisms and therapies/ Invited Speaker</w:t>
            </w:r>
          </w:p>
          <w:p w:rsidR="004538C2" w:rsidRPr="00141794" w:rsidRDefault="004538C2" w:rsidP="001C3294">
            <w:pPr>
              <w:pStyle w:val="NormalWeb"/>
              <w:spacing w:before="0" w:beforeAutospacing="0" w:after="0" w:afterAutospacing="0"/>
              <w:ind w:left="-495" w:right="144"/>
              <w:outlineLvl w:val="0"/>
              <w:rPr>
                <w:bCs/>
              </w:rPr>
            </w:pPr>
            <w:r w:rsidRPr="00141794">
              <w:rPr>
                <w:bCs/>
              </w:rPr>
              <w:t>Rhode Island ALS Association Symposium, Providence</w:t>
            </w:r>
          </w:p>
        </w:tc>
      </w:tr>
      <w:tr w:rsidR="004538C2" w:rsidRPr="002121C4" w:rsidTr="004538C2">
        <w:trPr>
          <w:trHeight w:val="144"/>
        </w:trPr>
        <w:tc>
          <w:tcPr>
            <w:tcW w:w="1431" w:type="dxa"/>
          </w:tcPr>
          <w:p w:rsidR="004538C2" w:rsidRPr="00141794" w:rsidRDefault="004538C2" w:rsidP="001C3294">
            <w:pPr>
              <w:pStyle w:val="NormalWeb"/>
              <w:spacing w:before="0" w:beforeAutospacing="0" w:after="0" w:afterAutospacing="0"/>
              <w:ind w:right="144"/>
              <w:outlineLvl w:val="0"/>
              <w:rPr>
                <w:bCs/>
              </w:rPr>
            </w:pPr>
            <w:r w:rsidRPr="00141794">
              <w:rPr>
                <w:bCs/>
              </w:rPr>
              <w:t>2010</w:t>
            </w:r>
          </w:p>
        </w:tc>
        <w:tc>
          <w:tcPr>
            <w:tcW w:w="8936" w:type="dxa"/>
            <w:tcMar>
              <w:left w:w="576" w:type="dxa"/>
              <w:right w:w="115" w:type="dxa"/>
            </w:tcMar>
          </w:tcPr>
          <w:p w:rsidR="004538C2" w:rsidRPr="00141794" w:rsidRDefault="004538C2" w:rsidP="001C3294">
            <w:pPr>
              <w:pStyle w:val="NormalWeb"/>
              <w:spacing w:before="0" w:beforeAutospacing="0" w:after="0" w:afterAutospacing="0"/>
              <w:ind w:left="-495" w:right="144"/>
              <w:outlineLvl w:val="0"/>
              <w:rPr>
                <w:bCs/>
              </w:rPr>
            </w:pPr>
            <w:r w:rsidRPr="00141794">
              <w:rPr>
                <w:bCs/>
              </w:rPr>
              <w:t>ALS Treatments and Hopes: Roadmap to the Cure/Invited Speaker</w:t>
            </w:r>
          </w:p>
          <w:p w:rsidR="004538C2" w:rsidRPr="00141794" w:rsidRDefault="004538C2" w:rsidP="001C3294">
            <w:pPr>
              <w:pStyle w:val="NormalWeb"/>
              <w:spacing w:before="0" w:beforeAutospacing="0" w:after="0" w:afterAutospacing="0"/>
              <w:ind w:left="-495" w:right="144"/>
              <w:outlineLvl w:val="0"/>
              <w:rPr>
                <w:bCs/>
              </w:rPr>
            </w:pPr>
            <w:r w:rsidRPr="00141794">
              <w:rPr>
                <w:bCs/>
              </w:rPr>
              <w:t>ALS Association May Advocacy Day, Washington</w:t>
            </w:r>
          </w:p>
        </w:tc>
      </w:tr>
      <w:tr w:rsidR="004538C2" w:rsidRPr="002121C4" w:rsidTr="004538C2">
        <w:trPr>
          <w:trHeight w:val="144"/>
        </w:trPr>
        <w:tc>
          <w:tcPr>
            <w:tcW w:w="1431" w:type="dxa"/>
          </w:tcPr>
          <w:p w:rsidR="004538C2" w:rsidRPr="00141794" w:rsidRDefault="004538C2" w:rsidP="001C3294">
            <w:pPr>
              <w:pStyle w:val="NormalWeb"/>
              <w:spacing w:before="0" w:beforeAutospacing="0" w:after="0" w:afterAutospacing="0"/>
              <w:ind w:right="144"/>
              <w:outlineLvl w:val="0"/>
              <w:rPr>
                <w:bCs/>
              </w:rPr>
            </w:pPr>
            <w:r w:rsidRPr="00141794">
              <w:rPr>
                <w:bCs/>
              </w:rPr>
              <w:t>2010</w:t>
            </w:r>
          </w:p>
        </w:tc>
        <w:tc>
          <w:tcPr>
            <w:tcW w:w="8936" w:type="dxa"/>
            <w:tcMar>
              <w:left w:w="576" w:type="dxa"/>
              <w:right w:w="115" w:type="dxa"/>
            </w:tcMar>
          </w:tcPr>
          <w:p w:rsidR="004538C2" w:rsidRPr="00141794" w:rsidRDefault="004538C2" w:rsidP="001C3294">
            <w:pPr>
              <w:pStyle w:val="NormalWeb"/>
              <w:spacing w:before="0" w:beforeAutospacing="0" w:after="0" w:afterAutospacing="0"/>
              <w:ind w:left="-495" w:right="144"/>
              <w:outlineLvl w:val="0"/>
              <w:rPr>
                <w:bCs/>
              </w:rPr>
            </w:pPr>
            <w:r w:rsidRPr="00141794">
              <w:rPr>
                <w:bCs/>
              </w:rPr>
              <w:t>ALS Therapeutics, a time for hope/Invited Speaker</w:t>
            </w:r>
          </w:p>
          <w:p w:rsidR="004538C2" w:rsidRPr="00141794" w:rsidRDefault="004538C2" w:rsidP="001C3294">
            <w:pPr>
              <w:pStyle w:val="NormalWeb"/>
              <w:spacing w:before="0" w:beforeAutospacing="0" w:after="0" w:afterAutospacing="0"/>
              <w:ind w:left="-495" w:right="144"/>
              <w:outlineLvl w:val="0"/>
              <w:rPr>
                <w:bCs/>
              </w:rPr>
            </w:pPr>
            <w:r w:rsidRPr="00141794">
              <w:rPr>
                <w:bCs/>
              </w:rPr>
              <w:t>ALS Therapy Development Foundation Research Day, Cambridge</w:t>
            </w:r>
          </w:p>
        </w:tc>
      </w:tr>
      <w:tr w:rsidR="004538C2" w:rsidRPr="002121C4" w:rsidTr="004538C2">
        <w:trPr>
          <w:trHeight w:val="144"/>
        </w:trPr>
        <w:tc>
          <w:tcPr>
            <w:tcW w:w="1431" w:type="dxa"/>
          </w:tcPr>
          <w:p w:rsidR="004538C2" w:rsidRPr="00141794" w:rsidRDefault="004538C2" w:rsidP="001C3294">
            <w:pPr>
              <w:pStyle w:val="NormalWeb"/>
              <w:spacing w:before="0" w:beforeAutospacing="0" w:after="0" w:afterAutospacing="0"/>
              <w:ind w:right="144"/>
              <w:outlineLvl w:val="0"/>
              <w:rPr>
                <w:bCs/>
              </w:rPr>
            </w:pPr>
            <w:r w:rsidRPr="00141794">
              <w:rPr>
                <w:bCs/>
              </w:rPr>
              <w:t>2010</w:t>
            </w:r>
          </w:p>
        </w:tc>
        <w:tc>
          <w:tcPr>
            <w:tcW w:w="8936" w:type="dxa"/>
            <w:tcMar>
              <w:left w:w="576" w:type="dxa"/>
              <w:right w:w="115" w:type="dxa"/>
            </w:tcMar>
          </w:tcPr>
          <w:p w:rsidR="004538C2" w:rsidRPr="00141794" w:rsidRDefault="004538C2" w:rsidP="001C3294">
            <w:pPr>
              <w:pStyle w:val="NormalWeb"/>
              <w:spacing w:before="0" w:beforeAutospacing="0" w:after="0" w:afterAutospacing="0"/>
              <w:ind w:left="-495" w:right="144"/>
              <w:outlineLvl w:val="0"/>
              <w:rPr>
                <w:bCs/>
              </w:rPr>
            </w:pPr>
            <w:r w:rsidRPr="00141794">
              <w:rPr>
                <w:bCs/>
              </w:rPr>
              <w:t>Therapeutics in 2010/Invited Speaker</w:t>
            </w:r>
          </w:p>
          <w:p w:rsidR="004538C2" w:rsidRPr="00141794" w:rsidRDefault="004538C2" w:rsidP="001C3294">
            <w:pPr>
              <w:pStyle w:val="NormalWeb"/>
              <w:spacing w:before="0" w:beforeAutospacing="0" w:after="0" w:afterAutospacing="0"/>
              <w:ind w:left="-495" w:right="144"/>
              <w:outlineLvl w:val="0"/>
              <w:rPr>
                <w:bCs/>
              </w:rPr>
            </w:pPr>
            <w:r w:rsidRPr="00141794">
              <w:rPr>
                <w:bCs/>
              </w:rPr>
              <w:t>ALS Association Ask the Experts, Orlando</w:t>
            </w:r>
          </w:p>
        </w:tc>
      </w:tr>
      <w:tr w:rsidR="004538C2" w:rsidRPr="002121C4" w:rsidTr="004538C2">
        <w:trPr>
          <w:trHeight w:val="144"/>
        </w:trPr>
        <w:tc>
          <w:tcPr>
            <w:tcW w:w="1431" w:type="dxa"/>
          </w:tcPr>
          <w:p w:rsidR="004538C2" w:rsidRPr="00141794" w:rsidRDefault="004538C2" w:rsidP="001C3294">
            <w:pPr>
              <w:pStyle w:val="NormalWeb"/>
              <w:spacing w:before="0" w:beforeAutospacing="0" w:after="0" w:afterAutospacing="0"/>
              <w:ind w:right="144"/>
              <w:outlineLvl w:val="0"/>
              <w:rPr>
                <w:bCs/>
              </w:rPr>
            </w:pPr>
            <w:r w:rsidRPr="00141794">
              <w:rPr>
                <w:bCs/>
              </w:rPr>
              <w:t>2011</w:t>
            </w:r>
          </w:p>
        </w:tc>
        <w:tc>
          <w:tcPr>
            <w:tcW w:w="8936" w:type="dxa"/>
            <w:tcMar>
              <w:left w:w="576" w:type="dxa"/>
              <w:right w:w="115" w:type="dxa"/>
            </w:tcMar>
          </w:tcPr>
          <w:p w:rsidR="004538C2" w:rsidRPr="00141794" w:rsidRDefault="004538C2" w:rsidP="001C3294">
            <w:pPr>
              <w:pStyle w:val="NormalWeb"/>
              <w:spacing w:before="0" w:beforeAutospacing="0" w:after="0" w:afterAutospacing="0"/>
              <w:ind w:left="-495" w:right="144"/>
              <w:outlineLvl w:val="0"/>
              <w:rPr>
                <w:bCs/>
              </w:rPr>
            </w:pPr>
            <w:r w:rsidRPr="00141794">
              <w:rPr>
                <w:bCs/>
              </w:rPr>
              <w:t>Multidisciplinary Care and Therapeutic Advances for People with ALS/ Invited Speaker</w:t>
            </w:r>
          </w:p>
          <w:p w:rsidR="004538C2" w:rsidRPr="00141794" w:rsidRDefault="004538C2" w:rsidP="001C3294">
            <w:pPr>
              <w:pStyle w:val="NormalWeb"/>
              <w:spacing w:before="0" w:beforeAutospacing="0" w:after="0" w:afterAutospacing="0"/>
              <w:ind w:left="-495" w:right="144"/>
              <w:outlineLvl w:val="0"/>
              <w:rPr>
                <w:bCs/>
              </w:rPr>
            </w:pPr>
            <w:r w:rsidRPr="00141794">
              <w:rPr>
                <w:bCs/>
              </w:rPr>
              <w:t xml:space="preserve">Scholarship in Medicine Distinguished Speaker Series, Maine General Medical Center, </w:t>
            </w:r>
          </w:p>
          <w:p w:rsidR="004538C2" w:rsidRPr="00141794" w:rsidRDefault="004538C2" w:rsidP="001C3294">
            <w:pPr>
              <w:pStyle w:val="NormalWeb"/>
              <w:spacing w:before="0" w:beforeAutospacing="0" w:after="0" w:afterAutospacing="0"/>
              <w:ind w:left="-495" w:right="144"/>
              <w:outlineLvl w:val="0"/>
              <w:rPr>
                <w:bCs/>
              </w:rPr>
            </w:pPr>
            <w:r w:rsidRPr="00141794">
              <w:rPr>
                <w:bCs/>
              </w:rPr>
              <w:t>Waterville</w:t>
            </w:r>
          </w:p>
        </w:tc>
      </w:tr>
      <w:tr w:rsidR="004538C2" w:rsidRPr="002121C4" w:rsidTr="004538C2">
        <w:trPr>
          <w:trHeight w:val="144"/>
        </w:trPr>
        <w:tc>
          <w:tcPr>
            <w:tcW w:w="1431" w:type="dxa"/>
          </w:tcPr>
          <w:p w:rsidR="004538C2" w:rsidRPr="00141794" w:rsidRDefault="004538C2" w:rsidP="001C3294">
            <w:pPr>
              <w:pStyle w:val="NormalWeb"/>
              <w:spacing w:before="0" w:beforeAutospacing="0" w:after="0" w:afterAutospacing="0"/>
              <w:ind w:right="144"/>
              <w:outlineLvl w:val="0"/>
              <w:rPr>
                <w:bCs/>
              </w:rPr>
            </w:pPr>
            <w:r w:rsidRPr="00141794">
              <w:rPr>
                <w:bCs/>
              </w:rPr>
              <w:t>2011</w:t>
            </w:r>
          </w:p>
        </w:tc>
        <w:tc>
          <w:tcPr>
            <w:tcW w:w="8936" w:type="dxa"/>
            <w:tcMar>
              <w:left w:w="576" w:type="dxa"/>
              <w:right w:w="115" w:type="dxa"/>
            </w:tcMar>
          </w:tcPr>
          <w:p w:rsidR="004538C2" w:rsidRPr="00141794" w:rsidRDefault="004538C2" w:rsidP="001C3294">
            <w:pPr>
              <w:pStyle w:val="NormalWeb"/>
              <w:spacing w:before="0" w:beforeAutospacing="0" w:after="0" w:afterAutospacing="0"/>
              <w:ind w:left="-495" w:right="144"/>
              <w:outlineLvl w:val="0"/>
              <w:rPr>
                <w:bCs/>
              </w:rPr>
            </w:pPr>
            <w:r w:rsidRPr="00141794">
              <w:rPr>
                <w:bCs/>
              </w:rPr>
              <w:t>Annual Leadership Summit/Invited Speaker</w:t>
            </w:r>
          </w:p>
          <w:p w:rsidR="004538C2" w:rsidRPr="00141794" w:rsidRDefault="004538C2" w:rsidP="001C3294">
            <w:pPr>
              <w:pStyle w:val="NormalWeb"/>
              <w:spacing w:before="0" w:beforeAutospacing="0" w:after="0" w:afterAutospacing="0"/>
              <w:ind w:left="-495" w:right="144"/>
              <w:outlineLvl w:val="0"/>
              <w:rPr>
                <w:bCs/>
              </w:rPr>
            </w:pPr>
            <w:r w:rsidRPr="00141794">
              <w:rPr>
                <w:bCs/>
              </w:rPr>
              <w:t>ALS Therapy Development Institute, Cambridge</w:t>
            </w:r>
          </w:p>
        </w:tc>
      </w:tr>
    </w:tbl>
    <w:p w:rsidR="00232027" w:rsidRDefault="00232027" w:rsidP="001C3294">
      <w:pPr>
        <w:pStyle w:val="NormalWeb"/>
        <w:spacing w:before="0" w:beforeAutospacing="0" w:after="0" w:afterAutospacing="0"/>
        <w:ind w:right="144"/>
        <w:rPr>
          <w:b/>
        </w:rPr>
      </w:pPr>
    </w:p>
    <w:p w:rsidR="00232027" w:rsidRPr="00EC5A09" w:rsidRDefault="00F44F38" w:rsidP="001C3294">
      <w:pPr>
        <w:pStyle w:val="H2"/>
        <w:ind w:right="144"/>
      </w:pPr>
      <w:hyperlink r:id="rId36" w:history="1">
        <w:r w:rsidR="00232027" w:rsidRPr="00EC5A09">
          <w:rPr>
            <w:rStyle w:val="Hyperlink"/>
          </w:rPr>
          <w:t>Educational Material for Patients and the Lay Community</w:t>
        </w:r>
      </w:hyperlink>
    </w:p>
    <w:tbl>
      <w:tblPr>
        <w:tblW w:w="5000" w:type="pct"/>
        <w:tblBorders>
          <w:top w:val="single" w:sz="4" w:space="0" w:color="auto"/>
          <w:left w:val="single" w:sz="4" w:space="0" w:color="auto"/>
          <w:bottom w:val="single" w:sz="4" w:space="0" w:color="auto"/>
          <w:right w:val="single" w:sz="4" w:space="0" w:color="auto"/>
        </w:tblBorders>
        <w:shd w:val="clear" w:color="auto" w:fill="CCCCCC"/>
        <w:tblCellMar>
          <w:left w:w="72" w:type="dxa"/>
          <w:right w:w="72" w:type="dxa"/>
        </w:tblCellMar>
        <w:tblLook w:val="01E0"/>
      </w:tblPr>
      <w:tblGrid>
        <w:gridCol w:w="10368"/>
      </w:tblGrid>
      <w:tr w:rsidR="00232027" w:rsidRPr="002121C4" w:rsidTr="002121C4">
        <w:trPr>
          <w:trHeight w:val="144"/>
        </w:trPr>
        <w:tc>
          <w:tcPr>
            <w:tcW w:w="5000" w:type="pct"/>
            <w:shd w:val="clear" w:color="auto" w:fill="CCCCCC"/>
          </w:tcPr>
          <w:p w:rsidR="00232027" w:rsidRPr="00A71B4F" w:rsidRDefault="00232027" w:rsidP="001C3294">
            <w:pPr>
              <w:pStyle w:val="instruction"/>
              <w:ind w:right="144"/>
            </w:pPr>
            <w:r w:rsidRPr="00A71B4F">
              <w:t xml:space="preserve">Group materials (in print or other media) into three categories </w:t>
            </w:r>
          </w:p>
        </w:tc>
      </w:tr>
    </w:tbl>
    <w:p w:rsidR="00232027" w:rsidRPr="00AD7D8A" w:rsidRDefault="00232027" w:rsidP="001C3294">
      <w:pPr>
        <w:ind w:right="144"/>
        <w:rPr>
          <w:sz w:val="12"/>
        </w:rPr>
      </w:pPr>
    </w:p>
    <w:p w:rsidR="00232027" w:rsidRPr="00DA1B68" w:rsidRDefault="00232027" w:rsidP="001C3294">
      <w:pPr>
        <w:ind w:right="144"/>
        <w:rPr>
          <w:b/>
          <w:sz w:val="20"/>
        </w:rPr>
      </w:pPr>
      <w:r w:rsidRPr="00DA1B68">
        <w:rPr>
          <w:b/>
          <w:sz w:val="20"/>
        </w:rPr>
        <w:t>Books, monographs, articles and presentations in other media</w:t>
      </w:r>
    </w:p>
    <w:tbl>
      <w:tblPr>
        <w:tblW w:w="4966" w:type="pct"/>
        <w:tblInd w:w="36" w:type="dxa"/>
        <w:tblBorders>
          <w:top w:val="single" w:sz="4" w:space="0" w:color="auto"/>
          <w:left w:val="single" w:sz="4" w:space="0" w:color="auto"/>
          <w:bottom w:val="single" w:sz="4" w:space="0" w:color="auto"/>
          <w:right w:val="single" w:sz="4" w:space="0" w:color="auto"/>
        </w:tblBorders>
        <w:tblLook w:val="01E0"/>
      </w:tblPr>
      <w:tblGrid>
        <w:gridCol w:w="1432"/>
        <w:gridCol w:w="2503"/>
        <w:gridCol w:w="3217"/>
        <w:gridCol w:w="3217"/>
      </w:tblGrid>
      <w:tr w:rsidR="00232027" w:rsidRPr="002121C4" w:rsidTr="002121C4">
        <w:trPr>
          <w:trHeight w:val="144"/>
        </w:trPr>
        <w:tc>
          <w:tcPr>
            <w:tcW w:w="1440" w:type="dxa"/>
            <w:shd w:val="clear" w:color="auto" w:fill="CCCCCC"/>
          </w:tcPr>
          <w:p w:rsidR="00232027" w:rsidRPr="00A71B4F" w:rsidRDefault="00232027" w:rsidP="001C3294">
            <w:pPr>
              <w:pStyle w:val="instruction"/>
              <w:ind w:right="144"/>
            </w:pPr>
            <w:r w:rsidRPr="00A71B4F">
              <w:t>Year</w:t>
            </w:r>
          </w:p>
        </w:tc>
        <w:tc>
          <w:tcPr>
            <w:tcW w:w="2520" w:type="dxa"/>
            <w:shd w:val="clear" w:color="auto" w:fill="CCCCCC"/>
          </w:tcPr>
          <w:p w:rsidR="00232027" w:rsidRPr="00A71B4F" w:rsidRDefault="00232027" w:rsidP="001C3294">
            <w:pPr>
              <w:pStyle w:val="instruction"/>
              <w:ind w:right="144"/>
            </w:pPr>
            <w:r w:rsidRPr="00A71B4F">
              <w:t>Title</w:t>
            </w:r>
          </w:p>
        </w:tc>
        <w:tc>
          <w:tcPr>
            <w:tcW w:w="3240" w:type="dxa"/>
            <w:shd w:val="clear" w:color="auto" w:fill="CCCCCC"/>
          </w:tcPr>
          <w:p w:rsidR="00232027" w:rsidRPr="00A71B4F" w:rsidRDefault="00232027" w:rsidP="001C3294">
            <w:pPr>
              <w:pStyle w:val="instruction"/>
              <w:ind w:right="144"/>
            </w:pPr>
            <w:r w:rsidRPr="00A71B4F">
              <w:t xml:space="preserve">Type of contribution </w:t>
            </w:r>
            <w:r w:rsidRPr="00704167">
              <w:t>(Sponsor, if any)</w:t>
            </w:r>
          </w:p>
        </w:tc>
        <w:tc>
          <w:tcPr>
            <w:tcW w:w="3240" w:type="dxa"/>
            <w:shd w:val="clear" w:color="auto" w:fill="CCCCCC"/>
          </w:tcPr>
          <w:p w:rsidR="00232027" w:rsidRPr="00A71B4F" w:rsidRDefault="00232027" w:rsidP="001C3294">
            <w:pPr>
              <w:pStyle w:val="instruction"/>
              <w:ind w:right="144"/>
            </w:pPr>
            <w:r w:rsidRPr="00A71B4F">
              <w:t>Citation, if any</w:t>
            </w:r>
          </w:p>
        </w:tc>
      </w:tr>
    </w:tbl>
    <w:p w:rsidR="00232027" w:rsidRPr="004101E6" w:rsidRDefault="00232027" w:rsidP="001C3294">
      <w:pPr>
        <w:pStyle w:val="NormalWeb"/>
        <w:spacing w:before="0" w:beforeAutospacing="0" w:after="0" w:afterAutospacing="0"/>
        <w:ind w:right="144"/>
        <w:rPr>
          <w:bCs/>
          <w:vanish/>
          <w:color w:val="800000"/>
          <w:sz w:val="12"/>
        </w:rPr>
      </w:pPr>
    </w:p>
    <w:tbl>
      <w:tblPr>
        <w:tblW w:w="4966" w:type="pct"/>
        <w:tblInd w:w="36" w:type="dxa"/>
        <w:tblCellMar>
          <w:left w:w="72" w:type="dxa"/>
          <w:right w:w="72" w:type="dxa"/>
        </w:tblCellMar>
        <w:tblLook w:val="01E0"/>
      </w:tblPr>
      <w:tblGrid>
        <w:gridCol w:w="1163"/>
        <w:gridCol w:w="2292"/>
        <w:gridCol w:w="4852"/>
        <w:gridCol w:w="1990"/>
      </w:tblGrid>
      <w:tr w:rsidR="00232027" w:rsidRPr="002121C4" w:rsidTr="002121C4">
        <w:trPr>
          <w:trHeight w:val="144"/>
        </w:trPr>
        <w:tc>
          <w:tcPr>
            <w:tcW w:w="1421" w:type="dxa"/>
          </w:tcPr>
          <w:p w:rsidR="00232027" w:rsidRPr="001B37AA" w:rsidRDefault="001B37AA" w:rsidP="001C3294">
            <w:pPr>
              <w:ind w:right="144"/>
            </w:pPr>
            <w:r w:rsidRPr="001B37AA">
              <w:t>2008</w:t>
            </w:r>
          </w:p>
        </w:tc>
        <w:tc>
          <w:tcPr>
            <w:tcW w:w="2492" w:type="dxa"/>
            <w:tcMar>
              <w:left w:w="576" w:type="dxa"/>
              <w:right w:w="115" w:type="dxa"/>
            </w:tcMar>
          </w:tcPr>
          <w:p w:rsidR="00232027" w:rsidRPr="001B37AA" w:rsidRDefault="001B37AA" w:rsidP="001C3294">
            <w:pPr>
              <w:ind w:left="-397" w:right="144"/>
            </w:pPr>
            <w:r w:rsidRPr="001B37AA">
              <w:t xml:space="preserve">ALS </w:t>
            </w:r>
            <w:r>
              <w:t>diagnosis, clinical care and clinical research video</w:t>
            </w:r>
          </w:p>
        </w:tc>
        <w:tc>
          <w:tcPr>
            <w:tcW w:w="3192" w:type="dxa"/>
          </w:tcPr>
          <w:p w:rsidR="00232027" w:rsidRPr="001B37AA" w:rsidRDefault="001B37AA" w:rsidP="001C3294">
            <w:pPr>
              <w:ind w:left="64" w:right="144"/>
            </w:pPr>
            <w:r>
              <w:t>A series of lectures were videotaped as a training tool to establish ALS centers in China</w:t>
            </w:r>
          </w:p>
        </w:tc>
        <w:tc>
          <w:tcPr>
            <w:tcW w:w="3192" w:type="dxa"/>
          </w:tcPr>
          <w:p w:rsidR="00232027" w:rsidRPr="001B37AA" w:rsidRDefault="00232027" w:rsidP="001C3294">
            <w:pPr>
              <w:ind w:left="64" w:right="144"/>
            </w:pPr>
          </w:p>
        </w:tc>
      </w:tr>
      <w:tr w:rsidR="001B37AA" w:rsidRPr="002121C4" w:rsidTr="002121C4">
        <w:trPr>
          <w:trHeight w:val="144"/>
        </w:trPr>
        <w:tc>
          <w:tcPr>
            <w:tcW w:w="1421" w:type="dxa"/>
          </w:tcPr>
          <w:p w:rsidR="001B37AA" w:rsidRPr="001B37AA" w:rsidRDefault="001B37AA" w:rsidP="001C3294">
            <w:pPr>
              <w:ind w:right="144"/>
            </w:pPr>
            <w:r>
              <w:t>2010</w:t>
            </w:r>
          </w:p>
        </w:tc>
        <w:tc>
          <w:tcPr>
            <w:tcW w:w="2492" w:type="dxa"/>
            <w:tcMar>
              <w:left w:w="576" w:type="dxa"/>
              <w:right w:w="115" w:type="dxa"/>
            </w:tcMar>
          </w:tcPr>
          <w:p w:rsidR="001B37AA" w:rsidRPr="001B37AA" w:rsidRDefault="001B37AA" w:rsidP="001C3294">
            <w:pPr>
              <w:ind w:left="-397" w:right="144"/>
            </w:pPr>
            <w:r>
              <w:t>Clinical Trials 101 and Ceftriaxone Clinical Trials</w:t>
            </w:r>
          </w:p>
        </w:tc>
        <w:tc>
          <w:tcPr>
            <w:tcW w:w="3192" w:type="dxa"/>
          </w:tcPr>
          <w:p w:rsidR="001B37AA" w:rsidRPr="001B37AA" w:rsidRDefault="00C93A32" w:rsidP="001C3294">
            <w:pPr>
              <w:ind w:left="64" w:right="144"/>
            </w:pPr>
            <w:r>
              <w:t>Webinar for patients with ALS</w:t>
            </w:r>
          </w:p>
        </w:tc>
        <w:tc>
          <w:tcPr>
            <w:tcW w:w="3192" w:type="dxa"/>
          </w:tcPr>
          <w:p w:rsidR="001B37AA" w:rsidRPr="001B37AA" w:rsidRDefault="001B37AA" w:rsidP="001C3294">
            <w:pPr>
              <w:ind w:left="64" w:right="144"/>
            </w:pPr>
          </w:p>
        </w:tc>
      </w:tr>
      <w:tr w:rsidR="001B37AA" w:rsidRPr="002121C4" w:rsidTr="002121C4">
        <w:trPr>
          <w:trHeight w:val="144"/>
        </w:trPr>
        <w:tc>
          <w:tcPr>
            <w:tcW w:w="1421" w:type="dxa"/>
          </w:tcPr>
          <w:p w:rsidR="001B37AA" w:rsidRPr="001B37AA" w:rsidRDefault="00C93A32" w:rsidP="001C3294">
            <w:pPr>
              <w:ind w:right="144"/>
            </w:pPr>
            <w:r>
              <w:t>2011</w:t>
            </w:r>
          </w:p>
        </w:tc>
        <w:tc>
          <w:tcPr>
            <w:tcW w:w="2492" w:type="dxa"/>
            <w:tcMar>
              <w:left w:w="576" w:type="dxa"/>
              <w:right w:w="115" w:type="dxa"/>
            </w:tcMar>
          </w:tcPr>
          <w:p w:rsidR="001B37AA" w:rsidRPr="001B37AA" w:rsidRDefault="00C93A32" w:rsidP="001C3294">
            <w:pPr>
              <w:ind w:left="-397" w:right="144"/>
            </w:pPr>
            <w:r>
              <w:t>The effects of dexpramipexole (KNS-760704) in individuals with amyotrophic lateral sclerosis</w:t>
            </w:r>
          </w:p>
        </w:tc>
        <w:tc>
          <w:tcPr>
            <w:tcW w:w="3192" w:type="dxa"/>
          </w:tcPr>
          <w:p w:rsidR="001B37AA" w:rsidRPr="001B37AA" w:rsidRDefault="00C93A32" w:rsidP="001C3294">
            <w:pPr>
              <w:ind w:left="64" w:right="144"/>
            </w:pPr>
            <w:r>
              <w:t>Nature Medicine, podcast</w:t>
            </w:r>
            <w:r>
              <w:br/>
              <w:t>http://www.nature.com/nm/podcast/index.html</w:t>
            </w:r>
          </w:p>
        </w:tc>
        <w:tc>
          <w:tcPr>
            <w:tcW w:w="3192" w:type="dxa"/>
          </w:tcPr>
          <w:p w:rsidR="001B37AA" w:rsidRPr="001B37AA" w:rsidRDefault="001B37AA" w:rsidP="001C3294">
            <w:pPr>
              <w:ind w:left="64" w:right="144"/>
            </w:pPr>
          </w:p>
        </w:tc>
      </w:tr>
    </w:tbl>
    <w:p w:rsidR="00232027" w:rsidRPr="00A71B4F" w:rsidRDefault="00232027" w:rsidP="001C3294">
      <w:pPr>
        <w:ind w:right="144"/>
      </w:pPr>
    </w:p>
    <w:p w:rsidR="00232027" w:rsidRPr="00E50084" w:rsidRDefault="00232027" w:rsidP="001C3294">
      <w:pPr>
        <w:ind w:right="144"/>
        <w:rPr>
          <w:b/>
          <w:sz w:val="20"/>
        </w:rPr>
      </w:pPr>
      <w:r w:rsidRPr="00E50084">
        <w:rPr>
          <w:b/>
          <w:sz w:val="20"/>
        </w:rPr>
        <w:t>Educational material or curricula developed for non-professional students</w:t>
      </w:r>
    </w:p>
    <w:tbl>
      <w:tblPr>
        <w:tblW w:w="4966" w:type="pct"/>
        <w:tblInd w:w="36" w:type="dxa"/>
        <w:tblBorders>
          <w:top w:val="single" w:sz="4" w:space="0" w:color="auto"/>
          <w:left w:val="single" w:sz="4" w:space="0" w:color="auto"/>
          <w:bottom w:val="single" w:sz="4" w:space="0" w:color="auto"/>
          <w:right w:val="single" w:sz="4" w:space="0" w:color="auto"/>
        </w:tblBorders>
        <w:tblLook w:val="01E0"/>
      </w:tblPr>
      <w:tblGrid>
        <w:gridCol w:w="1432"/>
        <w:gridCol w:w="2503"/>
        <w:gridCol w:w="3217"/>
        <w:gridCol w:w="3217"/>
      </w:tblGrid>
      <w:tr w:rsidR="00232027" w:rsidRPr="002121C4" w:rsidTr="002121C4">
        <w:trPr>
          <w:trHeight w:val="144"/>
        </w:trPr>
        <w:tc>
          <w:tcPr>
            <w:tcW w:w="1432" w:type="dxa"/>
            <w:shd w:val="clear" w:color="auto" w:fill="CCCCCC"/>
          </w:tcPr>
          <w:p w:rsidR="00232027" w:rsidRPr="00A71B4F" w:rsidRDefault="00232027" w:rsidP="001C3294">
            <w:pPr>
              <w:pStyle w:val="instruction"/>
              <w:ind w:right="144"/>
            </w:pPr>
            <w:r w:rsidRPr="00A71B4F">
              <w:t>Year</w:t>
            </w:r>
          </w:p>
        </w:tc>
        <w:tc>
          <w:tcPr>
            <w:tcW w:w="2503" w:type="dxa"/>
            <w:shd w:val="clear" w:color="auto" w:fill="CCCCCC"/>
          </w:tcPr>
          <w:p w:rsidR="00232027" w:rsidRPr="00A71B4F" w:rsidRDefault="00232027" w:rsidP="001C3294">
            <w:pPr>
              <w:pStyle w:val="instruction"/>
              <w:ind w:right="144"/>
            </w:pPr>
            <w:r w:rsidRPr="00A71B4F">
              <w:t>Title</w:t>
            </w:r>
          </w:p>
        </w:tc>
        <w:tc>
          <w:tcPr>
            <w:tcW w:w="3217" w:type="dxa"/>
            <w:shd w:val="clear" w:color="auto" w:fill="CCCCCC"/>
          </w:tcPr>
          <w:p w:rsidR="00232027" w:rsidRPr="00A71B4F" w:rsidRDefault="00232027" w:rsidP="001C3294">
            <w:pPr>
              <w:pStyle w:val="instruction"/>
              <w:ind w:right="144"/>
            </w:pPr>
            <w:r w:rsidRPr="00A71B4F">
              <w:t xml:space="preserve">Type of contribution </w:t>
            </w:r>
            <w:r w:rsidRPr="00704167">
              <w:t>(Sponsor, if any)</w:t>
            </w:r>
          </w:p>
        </w:tc>
        <w:tc>
          <w:tcPr>
            <w:tcW w:w="3217" w:type="dxa"/>
            <w:shd w:val="clear" w:color="auto" w:fill="CCCCCC"/>
          </w:tcPr>
          <w:p w:rsidR="00232027" w:rsidRPr="00A71B4F" w:rsidRDefault="00232027" w:rsidP="001C3294">
            <w:pPr>
              <w:pStyle w:val="instruction"/>
              <w:ind w:right="144"/>
            </w:pPr>
            <w:r w:rsidRPr="00A71B4F">
              <w:t>Citation, if any</w:t>
            </w:r>
          </w:p>
        </w:tc>
      </w:tr>
    </w:tbl>
    <w:p w:rsidR="00232027" w:rsidRPr="004101E6" w:rsidRDefault="00232027" w:rsidP="001C3294">
      <w:pPr>
        <w:pStyle w:val="NormalWeb"/>
        <w:spacing w:before="0" w:beforeAutospacing="0" w:after="0" w:afterAutospacing="0"/>
        <w:ind w:right="144"/>
        <w:rPr>
          <w:bCs/>
          <w:vanish/>
          <w:color w:val="800000"/>
          <w:sz w:val="12"/>
        </w:rPr>
      </w:pPr>
    </w:p>
    <w:tbl>
      <w:tblPr>
        <w:tblW w:w="4966" w:type="pct"/>
        <w:tblInd w:w="36" w:type="dxa"/>
        <w:tblCellMar>
          <w:left w:w="72" w:type="dxa"/>
          <w:right w:w="72" w:type="dxa"/>
        </w:tblCellMar>
        <w:tblLook w:val="01E0"/>
      </w:tblPr>
      <w:tblGrid>
        <w:gridCol w:w="1426"/>
        <w:gridCol w:w="2491"/>
        <w:gridCol w:w="3206"/>
        <w:gridCol w:w="3174"/>
      </w:tblGrid>
      <w:tr w:rsidR="00232027" w:rsidRPr="002121C4" w:rsidTr="002121C4">
        <w:trPr>
          <w:trHeight w:val="144"/>
        </w:trPr>
        <w:tc>
          <w:tcPr>
            <w:tcW w:w="1440" w:type="dxa"/>
          </w:tcPr>
          <w:p w:rsidR="00232027" w:rsidRPr="00B81D39" w:rsidRDefault="00B81D39" w:rsidP="001C3294">
            <w:pPr>
              <w:ind w:right="144"/>
            </w:pPr>
            <w:r>
              <w:t>2011</w:t>
            </w:r>
          </w:p>
        </w:tc>
        <w:tc>
          <w:tcPr>
            <w:tcW w:w="2520" w:type="dxa"/>
            <w:tcMar>
              <w:left w:w="576" w:type="dxa"/>
              <w:right w:w="115" w:type="dxa"/>
            </w:tcMar>
          </w:tcPr>
          <w:p w:rsidR="00232027" w:rsidRPr="00B81D39" w:rsidRDefault="00B81D39" w:rsidP="001C3294">
            <w:pPr>
              <w:ind w:left="-397" w:right="144"/>
            </w:pPr>
            <w:r>
              <w:t>ALS Trial Update</w:t>
            </w:r>
          </w:p>
        </w:tc>
        <w:tc>
          <w:tcPr>
            <w:tcW w:w="3240" w:type="dxa"/>
          </w:tcPr>
          <w:p w:rsidR="00232027" w:rsidRPr="00B81D39" w:rsidRDefault="00B81D39" w:rsidP="001C3294">
            <w:pPr>
              <w:ind w:left="64" w:right="144"/>
            </w:pPr>
            <w:r>
              <w:t>Webinar, ALS Therapy Development Institute</w:t>
            </w:r>
          </w:p>
        </w:tc>
        <w:tc>
          <w:tcPr>
            <w:tcW w:w="3240" w:type="dxa"/>
          </w:tcPr>
          <w:p w:rsidR="00232027" w:rsidRPr="00B81D39" w:rsidRDefault="00232027" w:rsidP="001C3294">
            <w:pPr>
              <w:ind w:left="64" w:right="144"/>
            </w:pPr>
          </w:p>
        </w:tc>
      </w:tr>
      <w:tr w:rsidR="00B81D39" w:rsidRPr="002121C4" w:rsidTr="002121C4">
        <w:trPr>
          <w:trHeight w:val="144"/>
        </w:trPr>
        <w:tc>
          <w:tcPr>
            <w:tcW w:w="1440" w:type="dxa"/>
          </w:tcPr>
          <w:p w:rsidR="00B81D39" w:rsidRDefault="00B81D39" w:rsidP="001C3294">
            <w:pPr>
              <w:ind w:right="144"/>
            </w:pPr>
          </w:p>
        </w:tc>
        <w:tc>
          <w:tcPr>
            <w:tcW w:w="2520" w:type="dxa"/>
            <w:tcMar>
              <w:left w:w="576" w:type="dxa"/>
              <w:right w:w="115" w:type="dxa"/>
            </w:tcMar>
          </w:tcPr>
          <w:p w:rsidR="00B81D39" w:rsidRDefault="00B81D39" w:rsidP="001C3294">
            <w:pPr>
              <w:ind w:left="-397" w:right="144"/>
            </w:pPr>
          </w:p>
        </w:tc>
        <w:tc>
          <w:tcPr>
            <w:tcW w:w="3240" w:type="dxa"/>
          </w:tcPr>
          <w:p w:rsidR="00B81D39" w:rsidRDefault="00B81D39" w:rsidP="001C3294">
            <w:pPr>
              <w:ind w:left="64" w:right="144"/>
            </w:pPr>
          </w:p>
        </w:tc>
        <w:tc>
          <w:tcPr>
            <w:tcW w:w="3240" w:type="dxa"/>
          </w:tcPr>
          <w:p w:rsidR="00B81D39" w:rsidRPr="00B81D39" w:rsidRDefault="00B81D39" w:rsidP="001C3294">
            <w:pPr>
              <w:ind w:left="64" w:right="144"/>
            </w:pPr>
          </w:p>
        </w:tc>
      </w:tr>
    </w:tbl>
    <w:p w:rsidR="00232027" w:rsidRPr="00EC5A09" w:rsidRDefault="00232027" w:rsidP="001C3294">
      <w:pPr>
        <w:pStyle w:val="NormalWeb"/>
        <w:spacing w:before="0" w:beforeAutospacing="0" w:after="0" w:afterAutospacing="0"/>
        <w:ind w:right="144"/>
        <w:rPr>
          <w:bCs/>
          <w:color w:val="800000"/>
        </w:rPr>
      </w:pPr>
    </w:p>
    <w:p w:rsidR="00232027" w:rsidRPr="00DA1B68" w:rsidRDefault="00232027" w:rsidP="001C3294">
      <w:pPr>
        <w:ind w:right="144"/>
        <w:rPr>
          <w:b/>
          <w:sz w:val="20"/>
        </w:rPr>
      </w:pPr>
      <w:r w:rsidRPr="00DA1B68">
        <w:rPr>
          <w:b/>
          <w:sz w:val="20"/>
        </w:rPr>
        <w:t>Patient educational material</w:t>
      </w:r>
    </w:p>
    <w:tbl>
      <w:tblPr>
        <w:tblW w:w="4966" w:type="pct"/>
        <w:tblInd w:w="36" w:type="dxa"/>
        <w:tblBorders>
          <w:top w:val="single" w:sz="4" w:space="0" w:color="auto"/>
          <w:left w:val="single" w:sz="4" w:space="0" w:color="auto"/>
          <w:bottom w:val="single" w:sz="4" w:space="0" w:color="auto"/>
          <w:right w:val="single" w:sz="4" w:space="0" w:color="auto"/>
        </w:tblBorders>
        <w:tblLook w:val="01E0"/>
      </w:tblPr>
      <w:tblGrid>
        <w:gridCol w:w="1432"/>
        <w:gridCol w:w="2503"/>
        <w:gridCol w:w="3217"/>
        <w:gridCol w:w="3217"/>
      </w:tblGrid>
      <w:tr w:rsidR="00232027" w:rsidRPr="002121C4" w:rsidTr="002121C4">
        <w:trPr>
          <w:trHeight w:val="144"/>
        </w:trPr>
        <w:tc>
          <w:tcPr>
            <w:tcW w:w="1440" w:type="dxa"/>
            <w:shd w:val="clear" w:color="auto" w:fill="CCCCCC"/>
          </w:tcPr>
          <w:p w:rsidR="00232027" w:rsidRPr="00A71B4F" w:rsidRDefault="00232027" w:rsidP="001C3294">
            <w:pPr>
              <w:pStyle w:val="instruction"/>
              <w:ind w:right="144"/>
            </w:pPr>
            <w:r w:rsidRPr="00A71B4F">
              <w:t>Year</w:t>
            </w:r>
          </w:p>
        </w:tc>
        <w:tc>
          <w:tcPr>
            <w:tcW w:w="2520" w:type="dxa"/>
            <w:shd w:val="clear" w:color="auto" w:fill="CCCCCC"/>
          </w:tcPr>
          <w:p w:rsidR="00232027" w:rsidRPr="00A71B4F" w:rsidRDefault="00232027" w:rsidP="001C3294">
            <w:pPr>
              <w:pStyle w:val="instruction"/>
              <w:ind w:right="144"/>
            </w:pPr>
            <w:r w:rsidRPr="00A71B4F">
              <w:t>Title</w:t>
            </w:r>
          </w:p>
        </w:tc>
        <w:tc>
          <w:tcPr>
            <w:tcW w:w="3240" w:type="dxa"/>
            <w:shd w:val="clear" w:color="auto" w:fill="CCCCCC"/>
          </w:tcPr>
          <w:p w:rsidR="00232027" w:rsidRPr="00A71B4F" w:rsidRDefault="00232027" w:rsidP="001C3294">
            <w:pPr>
              <w:pStyle w:val="instruction"/>
              <w:ind w:right="144"/>
            </w:pPr>
            <w:r w:rsidRPr="00A71B4F">
              <w:t xml:space="preserve">Type of contribution </w:t>
            </w:r>
            <w:r w:rsidRPr="00704167">
              <w:t>(Sponsor, if any)</w:t>
            </w:r>
          </w:p>
        </w:tc>
        <w:tc>
          <w:tcPr>
            <w:tcW w:w="3240" w:type="dxa"/>
            <w:shd w:val="clear" w:color="auto" w:fill="CCCCCC"/>
          </w:tcPr>
          <w:p w:rsidR="00232027" w:rsidRPr="00A71B4F" w:rsidRDefault="00232027" w:rsidP="001C3294">
            <w:pPr>
              <w:pStyle w:val="instruction"/>
              <w:ind w:right="144"/>
            </w:pPr>
            <w:r w:rsidRPr="00A71B4F">
              <w:t>Citation, if any</w:t>
            </w:r>
          </w:p>
        </w:tc>
      </w:tr>
    </w:tbl>
    <w:p w:rsidR="00232027" w:rsidRPr="004101E6" w:rsidRDefault="00232027" w:rsidP="001C3294">
      <w:pPr>
        <w:pStyle w:val="NormalWeb"/>
        <w:spacing w:before="0" w:beforeAutospacing="0" w:after="0" w:afterAutospacing="0"/>
        <w:ind w:right="144"/>
        <w:rPr>
          <w:bCs/>
          <w:vanish/>
          <w:color w:val="800000"/>
          <w:sz w:val="12"/>
        </w:rPr>
      </w:pPr>
    </w:p>
    <w:tbl>
      <w:tblPr>
        <w:tblW w:w="4966" w:type="pct"/>
        <w:tblInd w:w="36" w:type="dxa"/>
        <w:tblCellMar>
          <w:left w:w="72" w:type="dxa"/>
          <w:right w:w="72" w:type="dxa"/>
        </w:tblCellMar>
        <w:tblLook w:val="01E0"/>
      </w:tblPr>
      <w:tblGrid>
        <w:gridCol w:w="1421"/>
        <w:gridCol w:w="2492"/>
        <w:gridCol w:w="3192"/>
        <w:gridCol w:w="3192"/>
      </w:tblGrid>
      <w:tr w:rsidR="00232027" w:rsidRPr="002121C4" w:rsidTr="002121C4">
        <w:trPr>
          <w:trHeight w:val="144"/>
        </w:trPr>
        <w:tc>
          <w:tcPr>
            <w:tcW w:w="1440" w:type="dxa"/>
          </w:tcPr>
          <w:p w:rsidR="00232027" w:rsidRPr="002121C4" w:rsidRDefault="00232027" w:rsidP="001C3294">
            <w:pPr>
              <w:ind w:right="144"/>
              <w:rPr>
                <w:color w:val="800000"/>
              </w:rPr>
            </w:pPr>
          </w:p>
        </w:tc>
        <w:tc>
          <w:tcPr>
            <w:tcW w:w="2520" w:type="dxa"/>
            <w:tcMar>
              <w:left w:w="576" w:type="dxa"/>
              <w:right w:w="115" w:type="dxa"/>
            </w:tcMar>
          </w:tcPr>
          <w:p w:rsidR="00232027" w:rsidRPr="002121C4" w:rsidRDefault="00232027" w:rsidP="001C3294">
            <w:pPr>
              <w:ind w:left="-397" w:right="144"/>
              <w:rPr>
                <w:color w:val="800000"/>
              </w:rPr>
            </w:pPr>
          </w:p>
        </w:tc>
        <w:tc>
          <w:tcPr>
            <w:tcW w:w="3240" w:type="dxa"/>
          </w:tcPr>
          <w:p w:rsidR="00232027" w:rsidRPr="002121C4" w:rsidRDefault="00232027" w:rsidP="001C3294">
            <w:pPr>
              <w:ind w:left="64" w:right="144"/>
              <w:rPr>
                <w:color w:val="800000"/>
              </w:rPr>
            </w:pPr>
          </w:p>
        </w:tc>
        <w:tc>
          <w:tcPr>
            <w:tcW w:w="3240" w:type="dxa"/>
          </w:tcPr>
          <w:p w:rsidR="00232027" w:rsidRPr="002121C4" w:rsidRDefault="00232027" w:rsidP="001C3294">
            <w:pPr>
              <w:ind w:left="64" w:right="144"/>
              <w:rPr>
                <w:color w:val="800000"/>
              </w:rPr>
            </w:pPr>
          </w:p>
        </w:tc>
      </w:tr>
    </w:tbl>
    <w:p w:rsidR="00232027" w:rsidRPr="00EC5A09" w:rsidRDefault="00232027" w:rsidP="001C3294">
      <w:pPr>
        <w:pStyle w:val="NormalWeb"/>
        <w:spacing w:before="0" w:beforeAutospacing="0" w:after="0" w:afterAutospacing="0"/>
        <w:ind w:right="144"/>
        <w:rPr>
          <w:bCs/>
          <w:color w:val="800000"/>
        </w:rPr>
      </w:pPr>
    </w:p>
    <w:p w:rsidR="00232027" w:rsidRDefault="00F44F38" w:rsidP="001C3294">
      <w:pPr>
        <w:pStyle w:val="H2"/>
        <w:ind w:right="144"/>
      </w:pPr>
      <w:hyperlink r:id="rId37" w:history="1">
        <w:r w:rsidR="00232027" w:rsidRPr="00EC5A09">
          <w:rPr>
            <w:rStyle w:val="Hyperlink"/>
          </w:rPr>
          <w:t>Recognition</w:t>
        </w:r>
      </w:hyperlink>
    </w:p>
    <w:tbl>
      <w:tblPr>
        <w:tblW w:w="5000" w:type="pct"/>
        <w:tblBorders>
          <w:top w:val="single" w:sz="4" w:space="0" w:color="auto"/>
          <w:left w:val="single" w:sz="4" w:space="0" w:color="auto"/>
          <w:bottom w:val="single" w:sz="4" w:space="0" w:color="auto"/>
          <w:right w:val="single" w:sz="4" w:space="0" w:color="auto"/>
        </w:tblBorders>
        <w:shd w:val="clear" w:color="auto" w:fill="CCCCCC"/>
        <w:tblCellMar>
          <w:left w:w="72" w:type="dxa"/>
          <w:right w:w="72" w:type="dxa"/>
        </w:tblCellMar>
        <w:tblLook w:val="01E0"/>
      </w:tblPr>
      <w:tblGrid>
        <w:gridCol w:w="1431"/>
        <w:gridCol w:w="4292"/>
        <w:gridCol w:w="4645"/>
      </w:tblGrid>
      <w:tr w:rsidR="00232027" w:rsidRPr="002121C4" w:rsidTr="002121C4">
        <w:trPr>
          <w:trHeight w:val="144"/>
        </w:trPr>
        <w:tc>
          <w:tcPr>
            <w:tcW w:w="1431" w:type="dxa"/>
            <w:shd w:val="clear" w:color="auto" w:fill="CCCCCC"/>
          </w:tcPr>
          <w:p w:rsidR="00232027" w:rsidRPr="00A71B4F" w:rsidRDefault="00232027" w:rsidP="001C3294">
            <w:pPr>
              <w:pStyle w:val="instruction"/>
              <w:ind w:right="144"/>
            </w:pPr>
            <w:r w:rsidRPr="00A71B4F">
              <w:t>Year(s)</w:t>
            </w:r>
          </w:p>
        </w:tc>
        <w:tc>
          <w:tcPr>
            <w:tcW w:w="4292" w:type="dxa"/>
            <w:shd w:val="clear" w:color="auto" w:fill="CCCCCC"/>
            <w:tcMar>
              <w:left w:w="576" w:type="dxa"/>
              <w:right w:w="115" w:type="dxa"/>
            </w:tcMar>
          </w:tcPr>
          <w:p w:rsidR="00232027" w:rsidRPr="00A71B4F" w:rsidRDefault="00232027" w:rsidP="001C3294">
            <w:pPr>
              <w:pStyle w:val="instruction"/>
              <w:ind w:right="144"/>
            </w:pPr>
            <w:r w:rsidRPr="00A71B4F">
              <w:t>Name of award/recognition</w:t>
            </w:r>
          </w:p>
        </w:tc>
        <w:tc>
          <w:tcPr>
            <w:tcW w:w="4645" w:type="dxa"/>
            <w:shd w:val="clear" w:color="auto" w:fill="CCCCCC"/>
          </w:tcPr>
          <w:p w:rsidR="00232027" w:rsidRPr="00A71B4F" w:rsidRDefault="00232027" w:rsidP="001C3294">
            <w:pPr>
              <w:pStyle w:val="instruction"/>
              <w:ind w:right="144"/>
            </w:pPr>
            <w:r w:rsidRPr="00A71B4F">
              <w:t>Organization conferring recognition</w:t>
            </w:r>
          </w:p>
        </w:tc>
      </w:tr>
    </w:tbl>
    <w:p w:rsidR="00232027" w:rsidRPr="004101E6" w:rsidRDefault="00232027" w:rsidP="001C3294">
      <w:pPr>
        <w:pStyle w:val="NormalWeb"/>
        <w:spacing w:before="0" w:beforeAutospacing="0" w:after="0" w:afterAutospacing="0"/>
        <w:ind w:right="144"/>
        <w:outlineLvl w:val="0"/>
        <w:rPr>
          <w:sz w:val="12"/>
        </w:rPr>
      </w:pPr>
    </w:p>
    <w:tbl>
      <w:tblPr>
        <w:tblW w:w="5000" w:type="pct"/>
        <w:tblCellMar>
          <w:left w:w="72" w:type="dxa"/>
          <w:right w:w="72" w:type="dxa"/>
        </w:tblCellMar>
        <w:tblLook w:val="01E0"/>
      </w:tblPr>
      <w:tblGrid>
        <w:gridCol w:w="1431"/>
        <w:gridCol w:w="4292"/>
        <w:gridCol w:w="4645"/>
      </w:tblGrid>
      <w:tr w:rsidR="00232027" w:rsidRPr="00160FB2" w:rsidTr="002121C4">
        <w:trPr>
          <w:trHeight w:val="144"/>
        </w:trPr>
        <w:tc>
          <w:tcPr>
            <w:tcW w:w="1431" w:type="dxa"/>
          </w:tcPr>
          <w:p w:rsidR="00232027" w:rsidRPr="00160FB2" w:rsidRDefault="00B81D39" w:rsidP="001C3294">
            <w:pPr>
              <w:ind w:right="144"/>
            </w:pPr>
            <w:r>
              <w:t>2007</w:t>
            </w:r>
          </w:p>
        </w:tc>
        <w:tc>
          <w:tcPr>
            <w:tcW w:w="4292" w:type="dxa"/>
            <w:tcMar>
              <w:left w:w="576" w:type="dxa"/>
              <w:right w:w="115" w:type="dxa"/>
            </w:tcMar>
          </w:tcPr>
          <w:p w:rsidR="00232027" w:rsidRPr="00160FB2" w:rsidRDefault="00B81D39" w:rsidP="001C3294">
            <w:pPr>
              <w:ind w:left="-397" w:right="144"/>
            </w:pPr>
            <w:r>
              <w:t>Boston Red Sox Medical All Star Awardee</w:t>
            </w:r>
          </w:p>
        </w:tc>
        <w:tc>
          <w:tcPr>
            <w:tcW w:w="4645" w:type="dxa"/>
          </w:tcPr>
          <w:p w:rsidR="00232027" w:rsidRPr="00160FB2" w:rsidRDefault="00232027" w:rsidP="001C3294">
            <w:pPr>
              <w:ind w:left="64" w:right="144"/>
            </w:pPr>
          </w:p>
        </w:tc>
      </w:tr>
      <w:tr w:rsidR="00B81D39" w:rsidRPr="00160FB2" w:rsidTr="002121C4">
        <w:trPr>
          <w:trHeight w:val="144"/>
        </w:trPr>
        <w:tc>
          <w:tcPr>
            <w:tcW w:w="1431" w:type="dxa"/>
          </w:tcPr>
          <w:p w:rsidR="00B81D39" w:rsidRPr="00160FB2" w:rsidRDefault="00B81D39" w:rsidP="001C3294">
            <w:pPr>
              <w:ind w:right="144"/>
            </w:pPr>
            <w:r>
              <w:t>2007 and 2013</w:t>
            </w:r>
          </w:p>
        </w:tc>
        <w:tc>
          <w:tcPr>
            <w:tcW w:w="4292" w:type="dxa"/>
            <w:tcMar>
              <w:left w:w="576" w:type="dxa"/>
              <w:right w:w="115" w:type="dxa"/>
            </w:tcMar>
          </w:tcPr>
          <w:p w:rsidR="00B81D39" w:rsidRPr="00160FB2" w:rsidRDefault="00B81D39" w:rsidP="001C3294">
            <w:pPr>
              <w:ind w:left="-397" w:right="144"/>
            </w:pPr>
            <w:r>
              <w:t>Boston Magazine Top Doctors</w:t>
            </w:r>
          </w:p>
        </w:tc>
        <w:tc>
          <w:tcPr>
            <w:tcW w:w="4645" w:type="dxa"/>
          </w:tcPr>
          <w:p w:rsidR="00B81D39" w:rsidRPr="00160FB2" w:rsidRDefault="00B81D39" w:rsidP="001C3294">
            <w:pPr>
              <w:ind w:left="64" w:right="144"/>
            </w:pPr>
          </w:p>
        </w:tc>
      </w:tr>
    </w:tbl>
    <w:p w:rsidR="001C1E8D" w:rsidRDefault="001C1E8D" w:rsidP="001C3294">
      <w:pPr>
        <w:spacing w:after="120"/>
        <w:ind w:right="144"/>
        <w:outlineLvl w:val="0"/>
        <w:rPr>
          <w:b/>
          <w:sz w:val="32"/>
          <w:szCs w:val="32"/>
          <w:u w:val="single"/>
        </w:rPr>
      </w:pPr>
    </w:p>
    <w:p w:rsidR="00232027" w:rsidRPr="009928FE" w:rsidRDefault="00232027" w:rsidP="001C3294">
      <w:pPr>
        <w:spacing w:after="120"/>
        <w:ind w:right="144"/>
        <w:outlineLvl w:val="0"/>
        <w:rPr>
          <w:i/>
          <w:sz w:val="32"/>
          <w:szCs w:val="32"/>
          <w:u w:val="single"/>
        </w:rPr>
      </w:pPr>
      <w:r w:rsidRPr="009928FE">
        <w:rPr>
          <w:b/>
          <w:sz w:val="32"/>
          <w:szCs w:val="32"/>
          <w:u w:val="single"/>
        </w:rPr>
        <w:t>Report of Scholarship</w:t>
      </w:r>
    </w:p>
    <w:p w:rsidR="00232027" w:rsidRDefault="00F44F38" w:rsidP="001C3294">
      <w:pPr>
        <w:pStyle w:val="H2"/>
        <w:ind w:right="144"/>
      </w:pPr>
      <w:hyperlink r:id="rId38" w:history="1">
        <w:r w:rsidR="00232027" w:rsidRPr="00EC5A09">
          <w:rPr>
            <w:rStyle w:val="Hyperlink"/>
          </w:rPr>
          <w:t>Publications</w:t>
        </w:r>
      </w:hyperlink>
    </w:p>
    <w:tbl>
      <w:tblPr>
        <w:tblW w:w="5000" w:type="pct"/>
        <w:tblBorders>
          <w:top w:val="single" w:sz="4" w:space="0" w:color="auto"/>
          <w:left w:val="single" w:sz="4" w:space="0" w:color="auto"/>
          <w:bottom w:val="single" w:sz="4" w:space="0" w:color="auto"/>
          <w:right w:val="single" w:sz="4" w:space="0" w:color="auto"/>
        </w:tblBorders>
        <w:shd w:val="clear" w:color="auto" w:fill="CCCCCC"/>
        <w:tblCellMar>
          <w:left w:w="72" w:type="dxa"/>
          <w:right w:w="72" w:type="dxa"/>
        </w:tblCellMar>
        <w:tblLook w:val="01E0"/>
      </w:tblPr>
      <w:tblGrid>
        <w:gridCol w:w="10368"/>
      </w:tblGrid>
      <w:tr w:rsidR="00232027" w:rsidRPr="002121C4" w:rsidTr="002121C4">
        <w:trPr>
          <w:trHeight w:val="144"/>
        </w:trPr>
        <w:tc>
          <w:tcPr>
            <w:tcW w:w="5000" w:type="pct"/>
            <w:shd w:val="clear" w:color="auto" w:fill="CCCCCC"/>
          </w:tcPr>
          <w:p w:rsidR="00232027" w:rsidRPr="008E2C45" w:rsidRDefault="00232027" w:rsidP="001C3294">
            <w:pPr>
              <w:pStyle w:val="instruction"/>
              <w:ind w:right="144"/>
            </w:pPr>
            <w:r w:rsidRPr="008E2C45">
              <w:t>Include only manuscripts that are published or accepted for publication (forthcoming) in print or other media; do not include manuscripts that have been submitted but not accepted for publication or those that are in preparation; Please use bold-faced type for your name in the authorship list. Numbering of contributions should start with "1" in each new section.</w:t>
            </w:r>
          </w:p>
        </w:tc>
      </w:tr>
    </w:tbl>
    <w:p w:rsidR="00232027" w:rsidRPr="00BA3640" w:rsidRDefault="00232027" w:rsidP="001C3294">
      <w:pPr>
        <w:ind w:right="144"/>
        <w:rPr>
          <w:sz w:val="16"/>
        </w:rPr>
      </w:pPr>
    </w:p>
    <w:p w:rsidR="00232027" w:rsidRPr="00561ADF" w:rsidRDefault="00F44F38" w:rsidP="001C3294">
      <w:pPr>
        <w:pStyle w:val="H2"/>
        <w:ind w:right="144"/>
      </w:pPr>
      <w:hyperlink r:id="rId39" w:history="1">
        <w:r w:rsidR="00232027" w:rsidRPr="00EC5A09">
          <w:rPr>
            <w:rStyle w:val="Hyperlink"/>
          </w:rPr>
          <w:t>Peer reviewed publications in print or other media</w:t>
        </w:r>
      </w:hyperlink>
    </w:p>
    <w:tbl>
      <w:tblPr>
        <w:tblW w:w="5000" w:type="pct"/>
        <w:tblBorders>
          <w:top w:val="single" w:sz="4" w:space="0" w:color="auto"/>
          <w:left w:val="single" w:sz="4" w:space="0" w:color="auto"/>
          <w:bottom w:val="single" w:sz="4" w:space="0" w:color="auto"/>
          <w:right w:val="single" w:sz="4" w:space="0" w:color="auto"/>
        </w:tblBorders>
        <w:shd w:val="clear" w:color="auto" w:fill="CCCCCC"/>
        <w:tblCellMar>
          <w:left w:w="72" w:type="dxa"/>
          <w:right w:w="72" w:type="dxa"/>
        </w:tblCellMar>
        <w:tblLook w:val="01E0"/>
      </w:tblPr>
      <w:tblGrid>
        <w:gridCol w:w="10368"/>
      </w:tblGrid>
      <w:tr w:rsidR="00232027" w:rsidRPr="002121C4" w:rsidTr="002121C4">
        <w:trPr>
          <w:trHeight w:val="144"/>
        </w:trPr>
        <w:tc>
          <w:tcPr>
            <w:tcW w:w="5000" w:type="pct"/>
            <w:shd w:val="clear" w:color="auto" w:fill="CCCCCC"/>
          </w:tcPr>
          <w:p w:rsidR="00232027" w:rsidRPr="00A71B4F" w:rsidRDefault="00232027" w:rsidP="001C3294">
            <w:pPr>
              <w:pStyle w:val="instruction"/>
              <w:ind w:right="144"/>
            </w:pPr>
            <w:r w:rsidRPr="00A71B4F">
              <w:t xml:space="preserve">Group peer reviewed publications in three categories under the following headings: </w:t>
            </w:r>
          </w:p>
          <w:p w:rsidR="00232027" w:rsidRPr="00A71B4F" w:rsidRDefault="00232027" w:rsidP="001C3294">
            <w:pPr>
              <w:pStyle w:val="instruction"/>
              <w:ind w:right="144"/>
            </w:pPr>
            <w:r w:rsidRPr="00A71B4F">
              <w:t xml:space="preserve">-Research investigations </w:t>
            </w:r>
          </w:p>
          <w:p w:rsidR="00232027" w:rsidRPr="00A71B4F" w:rsidRDefault="00232027" w:rsidP="001C3294">
            <w:pPr>
              <w:pStyle w:val="instruction"/>
              <w:ind w:right="144"/>
            </w:pPr>
            <w:r w:rsidRPr="00A71B4F">
              <w:t>-Other peer-reviewed publications (e.g., case reports, proceedings of meetings which are full-length manuscripts)</w:t>
            </w:r>
          </w:p>
          <w:p w:rsidR="00232027" w:rsidRPr="008E2C45" w:rsidRDefault="00232027" w:rsidP="001C3294">
            <w:pPr>
              <w:pStyle w:val="instruction"/>
              <w:ind w:right="144"/>
            </w:pPr>
            <w:r w:rsidRPr="00A71B4F">
              <w:t xml:space="preserve">-Research publications without named authorship  </w:t>
            </w:r>
          </w:p>
        </w:tc>
      </w:tr>
    </w:tbl>
    <w:p w:rsidR="00232027" w:rsidRPr="00BA3640" w:rsidRDefault="00232027" w:rsidP="001C3294">
      <w:pPr>
        <w:ind w:right="144"/>
        <w:rPr>
          <w:sz w:val="16"/>
        </w:rPr>
      </w:pPr>
    </w:p>
    <w:tbl>
      <w:tblPr>
        <w:tblW w:w="10818" w:type="dxa"/>
        <w:tblLook w:val="00BF"/>
      </w:tblPr>
      <w:tblGrid>
        <w:gridCol w:w="10818"/>
      </w:tblGrid>
      <w:tr w:rsidR="00232027" w:rsidRPr="008E2C45" w:rsidTr="001C3294">
        <w:tc>
          <w:tcPr>
            <w:tcW w:w="10818" w:type="dxa"/>
          </w:tcPr>
          <w:p w:rsidR="00F3388D" w:rsidRDefault="00F3388D" w:rsidP="001C3294">
            <w:pPr>
              <w:numPr>
                <w:ilvl w:val="0"/>
                <w:numId w:val="6"/>
              </w:numPr>
              <w:ind w:left="360" w:right="144"/>
            </w:pPr>
            <w:r w:rsidRPr="00F53C88">
              <w:rPr>
                <w:b/>
                <w:lang w:val="fr-FR"/>
              </w:rPr>
              <w:t>Cudkowicz ME</w:t>
            </w:r>
            <w:r w:rsidRPr="00F53C88">
              <w:rPr>
                <w:lang w:val="fr-FR"/>
              </w:rPr>
              <w:t xml:space="preserve">, de la Monte SM.  </w:t>
            </w:r>
            <w:r>
              <w:t xml:space="preserve">Histogenesis and cell lineage analysis of medulloblastomas. </w:t>
            </w:r>
          </w:p>
          <w:p w:rsidR="00232027" w:rsidRDefault="00F3388D" w:rsidP="001C3294">
            <w:pPr>
              <w:ind w:right="144"/>
            </w:pPr>
            <w:r>
              <w:t>Journal Neurology Science 1989; 94:221-229.</w:t>
            </w:r>
          </w:p>
          <w:p w:rsidR="004E281F" w:rsidRPr="008E2C45" w:rsidRDefault="004E281F" w:rsidP="001C3294">
            <w:pPr>
              <w:ind w:right="144"/>
            </w:pPr>
          </w:p>
        </w:tc>
      </w:tr>
      <w:tr w:rsidR="00735DD2" w:rsidRPr="008E2C45" w:rsidTr="001C3294">
        <w:tc>
          <w:tcPr>
            <w:tcW w:w="10818" w:type="dxa"/>
          </w:tcPr>
          <w:p w:rsidR="00F3388D" w:rsidRDefault="00F3388D" w:rsidP="001C3294">
            <w:pPr>
              <w:numPr>
                <w:ilvl w:val="0"/>
                <w:numId w:val="6"/>
              </w:numPr>
              <w:ind w:left="360" w:right="144"/>
            </w:pPr>
            <w:r w:rsidRPr="00141794">
              <w:rPr>
                <w:b/>
              </w:rPr>
              <w:t>Cudkowicz ME</w:t>
            </w:r>
            <w:r>
              <w:t xml:space="preserve">, Kowall NW.  Degeneration of pyramidal projection neurons in Huntington's </w:t>
            </w:r>
          </w:p>
          <w:p w:rsidR="00735DD2" w:rsidRDefault="00F3388D" w:rsidP="001C3294">
            <w:pPr>
              <w:ind w:right="144"/>
            </w:pPr>
            <w:proofErr w:type="gramStart"/>
            <w:r>
              <w:t>disease</w:t>
            </w:r>
            <w:proofErr w:type="gramEnd"/>
            <w:r>
              <w:t xml:space="preserve"> cortex. Annals Neurology 1990; 27:200-204.</w:t>
            </w:r>
          </w:p>
          <w:p w:rsidR="004E281F" w:rsidRPr="008E2C45" w:rsidRDefault="004E281F" w:rsidP="001C3294">
            <w:pPr>
              <w:ind w:right="144"/>
            </w:pPr>
          </w:p>
        </w:tc>
      </w:tr>
      <w:tr w:rsidR="004E281F" w:rsidRPr="008E2C45" w:rsidTr="001C3294">
        <w:tc>
          <w:tcPr>
            <w:tcW w:w="10818" w:type="dxa"/>
          </w:tcPr>
          <w:p w:rsidR="004E281F" w:rsidRDefault="004E281F" w:rsidP="001C3294">
            <w:pPr>
              <w:numPr>
                <w:ilvl w:val="0"/>
                <w:numId w:val="6"/>
              </w:numPr>
              <w:ind w:left="360" w:right="144"/>
            </w:pPr>
            <w:r>
              <w:t xml:space="preserve">Hausdorff JM, Mitchell SL, Firtion R, Peng CK, </w:t>
            </w:r>
            <w:r w:rsidRPr="00510E2A">
              <w:rPr>
                <w:b/>
              </w:rPr>
              <w:t>Cudkowicz ME</w:t>
            </w:r>
            <w:r>
              <w:t xml:space="preserve">, Wei JY, Goldberger AL. Altered </w:t>
            </w:r>
          </w:p>
          <w:p w:rsidR="004E281F" w:rsidRDefault="004E281F" w:rsidP="001C3294">
            <w:pPr>
              <w:tabs>
                <w:tab w:val="left" w:pos="1800"/>
                <w:tab w:val="left" w:pos="2880"/>
                <w:tab w:val="left" w:pos="7920"/>
              </w:tabs>
              <w:ind w:right="144"/>
            </w:pPr>
            <w:r>
              <w:t>Fractal Dynamics of Gait:  Reduced Stride Interval Correlations with A</w:t>
            </w:r>
            <w:r w:rsidR="00A30B65">
              <w:t>ging and Huntington's Disease.</w:t>
            </w:r>
          </w:p>
          <w:p w:rsidR="004E281F" w:rsidRDefault="004E281F" w:rsidP="001C3294">
            <w:pPr>
              <w:tabs>
                <w:tab w:val="left" w:pos="1800"/>
                <w:tab w:val="left" w:pos="2880"/>
                <w:tab w:val="left" w:pos="7920"/>
              </w:tabs>
              <w:ind w:right="144"/>
            </w:pPr>
            <w:r>
              <w:t>Journal of Applied Physiology 1997; 82:262-269.</w:t>
            </w:r>
            <w:r w:rsidR="00436E6A">
              <w:br/>
            </w:r>
          </w:p>
        </w:tc>
      </w:tr>
      <w:tr w:rsidR="004E281F" w:rsidRPr="008E2C45" w:rsidTr="001C3294">
        <w:tc>
          <w:tcPr>
            <w:tcW w:w="10818" w:type="dxa"/>
          </w:tcPr>
          <w:p w:rsidR="00946435" w:rsidRDefault="004E281F" w:rsidP="001C3294">
            <w:pPr>
              <w:numPr>
                <w:ilvl w:val="0"/>
                <w:numId w:val="6"/>
              </w:numPr>
              <w:tabs>
                <w:tab w:val="left" w:pos="360"/>
              </w:tabs>
              <w:ind w:left="0" w:right="144" w:firstLine="0"/>
            </w:pPr>
            <w:r w:rsidRPr="00141794">
              <w:rPr>
                <w:b/>
              </w:rPr>
              <w:t>Cudkowicz ME</w:t>
            </w:r>
            <w:r>
              <w:t xml:space="preserve">, McKenna-Yasek D, Sapp PE, Chin W, Geller B, Hayden D, Horvitz HR, </w:t>
            </w:r>
            <w:r w:rsidR="00510E2A">
              <w:br/>
            </w:r>
            <w:r>
              <w:t xml:space="preserve">Brown RH. Epidemiology of SOD1 Mutations in Amyotrophic Lateral Sclerosis. Annals Neurology 1997; </w:t>
            </w:r>
          </w:p>
          <w:p w:rsidR="004E281F" w:rsidRDefault="004E281F" w:rsidP="001C3294">
            <w:pPr>
              <w:tabs>
                <w:tab w:val="left" w:pos="360"/>
              </w:tabs>
              <w:ind w:right="144"/>
            </w:pPr>
            <w:r>
              <w:t>41:210-221.</w:t>
            </w:r>
            <w:r w:rsidR="00436E6A">
              <w:br/>
            </w:r>
          </w:p>
        </w:tc>
      </w:tr>
      <w:tr w:rsidR="00CF107C" w:rsidRPr="008E2C45" w:rsidTr="001C3294">
        <w:tc>
          <w:tcPr>
            <w:tcW w:w="10818" w:type="dxa"/>
          </w:tcPr>
          <w:p w:rsidR="00CF107C" w:rsidRDefault="00CF107C" w:rsidP="001C3294">
            <w:pPr>
              <w:numPr>
                <w:ilvl w:val="0"/>
                <w:numId w:val="7"/>
              </w:numPr>
              <w:tabs>
                <w:tab w:val="clear" w:pos="720"/>
                <w:tab w:val="left" w:pos="0"/>
                <w:tab w:val="num" w:pos="360"/>
              </w:tabs>
              <w:ind w:left="0" w:right="144" w:firstLine="0"/>
            </w:pPr>
            <w:r w:rsidRPr="00436E6A">
              <w:rPr>
                <w:b/>
              </w:rPr>
              <w:t>Cudkowicz ME</w:t>
            </w:r>
            <w:r>
              <w:t xml:space="preserve">, Warren L, Francis JW, Lloyd K, Friedlander R, Borges LM, Kassem N, Munsat TL, </w:t>
            </w:r>
            <w:r w:rsidR="00436E6A">
              <w:br/>
            </w:r>
            <w:r>
              <w:t>Brown RH.  Intrathecal administration of recombinant human superoxide dismutase 1 in amyotrophic</w:t>
            </w:r>
            <w:r w:rsidR="00436E6A">
              <w:br/>
            </w:r>
            <w:r>
              <w:t>lateral sclerosis:  A preliminary safety and pharmacokinetic study.  Neurology, 1997; 49:213-222.</w:t>
            </w:r>
          </w:p>
          <w:p w:rsidR="00436E6A" w:rsidRPr="00CF107C" w:rsidRDefault="00436E6A" w:rsidP="001C3294">
            <w:pPr>
              <w:tabs>
                <w:tab w:val="left" w:pos="0"/>
              </w:tabs>
              <w:ind w:right="144"/>
            </w:pPr>
          </w:p>
        </w:tc>
      </w:tr>
      <w:tr w:rsidR="00CF107C" w:rsidRPr="008E2C45" w:rsidTr="001C3294">
        <w:tc>
          <w:tcPr>
            <w:tcW w:w="10818" w:type="dxa"/>
          </w:tcPr>
          <w:p w:rsidR="00436E6A" w:rsidRDefault="00436E6A" w:rsidP="001C3294">
            <w:pPr>
              <w:numPr>
                <w:ilvl w:val="0"/>
                <w:numId w:val="7"/>
              </w:numPr>
              <w:tabs>
                <w:tab w:val="clear" w:pos="720"/>
                <w:tab w:val="left" w:pos="0"/>
                <w:tab w:val="num" w:pos="360"/>
              </w:tabs>
              <w:ind w:left="0" w:right="144" w:firstLine="0"/>
            </w:pPr>
            <w:r>
              <w:t xml:space="preserve">Hausdorff JM, </w:t>
            </w:r>
            <w:r w:rsidRPr="00436E6A">
              <w:rPr>
                <w:b/>
              </w:rPr>
              <w:t>Cudkowicz ME</w:t>
            </w:r>
            <w:r>
              <w:t>, Firtion R, Wei JY, Goldberger AL.  Gait variability and basal ganglia</w:t>
            </w:r>
            <w:r>
              <w:br/>
              <w:t>disorders: Stride-to stride variations of gait cycle timing in Parkinson's disease and Huntington's disease.</w:t>
            </w:r>
            <w:r>
              <w:br/>
              <w:t>Movement Disorders. 1998; 13(3):428-437.</w:t>
            </w:r>
          </w:p>
          <w:p w:rsidR="00CF107C" w:rsidRPr="00141794" w:rsidRDefault="00CF107C" w:rsidP="001C3294">
            <w:pPr>
              <w:tabs>
                <w:tab w:val="left" w:pos="0"/>
              </w:tabs>
              <w:ind w:right="144"/>
              <w:rPr>
                <w:b/>
              </w:rPr>
            </w:pPr>
          </w:p>
        </w:tc>
      </w:tr>
      <w:tr w:rsidR="00436E6A" w:rsidRPr="008E2C45" w:rsidTr="001C3294">
        <w:tc>
          <w:tcPr>
            <w:tcW w:w="10818" w:type="dxa"/>
          </w:tcPr>
          <w:p w:rsidR="00436E6A" w:rsidRDefault="00436E6A" w:rsidP="001C3294">
            <w:pPr>
              <w:numPr>
                <w:ilvl w:val="0"/>
                <w:numId w:val="7"/>
              </w:numPr>
              <w:tabs>
                <w:tab w:val="clear" w:pos="720"/>
                <w:tab w:val="left" w:pos="0"/>
                <w:tab w:val="num" w:pos="360"/>
              </w:tabs>
              <w:ind w:left="0" w:right="144" w:firstLine="0"/>
            </w:pPr>
            <w:r w:rsidRPr="00436E6A">
              <w:rPr>
                <w:b/>
              </w:rPr>
              <w:t>Cudkowicz ME</w:t>
            </w:r>
            <w:r>
              <w:t>, McKenna-Yasek D, Chen C, Hedley-Whyte ET, Brown RH.  Limited corticospinal</w:t>
            </w:r>
            <w:r>
              <w:br/>
              <w:t>tract involvement in amyotrophic lateral sclerosis.  Annals Neurology 1998; 43(6):703-710.</w:t>
            </w:r>
          </w:p>
          <w:p w:rsidR="00436E6A" w:rsidRDefault="00436E6A" w:rsidP="001C3294">
            <w:pPr>
              <w:tabs>
                <w:tab w:val="left" w:pos="1800"/>
                <w:tab w:val="left" w:pos="2880"/>
                <w:tab w:val="left" w:pos="7920"/>
              </w:tabs>
              <w:ind w:right="144"/>
            </w:pPr>
          </w:p>
        </w:tc>
      </w:tr>
      <w:tr w:rsidR="00436E6A" w:rsidRPr="008E2C45" w:rsidTr="001C3294">
        <w:tc>
          <w:tcPr>
            <w:tcW w:w="10818" w:type="dxa"/>
          </w:tcPr>
          <w:p w:rsidR="00946435" w:rsidRDefault="00436E6A" w:rsidP="001C3294">
            <w:pPr>
              <w:numPr>
                <w:ilvl w:val="0"/>
                <w:numId w:val="7"/>
              </w:numPr>
              <w:tabs>
                <w:tab w:val="clear" w:pos="720"/>
                <w:tab w:val="left" w:pos="0"/>
                <w:tab w:val="num" w:pos="360"/>
              </w:tabs>
              <w:ind w:left="0" w:right="144" w:firstLine="0"/>
            </w:pPr>
            <w:r w:rsidRPr="00F53C88">
              <w:rPr>
                <w:b/>
              </w:rPr>
              <w:t>Cudkowicz, ME</w:t>
            </w:r>
            <w:r w:rsidRPr="00F53C88">
              <w:t xml:space="preserve">, Sexton PM, Ellis T, Hayden DL, Gwilt PR, Li X-Y, Whalen J, Brown RH. </w:t>
            </w:r>
            <w:r w:rsidRPr="00141794">
              <w:t xml:space="preserve">The </w:t>
            </w:r>
          </w:p>
          <w:p w:rsidR="00436E6A" w:rsidRDefault="00436E6A" w:rsidP="001C3294">
            <w:pPr>
              <w:tabs>
                <w:tab w:val="left" w:pos="0"/>
              </w:tabs>
              <w:ind w:right="144"/>
            </w:pPr>
            <w:r w:rsidRPr="00141794">
              <w:t>Pharmacokinetics and Pharmacodynamics of Procysteine® (L</w:t>
            </w:r>
            <w:r w:rsidRPr="00141794">
              <w:noBreakHyphen/>
              <w:t>2</w:t>
            </w:r>
            <w:r w:rsidRPr="00141794">
              <w:noBreakHyphen/>
              <w:t xml:space="preserve">oxothiazolidine-4-carboxylic acid) </w:t>
            </w:r>
            <w:r>
              <w:br/>
            </w:r>
            <w:r w:rsidRPr="00141794">
              <w:t>Treatment in Subjects with Amyotrophic Lateral Sclerosis (ALS). Neurology 1999; 52:1492-1494.</w:t>
            </w:r>
          </w:p>
          <w:p w:rsidR="00436E6A" w:rsidRPr="00436E6A" w:rsidRDefault="00436E6A" w:rsidP="001C3294">
            <w:pPr>
              <w:tabs>
                <w:tab w:val="left" w:pos="0"/>
              </w:tabs>
              <w:ind w:right="144"/>
            </w:pPr>
          </w:p>
        </w:tc>
      </w:tr>
      <w:tr w:rsidR="00436E6A" w:rsidRPr="008E2C45" w:rsidTr="001C3294">
        <w:tc>
          <w:tcPr>
            <w:tcW w:w="10818" w:type="dxa"/>
          </w:tcPr>
          <w:p w:rsidR="00436E6A" w:rsidRDefault="00436E6A" w:rsidP="001C3294">
            <w:pPr>
              <w:numPr>
                <w:ilvl w:val="0"/>
                <w:numId w:val="7"/>
              </w:numPr>
              <w:tabs>
                <w:tab w:val="clear" w:pos="720"/>
                <w:tab w:val="left" w:pos="0"/>
                <w:tab w:val="num" w:pos="360"/>
              </w:tabs>
              <w:ind w:left="0" w:right="144" w:firstLine="0"/>
            </w:pPr>
            <w:r>
              <w:t xml:space="preserve">Rosas HD, Koroshetz WJ, Jenkins BG, Chen YI, Hayden DL, Beal MF, </w:t>
            </w:r>
            <w:r w:rsidRPr="00436E6A">
              <w:rPr>
                <w:b/>
              </w:rPr>
              <w:t>Cudkowicz ME</w:t>
            </w:r>
            <w:r>
              <w:t xml:space="preserve">.  Riluzole </w:t>
            </w:r>
            <w:r w:rsidR="00AF2F5A">
              <w:br/>
            </w:r>
            <w:r>
              <w:t xml:space="preserve">therapy in Huntington's </w:t>
            </w:r>
            <w:proofErr w:type="gramStart"/>
            <w:r>
              <w:t>Disease</w:t>
            </w:r>
            <w:proofErr w:type="gramEnd"/>
            <w:r>
              <w:t>.  Movement Disorders 1999; 14(2):336-340.</w:t>
            </w:r>
          </w:p>
          <w:p w:rsidR="00436E6A" w:rsidRPr="00F53C88" w:rsidRDefault="00436E6A" w:rsidP="001C3294">
            <w:pPr>
              <w:tabs>
                <w:tab w:val="left" w:pos="0"/>
              </w:tabs>
              <w:ind w:right="144"/>
              <w:rPr>
                <w:b/>
              </w:rPr>
            </w:pPr>
          </w:p>
        </w:tc>
      </w:tr>
      <w:tr w:rsidR="00AF2F5A" w:rsidRPr="008E2C45" w:rsidTr="001C3294">
        <w:tc>
          <w:tcPr>
            <w:tcW w:w="10818" w:type="dxa"/>
          </w:tcPr>
          <w:p w:rsidR="00946435" w:rsidRDefault="00AF2F5A" w:rsidP="001C3294">
            <w:pPr>
              <w:numPr>
                <w:ilvl w:val="0"/>
                <w:numId w:val="7"/>
              </w:numPr>
              <w:tabs>
                <w:tab w:val="clear" w:pos="720"/>
                <w:tab w:val="left" w:pos="0"/>
                <w:tab w:val="num" w:pos="360"/>
              </w:tabs>
              <w:ind w:left="0" w:right="144" w:firstLine="0"/>
            </w:pPr>
            <w:r>
              <w:t xml:space="preserve">Montine TJ, Beal FM, </w:t>
            </w:r>
            <w:r w:rsidRPr="00AF2F5A">
              <w:t>Cudkowicz ME</w:t>
            </w:r>
            <w:r>
              <w:t xml:space="preserve">, Brown RH, O'Donnell H, Margolin R, Robert LJ, Morrow JD.  </w:t>
            </w:r>
          </w:p>
          <w:p w:rsidR="00946435" w:rsidRDefault="00AF2F5A" w:rsidP="001C3294">
            <w:pPr>
              <w:tabs>
                <w:tab w:val="left" w:pos="0"/>
              </w:tabs>
              <w:ind w:right="144"/>
            </w:pPr>
            <w:r>
              <w:t xml:space="preserve">Cerebrospinal fluid F2-Isoprostane concentrations are increased in probable Alzheimer's Disease </w:t>
            </w:r>
          </w:p>
          <w:p w:rsidR="00AF2F5A" w:rsidRDefault="00AF2F5A" w:rsidP="001C3294">
            <w:pPr>
              <w:tabs>
                <w:tab w:val="left" w:pos="0"/>
              </w:tabs>
              <w:ind w:right="144"/>
            </w:pPr>
            <w:proofErr w:type="gramStart"/>
            <w:r>
              <w:t>but</w:t>
            </w:r>
            <w:proofErr w:type="gramEnd"/>
            <w:r>
              <w:t xml:space="preserve"> not amyotrophic lateral sclerosis. Neurology 1999; 52:562-565.</w:t>
            </w:r>
            <w:r>
              <w:br/>
            </w:r>
          </w:p>
        </w:tc>
      </w:tr>
      <w:tr w:rsidR="00AF2F5A" w:rsidRPr="008E2C45" w:rsidTr="001C3294">
        <w:tc>
          <w:tcPr>
            <w:tcW w:w="10818" w:type="dxa"/>
          </w:tcPr>
          <w:p w:rsidR="00AF2F5A" w:rsidRDefault="00AF2F5A" w:rsidP="001C3294">
            <w:pPr>
              <w:numPr>
                <w:ilvl w:val="0"/>
                <w:numId w:val="7"/>
              </w:numPr>
              <w:tabs>
                <w:tab w:val="clear" w:pos="720"/>
                <w:tab w:val="left" w:pos="0"/>
                <w:tab w:val="num" w:pos="360"/>
              </w:tabs>
              <w:ind w:left="0" w:right="144" w:firstLine="0"/>
            </w:pPr>
            <w:r>
              <w:t xml:space="preserve">Upton-Rice MN, </w:t>
            </w:r>
            <w:r w:rsidRPr="00141794">
              <w:rPr>
                <w:b/>
              </w:rPr>
              <w:t>Cudkowicz ME</w:t>
            </w:r>
            <w:r>
              <w:t>, Mathew RK, Reif D, Brown RH. Administration of NOS inhibitors</w:t>
            </w:r>
            <w:r w:rsidR="008562BA">
              <w:br/>
            </w:r>
            <w:r>
              <w:t>do not alter disease course of ALS SOD1 mutant transgenic mice.  Annals Neurology 1999; 45(3):413-414.</w:t>
            </w:r>
            <w:r>
              <w:br/>
            </w:r>
          </w:p>
        </w:tc>
      </w:tr>
      <w:tr w:rsidR="00AF2F5A" w:rsidRPr="008E2C45" w:rsidTr="001C3294">
        <w:tc>
          <w:tcPr>
            <w:tcW w:w="10818" w:type="dxa"/>
          </w:tcPr>
          <w:p w:rsidR="00946435" w:rsidRDefault="00AF2F5A" w:rsidP="001C3294">
            <w:pPr>
              <w:numPr>
                <w:ilvl w:val="0"/>
                <w:numId w:val="7"/>
              </w:numPr>
              <w:tabs>
                <w:tab w:val="clear" w:pos="720"/>
                <w:tab w:val="left" w:pos="0"/>
                <w:tab w:val="num" w:pos="360"/>
              </w:tabs>
              <w:ind w:left="0" w:right="144" w:firstLine="0"/>
            </w:pPr>
            <w:r>
              <w:t xml:space="preserve">Montine TJ, Beal MF, Robertson D, </w:t>
            </w:r>
            <w:r w:rsidRPr="00141794">
              <w:rPr>
                <w:b/>
              </w:rPr>
              <w:t>Cudkowicz ME</w:t>
            </w:r>
            <w:r>
              <w:t xml:space="preserve">, Biaggoni I, O’Donnell H, Zackert WE, Roberts </w:t>
            </w:r>
            <w:r w:rsidR="008562BA">
              <w:br/>
            </w:r>
            <w:r>
              <w:t>LJ, Morrow JD.  Cerebrospinal Fluid F2-isoprostanes are elevated in H</w:t>
            </w:r>
            <w:r w:rsidR="00946435">
              <w:t>untington’s disease.  Neurology</w:t>
            </w:r>
          </w:p>
          <w:p w:rsidR="00AF2F5A" w:rsidRDefault="00AF2F5A" w:rsidP="001C3294">
            <w:pPr>
              <w:tabs>
                <w:tab w:val="left" w:pos="0"/>
              </w:tabs>
              <w:ind w:right="144"/>
            </w:pPr>
            <w:r>
              <w:t>1999</w:t>
            </w:r>
            <w:proofErr w:type="gramStart"/>
            <w:r>
              <w:t>;52:1104</w:t>
            </w:r>
            <w:proofErr w:type="gramEnd"/>
            <w:r>
              <w:t>-1105.</w:t>
            </w:r>
          </w:p>
          <w:p w:rsidR="00AF2F5A" w:rsidRDefault="00AF2F5A" w:rsidP="001C3294">
            <w:pPr>
              <w:tabs>
                <w:tab w:val="left" w:pos="0"/>
              </w:tabs>
              <w:ind w:right="144"/>
            </w:pPr>
          </w:p>
        </w:tc>
      </w:tr>
      <w:tr w:rsidR="00AF2F5A" w:rsidRPr="008E2C45" w:rsidTr="001C3294">
        <w:tc>
          <w:tcPr>
            <w:tcW w:w="10818" w:type="dxa"/>
          </w:tcPr>
          <w:p w:rsidR="00946435" w:rsidRDefault="00AF2F5A" w:rsidP="001C3294">
            <w:pPr>
              <w:numPr>
                <w:ilvl w:val="0"/>
                <w:numId w:val="7"/>
              </w:numPr>
              <w:tabs>
                <w:tab w:val="clear" w:pos="720"/>
                <w:tab w:val="left" w:pos="0"/>
                <w:tab w:val="num" w:pos="360"/>
              </w:tabs>
              <w:ind w:left="0" w:right="144" w:firstLine="0"/>
            </w:pPr>
            <w:r>
              <w:t xml:space="preserve">Upton-Rice MN, </w:t>
            </w:r>
            <w:r w:rsidRPr="00141794">
              <w:rPr>
                <w:b/>
              </w:rPr>
              <w:t>Cudkowicz ME</w:t>
            </w:r>
            <w:r>
              <w:t xml:space="preserve">, Warren L, Mathew RK, Ren JM, Finkelstein SP, Brown RH.  Basic </w:t>
            </w:r>
          </w:p>
          <w:p w:rsidR="00AF2F5A" w:rsidRDefault="00AF2F5A" w:rsidP="001C3294">
            <w:pPr>
              <w:tabs>
                <w:tab w:val="left" w:pos="0"/>
              </w:tabs>
              <w:ind w:right="144"/>
            </w:pPr>
            <w:proofErr w:type="gramStart"/>
            <w:r>
              <w:t>fibroblast</w:t>
            </w:r>
            <w:proofErr w:type="gramEnd"/>
            <w:r>
              <w:t xml:space="preserve"> growth factor does not prolong survival in a transgenic model of familial ALS.  </w:t>
            </w:r>
            <w:r>
              <w:br/>
              <w:t>Annals Neurology 1999</w:t>
            </w:r>
            <w:proofErr w:type="gramStart"/>
            <w:r>
              <w:t>;46</w:t>
            </w:r>
            <w:proofErr w:type="gramEnd"/>
            <w:r>
              <w:t>(6):934</w:t>
            </w:r>
            <w:r w:rsidR="003C6C8C">
              <w:t>.</w:t>
            </w:r>
          </w:p>
          <w:p w:rsidR="00AF2F5A" w:rsidRDefault="00AF2F5A" w:rsidP="001C3294">
            <w:pPr>
              <w:tabs>
                <w:tab w:val="left" w:pos="0"/>
              </w:tabs>
              <w:ind w:right="144"/>
            </w:pPr>
          </w:p>
        </w:tc>
      </w:tr>
      <w:tr w:rsidR="00AF2F5A" w:rsidRPr="008E2C45" w:rsidTr="001C3294">
        <w:tc>
          <w:tcPr>
            <w:tcW w:w="10818" w:type="dxa"/>
          </w:tcPr>
          <w:p w:rsidR="00AF2F5A" w:rsidRDefault="00AF2F5A" w:rsidP="001C3294">
            <w:pPr>
              <w:numPr>
                <w:ilvl w:val="0"/>
                <w:numId w:val="7"/>
              </w:numPr>
              <w:tabs>
                <w:tab w:val="clear" w:pos="720"/>
                <w:tab w:val="left" w:pos="0"/>
                <w:tab w:val="num" w:pos="360"/>
              </w:tabs>
              <w:ind w:left="0" w:right="144" w:firstLine="0"/>
            </w:pPr>
            <w:r>
              <w:t xml:space="preserve">Marder K, Ahao H, Myers RH, </w:t>
            </w:r>
            <w:r w:rsidRPr="00141794">
              <w:rPr>
                <w:b/>
              </w:rPr>
              <w:t>Cudkowicz ME</w:t>
            </w:r>
            <w:r>
              <w:t xml:space="preserve">, Kayson E, Kieburtz K, Orme C, Paulsen J, Penney J, </w:t>
            </w:r>
            <w:r w:rsidR="003C0D88">
              <w:br/>
            </w:r>
            <w:r>
              <w:t xml:space="preserve">Siemers E, Shoulson I, and the Huntington Study Group.  Rate of Functional decline in Huntington’s </w:t>
            </w:r>
          </w:p>
          <w:p w:rsidR="00AF2F5A" w:rsidRDefault="00AF2F5A" w:rsidP="001C3294">
            <w:pPr>
              <w:tabs>
                <w:tab w:val="left" w:pos="1800"/>
                <w:tab w:val="left" w:pos="2880"/>
                <w:tab w:val="left" w:pos="7920"/>
              </w:tabs>
              <w:ind w:right="144"/>
            </w:pPr>
            <w:r>
              <w:t>Disease. Neurology 2000</w:t>
            </w:r>
            <w:proofErr w:type="gramStart"/>
            <w:r>
              <w:t>;54:452</w:t>
            </w:r>
            <w:proofErr w:type="gramEnd"/>
            <w:r>
              <w:t>-458.</w:t>
            </w:r>
          </w:p>
          <w:p w:rsidR="003C6C8C" w:rsidRDefault="003C6C8C" w:rsidP="001C3294">
            <w:pPr>
              <w:tabs>
                <w:tab w:val="left" w:pos="1800"/>
                <w:tab w:val="left" w:pos="2880"/>
                <w:tab w:val="left" w:pos="7920"/>
              </w:tabs>
              <w:ind w:right="144"/>
            </w:pPr>
          </w:p>
        </w:tc>
      </w:tr>
      <w:tr w:rsidR="00AF2F5A" w:rsidRPr="008E2C45" w:rsidTr="001C3294">
        <w:tc>
          <w:tcPr>
            <w:tcW w:w="10818" w:type="dxa"/>
          </w:tcPr>
          <w:p w:rsidR="00AF2F5A" w:rsidRDefault="00AF2F5A" w:rsidP="001C3294">
            <w:pPr>
              <w:numPr>
                <w:ilvl w:val="0"/>
                <w:numId w:val="7"/>
              </w:numPr>
              <w:tabs>
                <w:tab w:val="clear" w:pos="720"/>
                <w:tab w:val="left" w:pos="0"/>
                <w:tab w:val="num" w:pos="360"/>
              </w:tabs>
              <w:ind w:left="0" w:right="144" w:firstLine="0"/>
            </w:pPr>
            <w:r>
              <w:t xml:space="preserve">Ellis T, </w:t>
            </w:r>
            <w:r w:rsidRPr="00141794">
              <w:rPr>
                <w:b/>
              </w:rPr>
              <w:t>Cudkowicz ME</w:t>
            </w:r>
            <w:r>
              <w:t xml:space="preserve">, Sexton PM, Growdon JH. Clozapine and risperidone treatment of psychosis </w:t>
            </w:r>
            <w:r>
              <w:br/>
              <w:t xml:space="preserve">in </w:t>
            </w:r>
            <w:proofErr w:type="gramStart"/>
            <w:r>
              <w:t>Parkinson’s Disease</w:t>
            </w:r>
            <w:proofErr w:type="gramEnd"/>
            <w:r>
              <w:t>. J Neuropsychiatry 2000</w:t>
            </w:r>
            <w:proofErr w:type="gramStart"/>
            <w:r>
              <w:t>;12:364</w:t>
            </w:r>
            <w:proofErr w:type="gramEnd"/>
            <w:r>
              <w:t>-369</w:t>
            </w:r>
            <w:r w:rsidR="003C6C8C">
              <w:t>.</w:t>
            </w:r>
          </w:p>
          <w:p w:rsidR="003C6C8C" w:rsidRDefault="003C6C8C" w:rsidP="001C3294">
            <w:pPr>
              <w:tabs>
                <w:tab w:val="left" w:pos="0"/>
              </w:tabs>
              <w:ind w:right="144"/>
            </w:pPr>
          </w:p>
        </w:tc>
      </w:tr>
      <w:tr w:rsidR="003C6C8C" w:rsidRPr="008E2C45" w:rsidTr="001C3294">
        <w:tc>
          <w:tcPr>
            <w:tcW w:w="10818" w:type="dxa"/>
          </w:tcPr>
          <w:p w:rsidR="003C6C8C" w:rsidRDefault="003C6C8C" w:rsidP="001C3294">
            <w:pPr>
              <w:numPr>
                <w:ilvl w:val="0"/>
                <w:numId w:val="7"/>
              </w:numPr>
              <w:tabs>
                <w:tab w:val="clear" w:pos="720"/>
                <w:tab w:val="left" w:pos="0"/>
                <w:tab w:val="num" w:pos="360"/>
              </w:tabs>
              <w:ind w:left="0" w:right="144" w:firstLine="0"/>
            </w:pPr>
            <w:r>
              <w:t xml:space="preserve">Bogdanov M, Brown RH, Matson W, Hayden D, O’Donnell H, Beal F, </w:t>
            </w:r>
            <w:r w:rsidRPr="00141794">
              <w:rPr>
                <w:b/>
              </w:rPr>
              <w:t>Cudkowicz ME</w:t>
            </w:r>
            <w:r>
              <w:t xml:space="preserve">. Increased </w:t>
            </w:r>
          </w:p>
          <w:p w:rsidR="003C6C8C" w:rsidRDefault="003C6C8C" w:rsidP="001C3294">
            <w:pPr>
              <w:pStyle w:val="BodyText"/>
              <w:tabs>
                <w:tab w:val="clear" w:pos="4680"/>
                <w:tab w:val="left" w:pos="2880"/>
              </w:tabs>
              <w:ind w:right="144"/>
            </w:pPr>
            <w:proofErr w:type="gramStart"/>
            <w:r>
              <w:t>oxidative</w:t>
            </w:r>
            <w:proofErr w:type="gramEnd"/>
            <w:r>
              <w:t xml:space="preserve"> damage to DNA in ALS patients. Free Radical Biology and Medicine 2000</w:t>
            </w:r>
            <w:proofErr w:type="gramStart"/>
            <w:r>
              <w:t>;29</w:t>
            </w:r>
            <w:proofErr w:type="gramEnd"/>
            <w:r>
              <w:t>(7):652-658.</w:t>
            </w:r>
          </w:p>
          <w:p w:rsidR="003C6C8C" w:rsidRDefault="003C6C8C" w:rsidP="001C3294">
            <w:pPr>
              <w:pStyle w:val="BodyText"/>
              <w:tabs>
                <w:tab w:val="clear" w:pos="4680"/>
                <w:tab w:val="left" w:pos="2880"/>
              </w:tabs>
              <w:ind w:right="144"/>
            </w:pPr>
          </w:p>
        </w:tc>
      </w:tr>
      <w:tr w:rsidR="003C6C8C" w:rsidRPr="008E2C45" w:rsidTr="001C3294">
        <w:tc>
          <w:tcPr>
            <w:tcW w:w="10818" w:type="dxa"/>
          </w:tcPr>
          <w:p w:rsidR="003C6C8C" w:rsidRDefault="003C6C8C" w:rsidP="001C3294">
            <w:pPr>
              <w:numPr>
                <w:ilvl w:val="0"/>
                <w:numId w:val="7"/>
              </w:numPr>
              <w:tabs>
                <w:tab w:val="clear" w:pos="720"/>
                <w:tab w:val="left" w:pos="0"/>
                <w:tab w:val="num" w:pos="360"/>
              </w:tabs>
              <w:ind w:left="0" w:right="144" w:firstLine="0"/>
            </w:pPr>
            <w:r>
              <w:t xml:space="preserve">Hausdorff JM, Lertratanakul A, </w:t>
            </w:r>
            <w:r w:rsidRPr="00141794">
              <w:rPr>
                <w:b/>
              </w:rPr>
              <w:t>Cudkowicz ME</w:t>
            </w:r>
            <w:r>
              <w:t xml:space="preserve">, Peterson AL, Kaliton D, Goldberger AL. Dynamic </w:t>
            </w:r>
            <w:r w:rsidR="008562BA">
              <w:br/>
            </w:r>
            <w:r>
              <w:t>markers of altered gait rhythm in amyotrophic lateral sclerosis. Journal Applied Physiology 2000;88(6):</w:t>
            </w:r>
          </w:p>
          <w:p w:rsidR="003C6C8C" w:rsidRDefault="003C6C8C" w:rsidP="001C3294">
            <w:pPr>
              <w:tabs>
                <w:tab w:val="left" w:pos="1800"/>
                <w:tab w:val="left" w:pos="2880"/>
                <w:tab w:val="left" w:pos="7920"/>
              </w:tabs>
              <w:ind w:right="144"/>
            </w:pPr>
            <w:r>
              <w:t>2045-2053.</w:t>
            </w:r>
          </w:p>
          <w:p w:rsidR="003C6C8C" w:rsidRDefault="003C6C8C" w:rsidP="001C3294">
            <w:pPr>
              <w:pStyle w:val="BodyText"/>
              <w:tabs>
                <w:tab w:val="clear" w:pos="4680"/>
                <w:tab w:val="left" w:pos="2880"/>
              </w:tabs>
              <w:ind w:right="144"/>
            </w:pPr>
          </w:p>
        </w:tc>
      </w:tr>
      <w:tr w:rsidR="003C6C8C" w:rsidRPr="008E2C45" w:rsidTr="001C3294">
        <w:tc>
          <w:tcPr>
            <w:tcW w:w="10818" w:type="dxa"/>
          </w:tcPr>
          <w:p w:rsidR="00946435" w:rsidRDefault="003C6C8C" w:rsidP="001C3294">
            <w:pPr>
              <w:numPr>
                <w:ilvl w:val="0"/>
                <w:numId w:val="7"/>
              </w:numPr>
              <w:tabs>
                <w:tab w:val="clear" w:pos="720"/>
                <w:tab w:val="left" w:pos="0"/>
                <w:tab w:val="num" w:pos="360"/>
              </w:tabs>
              <w:ind w:left="0" w:right="144" w:firstLine="0"/>
            </w:pPr>
            <w:r>
              <w:t xml:space="preserve">Shefner JM, Brown RH, Cole D, Chaturvedi P, Ogenstad S, Pastuszak K, Matthews R, Upton-Rice M, </w:t>
            </w:r>
          </w:p>
          <w:p w:rsidR="003C6C8C" w:rsidRDefault="003C6C8C" w:rsidP="001C3294">
            <w:pPr>
              <w:tabs>
                <w:tab w:val="left" w:pos="0"/>
              </w:tabs>
              <w:ind w:right="144"/>
            </w:pPr>
            <w:r w:rsidRPr="00141794">
              <w:rPr>
                <w:b/>
              </w:rPr>
              <w:t>Cudkowicz ME</w:t>
            </w:r>
            <w:r>
              <w:t xml:space="preserve">. Effect of Neurophilin Ligands on Motor Units in Mice with SOD1 ALS Mutations. </w:t>
            </w:r>
            <w:r w:rsidR="003C0D88">
              <w:br/>
            </w:r>
            <w:r>
              <w:t>Neurology 2001</w:t>
            </w:r>
            <w:proofErr w:type="gramStart"/>
            <w:r>
              <w:t>;57:1857</w:t>
            </w:r>
            <w:proofErr w:type="gramEnd"/>
            <w:r>
              <w:t>-1861.</w:t>
            </w:r>
          </w:p>
          <w:p w:rsidR="003C6C8C" w:rsidRDefault="003C6C8C" w:rsidP="001C3294">
            <w:pPr>
              <w:tabs>
                <w:tab w:val="left" w:pos="0"/>
              </w:tabs>
              <w:ind w:right="144"/>
            </w:pPr>
          </w:p>
        </w:tc>
      </w:tr>
      <w:tr w:rsidR="003C6C8C" w:rsidRPr="008E2C45" w:rsidTr="001C3294">
        <w:tc>
          <w:tcPr>
            <w:tcW w:w="10818" w:type="dxa"/>
          </w:tcPr>
          <w:p w:rsidR="003C6C8C" w:rsidRDefault="003C6C8C" w:rsidP="001C3294">
            <w:pPr>
              <w:numPr>
                <w:ilvl w:val="0"/>
                <w:numId w:val="7"/>
              </w:numPr>
              <w:tabs>
                <w:tab w:val="clear" w:pos="720"/>
                <w:tab w:val="left" w:pos="0"/>
                <w:tab w:val="num" w:pos="360"/>
              </w:tabs>
              <w:ind w:left="0" w:right="144" w:firstLine="0"/>
            </w:pPr>
            <w:r>
              <w:t xml:space="preserve">Mandler RN, Anderson FA, Miller RG, Clawson L, </w:t>
            </w:r>
            <w:r w:rsidRPr="00141794">
              <w:rPr>
                <w:b/>
              </w:rPr>
              <w:t>Cudkowicz ME</w:t>
            </w:r>
            <w:r>
              <w:t xml:space="preserve">, Del Bene M, and the ALS Care </w:t>
            </w:r>
            <w:r w:rsidR="008562BA">
              <w:br/>
            </w:r>
            <w:r>
              <w:t xml:space="preserve">Study Group.  The ALS patient care database: Insights into end of life care in ALS. Amyotrophic Lateral </w:t>
            </w:r>
            <w:r w:rsidR="003C0D88">
              <w:br/>
            </w:r>
            <w:r>
              <w:t>Sclerosis and other Motor Neuron Disorders. 2001</w:t>
            </w:r>
            <w:proofErr w:type="gramStart"/>
            <w:r>
              <w:t>;2</w:t>
            </w:r>
            <w:proofErr w:type="gramEnd"/>
            <w:r>
              <w:t>(4):203-208.</w:t>
            </w:r>
          </w:p>
          <w:p w:rsidR="003C6C8C" w:rsidRDefault="003C6C8C" w:rsidP="001C3294">
            <w:pPr>
              <w:tabs>
                <w:tab w:val="left" w:pos="0"/>
              </w:tabs>
              <w:ind w:right="144"/>
            </w:pPr>
          </w:p>
        </w:tc>
      </w:tr>
      <w:tr w:rsidR="003C6C8C" w:rsidRPr="008E2C45" w:rsidTr="001C3294">
        <w:tc>
          <w:tcPr>
            <w:tcW w:w="10818" w:type="dxa"/>
          </w:tcPr>
          <w:p w:rsidR="003C6C8C" w:rsidRDefault="003C6C8C" w:rsidP="001C3294">
            <w:pPr>
              <w:numPr>
                <w:ilvl w:val="0"/>
                <w:numId w:val="7"/>
              </w:numPr>
              <w:tabs>
                <w:tab w:val="clear" w:pos="720"/>
                <w:tab w:val="left" w:pos="0"/>
                <w:tab w:val="num" w:pos="360"/>
              </w:tabs>
              <w:ind w:left="0" w:right="144" w:firstLine="0"/>
            </w:pPr>
            <w:r>
              <w:t xml:space="preserve">Shefner JM, </w:t>
            </w:r>
            <w:r w:rsidRPr="00141794">
              <w:rPr>
                <w:b/>
              </w:rPr>
              <w:t>Cudkowicz ME</w:t>
            </w:r>
            <w:r>
              <w:t xml:space="preserve">, Brown RH. Comparison of incremental with multipoint MUNE methods </w:t>
            </w:r>
            <w:r w:rsidR="003C0D88">
              <w:br/>
            </w:r>
            <w:r>
              <w:t>in transgenic ALS mice. Muscle and Nerve 2002</w:t>
            </w:r>
            <w:proofErr w:type="gramStart"/>
            <w:r>
              <w:t>;25:39</w:t>
            </w:r>
            <w:proofErr w:type="gramEnd"/>
            <w:r>
              <w:t>-42.</w:t>
            </w:r>
          </w:p>
          <w:p w:rsidR="003C6C8C" w:rsidRDefault="003C6C8C" w:rsidP="001C3294">
            <w:pPr>
              <w:tabs>
                <w:tab w:val="left" w:pos="0"/>
              </w:tabs>
              <w:ind w:right="144"/>
            </w:pPr>
          </w:p>
        </w:tc>
      </w:tr>
      <w:tr w:rsidR="003C6C8C" w:rsidRPr="008E2C45" w:rsidTr="001C3294">
        <w:tc>
          <w:tcPr>
            <w:tcW w:w="10818" w:type="dxa"/>
          </w:tcPr>
          <w:p w:rsidR="00946435" w:rsidRDefault="003C6C8C" w:rsidP="001C3294">
            <w:pPr>
              <w:numPr>
                <w:ilvl w:val="0"/>
                <w:numId w:val="7"/>
              </w:numPr>
              <w:tabs>
                <w:tab w:val="clear" w:pos="720"/>
                <w:tab w:val="left" w:pos="0"/>
                <w:tab w:val="num" w:pos="360"/>
              </w:tabs>
              <w:ind w:left="0" w:right="144" w:firstLine="0"/>
            </w:pPr>
            <w:r>
              <w:t xml:space="preserve">Dreibelbis J, Brown RH, Pastusza K, Kaplan P, </w:t>
            </w:r>
            <w:r w:rsidRPr="00141794">
              <w:rPr>
                <w:b/>
              </w:rPr>
              <w:t>Cudkowicz ME</w:t>
            </w:r>
            <w:r>
              <w:t>. Disease course unaltered by a single</w:t>
            </w:r>
          </w:p>
          <w:p w:rsidR="003C6C8C" w:rsidRDefault="003C6C8C" w:rsidP="001C3294">
            <w:pPr>
              <w:tabs>
                <w:tab w:val="left" w:pos="0"/>
              </w:tabs>
              <w:ind w:right="144"/>
            </w:pPr>
            <w:r>
              <w:t xml:space="preserve"> </w:t>
            </w:r>
            <w:proofErr w:type="gramStart"/>
            <w:r>
              <w:t>intracisternal</w:t>
            </w:r>
            <w:proofErr w:type="gramEnd"/>
            <w:r>
              <w:t xml:space="preserve"> injection of BMP-7 in ALS mice. Muscle and Nerve 2002</w:t>
            </w:r>
            <w:proofErr w:type="gramStart"/>
            <w:r>
              <w:t>;25:122</w:t>
            </w:r>
            <w:proofErr w:type="gramEnd"/>
            <w:r>
              <w:t>-123.</w:t>
            </w:r>
            <w:r>
              <w:br/>
            </w:r>
          </w:p>
        </w:tc>
      </w:tr>
      <w:tr w:rsidR="003C6C8C" w:rsidRPr="008E2C45" w:rsidTr="001C3294">
        <w:tc>
          <w:tcPr>
            <w:tcW w:w="10818" w:type="dxa"/>
          </w:tcPr>
          <w:p w:rsidR="003C6C8C" w:rsidRDefault="003C6C8C" w:rsidP="001C3294">
            <w:pPr>
              <w:numPr>
                <w:ilvl w:val="0"/>
                <w:numId w:val="7"/>
              </w:numPr>
              <w:tabs>
                <w:tab w:val="clear" w:pos="720"/>
                <w:tab w:val="left" w:pos="0"/>
                <w:tab w:val="num" w:pos="360"/>
              </w:tabs>
              <w:ind w:left="0" w:right="144" w:firstLine="0"/>
            </w:pPr>
            <w:r w:rsidRPr="003C6C8C">
              <w:t>Cudkowicz ME</w:t>
            </w:r>
            <w:r>
              <w:t xml:space="preserve">, Pastusza KA, Sapp PC, Mathews RK, Leahy J, Pasinelli P, Francis JW, Jiang D, </w:t>
            </w:r>
            <w:r w:rsidR="008562BA">
              <w:br/>
            </w:r>
            <w:r>
              <w:t xml:space="preserve">Andersen JK, Brown RH.   Survival in transgenic ALS mice does not vary with CNS glutathione </w:t>
            </w:r>
            <w:r w:rsidR="008562BA">
              <w:br/>
            </w:r>
            <w:r>
              <w:t>peroxidase activity. Neurology 2002</w:t>
            </w:r>
            <w:proofErr w:type="gramStart"/>
            <w:r>
              <w:t>;59:729</w:t>
            </w:r>
            <w:proofErr w:type="gramEnd"/>
            <w:r>
              <w:t>-734.</w:t>
            </w:r>
            <w:r>
              <w:br/>
            </w:r>
          </w:p>
        </w:tc>
      </w:tr>
      <w:tr w:rsidR="003C6C8C" w:rsidRPr="008E2C45" w:rsidTr="001C3294">
        <w:tc>
          <w:tcPr>
            <w:tcW w:w="10818" w:type="dxa"/>
          </w:tcPr>
          <w:p w:rsidR="003C6C8C" w:rsidRPr="003C6C8C" w:rsidRDefault="003C6C8C" w:rsidP="001C3294">
            <w:pPr>
              <w:numPr>
                <w:ilvl w:val="0"/>
                <w:numId w:val="7"/>
              </w:numPr>
              <w:tabs>
                <w:tab w:val="clear" w:pos="720"/>
                <w:tab w:val="left" w:pos="0"/>
                <w:tab w:val="num" w:pos="360"/>
              </w:tabs>
              <w:ind w:left="0" w:right="144" w:firstLine="0"/>
            </w:pPr>
            <w:r>
              <w:t xml:space="preserve">Rosas HD, Koroshetz WJ, Chen YI, Skeuse C, Vangel, M, </w:t>
            </w:r>
            <w:r w:rsidRPr="00141794">
              <w:rPr>
                <w:b/>
              </w:rPr>
              <w:t>Cudkowicz ME</w:t>
            </w:r>
            <w:r>
              <w:t xml:space="preserve">, Caplan K, Marek K, </w:t>
            </w:r>
            <w:r w:rsidR="008562BA">
              <w:br/>
            </w:r>
            <w:r>
              <w:t xml:space="preserve">Seidman LJ, Makris N, Jenkins BG and Goldstein JM.  Evidence of more widespread cerebral pathology </w:t>
            </w:r>
            <w:r w:rsidR="003C0D88">
              <w:br/>
            </w:r>
            <w:r>
              <w:t>in early HD: An MRI based morphometric analysis. Neurology 2003</w:t>
            </w:r>
            <w:proofErr w:type="gramStart"/>
            <w:r>
              <w:t>;60</w:t>
            </w:r>
            <w:proofErr w:type="gramEnd"/>
            <w:r>
              <w:t>(10):1615-1619.</w:t>
            </w:r>
            <w:r>
              <w:br/>
            </w:r>
          </w:p>
        </w:tc>
      </w:tr>
      <w:tr w:rsidR="003C6C8C" w:rsidRPr="008E2C45" w:rsidTr="001C3294">
        <w:tc>
          <w:tcPr>
            <w:tcW w:w="10818" w:type="dxa"/>
          </w:tcPr>
          <w:p w:rsidR="00946435" w:rsidRDefault="003C6C8C" w:rsidP="001C3294">
            <w:pPr>
              <w:numPr>
                <w:ilvl w:val="0"/>
                <w:numId w:val="7"/>
              </w:numPr>
              <w:tabs>
                <w:tab w:val="clear" w:pos="720"/>
                <w:tab w:val="left" w:pos="0"/>
                <w:tab w:val="num" w:pos="360"/>
              </w:tabs>
              <w:ind w:left="0" w:right="144" w:firstLine="0"/>
            </w:pPr>
            <w:r>
              <w:t xml:space="preserve">Lorenzl S, Albers DS, LeWitt PA, Chirichigno JW, Hilgenberg SL, </w:t>
            </w:r>
            <w:r w:rsidRPr="00141794">
              <w:rPr>
                <w:b/>
              </w:rPr>
              <w:t>Cudkowicz ME</w:t>
            </w:r>
            <w:r>
              <w:t xml:space="preserve">, Beal MF. Tissue </w:t>
            </w:r>
          </w:p>
          <w:p w:rsidR="003C6C8C" w:rsidRDefault="003C6C8C" w:rsidP="001C3294">
            <w:pPr>
              <w:tabs>
                <w:tab w:val="left" w:pos="0"/>
              </w:tabs>
              <w:ind w:right="144"/>
            </w:pPr>
            <w:proofErr w:type="gramStart"/>
            <w:r>
              <w:t>inhibitors</w:t>
            </w:r>
            <w:proofErr w:type="gramEnd"/>
            <w:r>
              <w:t xml:space="preserve"> of matrix metalloproteinases are elevated in cerebrospinal fluid of neurogenerative disorders. </w:t>
            </w:r>
            <w:r w:rsidR="008562BA">
              <w:br/>
            </w:r>
            <w:r>
              <w:t>Journal of the Neurological Sciences. 2003</w:t>
            </w:r>
            <w:proofErr w:type="gramStart"/>
            <w:r>
              <w:t>;207</w:t>
            </w:r>
            <w:proofErr w:type="gramEnd"/>
            <w:r>
              <w:t>(1-2):71-6.</w:t>
            </w:r>
            <w:r>
              <w:br/>
            </w:r>
          </w:p>
        </w:tc>
      </w:tr>
      <w:tr w:rsidR="003C6C8C" w:rsidRPr="008E2C45" w:rsidTr="001C3294">
        <w:tc>
          <w:tcPr>
            <w:tcW w:w="10818" w:type="dxa"/>
          </w:tcPr>
          <w:p w:rsidR="00946435" w:rsidRDefault="003C6C8C" w:rsidP="001C3294">
            <w:pPr>
              <w:numPr>
                <w:ilvl w:val="0"/>
                <w:numId w:val="7"/>
              </w:numPr>
              <w:tabs>
                <w:tab w:val="clear" w:pos="720"/>
                <w:tab w:val="left" w:pos="0"/>
                <w:tab w:val="num" w:pos="360"/>
              </w:tabs>
              <w:ind w:left="0" w:right="144" w:firstLine="0"/>
            </w:pPr>
            <w:r>
              <w:t xml:space="preserve">Al-Chalabi A, Scheffler MD, Smith BN, Parton MJ, </w:t>
            </w:r>
            <w:r w:rsidRPr="00141794">
              <w:rPr>
                <w:b/>
              </w:rPr>
              <w:t>Cudkowicz ME</w:t>
            </w:r>
            <w:r>
              <w:t xml:space="preserve">, Andersen PM, Hayden  DL, </w:t>
            </w:r>
            <w:r w:rsidR="008562BA">
              <w:br/>
            </w:r>
            <w:r>
              <w:t xml:space="preserve">Hansen VK, Turner, MR, Shaw, CE, Leigh PN, Brown RH Jr. CNTF genotype does not influence clinical </w:t>
            </w:r>
          </w:p>
          <w:p w:rsidR="003C6C8C" w:rsidRDefault="003C6C8C" w:rsidP="001C3294">
            <w:pPr>
              <w:tabs>
                <w:tab w:val="left" w:pos="0"/>
              </w:tabs>
              <w:ind w:right="144"/>
            </w:pPr>
            <w:proofErr w:type="gramStart"/>
            <w:r>
              <w:t>phenotype</w:t>
            </w:r>
            <w:proofErr w:type="gramEnd"/>
            <w:r>
              <w:t xml:space="preserve"> in amyotrophic lateral sclerosis. Annals Neurology, 2003</w:t>
            </w:r>
            <w:proofErr w:type="gramStart"/>
            <w:r>
              <w:t>;54</w:t>
            </w:r>
            <w:proofErr w:type="gramEnd"/>
            <w:r>
              <w:t>(1):130-4.</w:t>
            </w:r>
            <w:r>
              <w:br/>
            </w:r>
          </w:p>
        </w:tc>
      </w:tr>
      <w:tr w:rsidR="003C6C8C" w:rsidRPr="008E2C45" w:rsidTr="001C3294">
        <w:tc>
          <w:tcPr>
            <w:tcW w:w="10818" w:type="dxa"/>
          </w:tcPr>
          <w:p w:rsidR="00946435" w:rsidRDefault="003C6C8C" w:rsidP="001C3294">
            <w:pPr>
              <w:numPr>
                <w:ilvl w:val="0"/>
                <w:numId w:val="7"/>
              </w:numPr>
              <w:tabs>
                <w:tab w:val="clear" w:pos="720"/>
                <w:tab w:val="left" w:pos="0"/>
                <w:tab w:val="num" w:pos="360"/>
              </w:tabs>
              <w:ind w:left="0" w:right="144" w:firstLine="0"/>
            </w:pPr>
            <w:r w:rsidRPr="00141794">
              <w:rPr>
                <w:b/>
              </w:rPr>
              <w:t>Cudkowicz ME</w:t>
            </w:r>
            <w:r w:rsidRPr="00141794">
              <w:t>,  Shefner JM,  Schoenfeld D, B</w:t>
            </w:r>
            <w:r w:rsidR="003C0D88">
              <w:t xml:space="preserve">rown RH, Johnson H, Qureshi M, </w:t>
            </w:r>
            <w:r w:rsidRPr="00141794">
              <w:t xml:space="preserve">Jacobs M, </w:t>
            </w:r>
            <w:r w:rsidR="003C0D88">
              <w:br/>
            </w:r>
            <w:r w:rsidRPr="00141794">
              <w:t xml:space="preserve">Rothstein JD, Appel SH, Pascuzzi RM, Heiman-Patterson TD, Donofrio PD, David WS, Russell JA, </w:t>
            </w:r>
            <w:r w:rsidR="003C0D88">
              <w:br/>
            </w:r>
            <w:r w:rsidRPr="00141794">
              <w:t xml:space="preserve">Tandan R, MD, Pioro EP, Felice KJ, Rosenfeld J, Mandler RN, Sachs GM, Bradley WG,  Raynor EM, </w:t>
            </w:r>
            <w:r w:rsidR="003C0D88">
              <w:br/>
            </w:r>
            <w:r w:rsidRPr="00141794">
              <w:t>Baquis GD, Belsh JM, Goldstein J, Hulihan Jand the Northeast ALS Consortium. A randomized, placebo-</w:t>
            </w:r>
          </w:p>
          <w:p w:rsidR="003C6C8C" w:rsidRDefault="003C6C8C" w:rsidP="001C3294">
            <w:pPr>
              <w:tabs>
                <w:tab w:val="left" w:pos="0"/>
              </w:tabs>
              <w:ind w:right="144"/>
            </w:pPr>
            <w:proofErr w:type="gramStart"/>
            <w:r w:rsidRPr="00141794">
              <w:t>controlled</w:t>
            </w:r>
            <w:proofErr w:type="gramEnd"/>
            <w:r w:rsidRPr="00141794">
              <w:t xml:space="preserve"> trial of Topiramate in amyotrophic lateral sclerosis. Neurology 2003</w:t>
            </w:r>
            <w:proofErr w:type="gramStart"/>
            <w:r w:rsidRPr="00141794">
              <w:t>;61</w:t>
            </w:r>
            <w:proofErr w:type="gramEnd"/>
            <w:r w:rsidRPr="00141794">
              <w:t>(4):456-464.</w:t>
            </w:r>
            <w:r>
              <w:br/>
            </w:r>
          </w:p>
        </w:tc>
      </w:tr>
      <w:tr w:rsidR="003C6C8C" w:rsidRPr="008E2C45" w:rsidTr="001C3294">
        <w:tc>
          <w:tcPr>
            <w:tcW w:w="10818" w:type="dxa"/>
          </w:tcPr>
          <w:p w:rsidR="00946435" w:rsidRPr="00946435" w:rsidRDefault="003C6C8C" w:rsidP="001C3294">
            <w:pPr>
              <w:numPr>
                <w:ilvl w:val="0"/>
                <w:numId w:val="7"/>
              </w:numPr>
              <w:tabs>
                <w:tab w:val="clear" w:pos="720"/>
                <w:tab w:val="left" w:pos="0"/>
                <w:tab w:val="num" w:pos="360"/>
              </w:tabs>
              <w:ind w:left="0" w:right="144" w:firstLine="0"/>
              <w:rPr>
                <w:b/>
              </w:rPr>
            </w:pPr>
            <w:r w:rsidRPr="00141794">
              <w:t xml:space="preserve">Lorenzl S, Albers DS, Relkin N, Ngyuen T, Hilgenberg SL, Chirichigno J, </w:t>
            </w:r>
            <w:r w:rsidRPr="00141794">
              <w:rPr>
                <w:b/>
              </w:rPr>
              <w:t>Cudkowicz ME</w:t>
            </w:r>
            <w:r w:rsidRPr="00141794">
              <w:t xml:space="preserve">, Beal MF. </w:t>
            </w:r>
          </w:p>
          <w:p w:rsidR="003C6C8C" w:rsidRPr="00141794" w:rsidRDefault="003C6C8C" w:rsidP="001C3294">
            <w:pPr>
              <w:tabs>
                <w:tab w:val="left" w:pos="0"/>
              </w:tabs>
              <w:ind w:right="144"/>
              <w:rPr>
                <w:b/>
              </w:rPr>
            </w:pPr>
            <w:r w:rsidRPr="00141794">
              <w:t xml:space="preserve">Increased plasma levels of matrix metalloproteinase-9 in patients with Alzheimer’s disease. </w:t>
            </w:r>
            <w:r w:rsidR="008562BA">
              <w:br/>
            </w:r>
            <w:r w:rsidRPr="00141794">
              <w:t>Neurochem Internatl. 2003; 43(3)</w:t>
            </w:r>
            <w:proofErr w:type="gramStart"/>
            <w:r w:rsidRPr="00141794">
              <w:t>;191</w:t>
            </w:r>
            <w:proofErr w:type="gramEnd"/>
            <w:r w:rsidRPr="00141794">
              <w:t>-196.</w:t>
            </w:r>
            <w:r>
              <w:br/>
            </w:r>
          </w:p>
        </w:tc>
      </w:tr>
      <w:tr w:rsidR="003C6C8C" w:rsidRPr="008E2C45" w:rsidTr="001C3294">
        <w:tc>
          <w:tcPr>
            <w:tcW w:w="10818" w:type="dxa"/>
          </w:tcPr>
          <w:p w:rsidR="00946435" w:rsidRDefault="003C6C8C" w:rsidP="001C3294">
            <w:pPr>
              <w:numPr>
                <w:ilvl w:val="0"/>
                <w:numId w:val="7"/>
              </w:numPr>
              <w:tabs>
                <w:tab w:val="clear" w:pos="720"/>
                <w:tab w:val="left" w:pos="0"/>
                <w:tab w:val="num" w:pos="360"/>
              </w:tabs>
              <w:ind w:left="0" w:right="144" w:firstLine="0"/>
            </w:pPr>
            <w:r>
              <w:t xml:space="preserve">Gajewski CD, Lin MT, </w:t>
            </w:r>
            <w:r w:rsidRPr="00141794">
              <w:rPr>
                <w:b/>
              </w:rPr>
              <w:t>Cudkowicz ME</w:t>
            </w:r>
            <w:r>
              <w:t xml:space="preserve">, Beal MF, Manfredi G. Mitochondrial DNA from platelets of </w:t>
            </w:r>
            <w:r w:rsidR="003C0D88">
              <w:br/>
            </w:r>
            <w:r>
              <w:t>sporadic ALS patients restores normal respiratory functions in rho (O) cells. Experimental Neurology 2003;</w:t>
            </w:r>
          </w:p>
          <w:p w:rsidR="003C6C8C" w:rsidRPr="00141794" w:rsidRDefault="003C6C8C" w:rsidP="001C3294">
            <w:pPr>
              <w:tabs>
                <w:tab w:val="left" w:pos="0"/>
              </w:tabs>
              <w:ind w:right="144"/>
            </w:pPr>
            <w:r>
              <w:t>179(2)</w:t>
            </w:r>
            <w:proofErr w:type="gramStart"/>
            <w:r>
              <w:t>;229</w:t>
            </w:r>
            <w:proofErr w:type="gramEnd"/>
            <w:r>
              <w:t>-235.</w:t>
            </w:r>
            <w:r>
              <w:br/>
            </w:r>
          </w:p>
        </w:tc>
      </w:tr>
      <w:tr w:rsidR="003C6C8C" w:rsidRPr="008E2C45" w:rsidTr="001C3294">
        <w:tc>
          <w:tcPr>
            <w:tcW w:w="10818" w:type="dxa"/>
          </w:tcPr>
          <w:p w:rsidR="003C6C8C" w:rsidRPr="00141794" w:rsidRDefault="003C6C8C" w:rsidP="001C3294">
            <w:pPr>
              <w:numPr>
                <w:ilvl w:val="0"/>
                <w:numId w:val="7"/>
              </w:numPr>
              <w:tabs>
                <w:tab w:val="clear" w:pos="720"/>
                <w:tab w:val="left" w:pos="0"/>
                <w:tab w:val="num" w:pos="360"/>
              </w:tabs>
              <w:ind w:left="0" w:right="144" w:firstLine="0"/>
              <w:rPr>
                <w:rStyle w:val="Strong"/>
                <w:b w:val="0"/>
              </w:rPr>
            </w:pPr>
            <w:r>
              <w:t xml:space="preserve">Traynor B, Zhang H, Shefner J Schoenfeld D, </w:t>
            </w:r>
            <w:r w:rsidRPr="00141794">
              <w:rPr>
                <w:b/>
              </w:rPr>
              <w:t>Cudkowicz ME</w:t>
            </w:r>
            <w:r>
              <w:t xml:space="preserve">. </w:t>
            </w:r>
            <w:r w:rsidRPr="00141794">
              <w:rPr>
                <w:rStyle w:val="Strong"/>
                <w:b w:val="0"/>
              </w:rPr>
              <w:t>Functional outcome measures as</w:t>
            </w:r>
          </w:p>
          <w:p w:rsidR="003C6C8C" w:rsidRDefault="003C6C8C" w:rsidP="001C3294">
            <w:pPr>
              <w:tabs>
                <w:tab w:val="left" w:pos="0"/>
              </w:tabs>
              <w:ind w:right="144"/>
            </w:pPr>
            <w:proofErr w:type="gramStart"/>
            <w:r w:rsidRPr="00141794">
              <w:rPr>
                <w:rStyle w:val="Strong"/>
                <w:b w:val="0"/>
              </w:rPr>
              <w:t>clinical</w:t>
            </w:r>
            <w:proofErr w:type="gramEnd"/>
            <w:r w:rsidRPr="00141794">
              <w:rPr>
                <w:rStyle w:val="Strong"/>
                <w:b w:val="0"/>
              </w:rPr>
              <w:t xml:space="preserve"> trial endpoints in Amyotrophic Lateral Sclerosis. Neurology 2004;</w:t>
            </w:r>
            <w:r>
              <w:t>63(10): 1933 – 1935</w:t>
            </w:r>
            <w:r>
              <w:br/>
            </w:r>
          </w:p>
        </w:tc>
      </w:tr>
      <w:tr w:rsidR="003C6C8C" w:rsidRPr="008E2C45" w:rsidTr="001C3294">
        <w:tc>
          <w:tcPr>
            <w:tcW w:w="10818" w:type="dxa"/>
          </w:tcPr>
          <w:p w:rsidR="003C6C8C" w:rsidRDefault="008562BA" w:rsidP="001C3294">
            <w:pPr>
              <w:numPr>
                <w:ilvl w:val="0"/>
                <w:numId w:val="7"/>
              </w:numPr>
              <w:tabs>
                <w:tab w:val="clear" w:pos="720"/>
                <w:tab w:val="left" w:pos="0"/>
                <w:tab w:val="num" w:pos="360"/>
              </w:tabs>
              <w:ind w:left="0" w:right="144" w:firstLine="0"/>
            </w:pPr>
            <w:r w:rsidRPr="00141794">
              <w:rPr>
                <w:snapToGrid w:val="0"/>
                <w:color w:val="000000"/>
              </w:rPr>
              <w:t xml:space="preserve">Shefner JM, </w:t>
            </w:r>
            <w:r w:rsidRPr="00141794">
              <w:rPr>
                <w:b/>
                <w:snapToGrid w:val="0"/>
                <w:color w:val="000000"/>
              </w:rPr>
              <w:t>Cudkowicz ME</w:t>
            </w:r>
            <w:r w:rsidRPr="00141794">
              <w:rPr>
                <w:snapToGrid w:val="0"/>
                <w:color w:val="000000"/>
              </w:rPr>
              <w:t xml:space="preserve">, Schoenfeld D, et al. A clinical trial of Creatine in amyotrophic </w:t>
            </w:r>
            <w:r>
              <w:rPr>
                <w:snapToGrid w:val="0"/>
                <w:color w:val="000000"/>
              </w:rPr>
              <w:br/>
            </w:r>
            <w:r w:rsidRPr="00141794">
              <w:rPr>
                <w:snapToGrid w:val="0"/>
                <w:color w:val="000000"/>
              </w:rPr>
              <w:t>lateral sclerosis. Neurology: 2004;63(9):1656-1661</w:t>
            </w:r>
            <w:r>
              <w:rPr>
                <w:snapToGrid w:val="0"/>
                <w:color w:val="000000"/>
              </w:rPr>
              <w:br/>
            </w:r>
          </w:p>
        </w:tc>
      </w:tr>
      <w:tr w:rsidR="008562BA" w:rsidRPr="008E2C45" w:rsidTr="001C3294">
        <w:tc>
          <w:tcPr>
            <w:tcW w:w="10818" w:type="dxa"/>
          </w:tcPr>
          <w:p w:rsidR="008562BA" w:rsidRDefault="008562BA" w:rsidP="001C3294">
            <w:pPr>
              <w:numPr>
                <w:ilvl w:val="0"/>
                <w:numId w:val="7"/>
              </w:numPr>
              <w:tabs>
                <w:tab w:val="clear" w:pos="720"/>
                <w:tab w:val="left" w:pos="0"/>
                <w:tab w:val="num" w:pos="360"/>
              </w:tabs>
              <w:ind w:left="0" w:right="144" w:firstLine="0"/>
            </w:pPr>
            <w:r w:rsidRPr="00141794">
              <w:rPr>
                <w:bCs/>
              </w:rPr>
              <w:t xml:space="preserve">Shefner JM, </w:t>
            </w:r>
            <w:r w:rsidRPr="00141794">
              <w:rPr>
                <w:b/>
                <w:bCs/>
              </w:rPr>
              <w:t>Cudkowicz ME</w:t>
            </w:r>
            <w:r w:rsidRPr="00141794">
              <w:rPr>
                <w:bCs/>
              </w:rPr>
              <w:t xml:space="preserve">, Zhang, H. </w:t>
            </w:r>
            <w:r>
              <w:t xml:space="preserve">Statistical MUNE in a multicenter ALS clinical trial. </w:t>
            </w:r>
          </w:p>
          <w:p w:rsidR="008562BA" w:rsidRPr="008562BA" w:rsidRDefault="008562BA" w:rsidP="001C3294">
            <w:pPr>
              <w:pStyle w:val="BodyText"/>
              <w:ind w:right="144"/>
            </w:pPr>
            <w:r>
              <w:t>Muscle and Nerve 2004</w:t>
            </w:r>
            <w:proofErr w:type="gramStart"/>
            <w:r>
              <w:t>;30</w:t>
            </w:r>
            <w:proofErr w:type="gramEnd"/>
            <w:r>
              <w:t xml:space="preserve">(4);463-9. </w:t>
            </w:r>
            <w:r>
              <w:br/>
            </w:r>
          </w:p>
        </w:tc>
      </w:tr>
      <w:tr w:rsidR="008562BA" w:rsidRPr="008E2C45" w:rsidTr="001C3294">
        <w:tc>
          <w:tcPr>
            <w:tcW w:w="10818" w:type="dxa"/>
          </w:tcPr>
          <w:p w:rsidR="008562BA" w:rsidRPr="00141794" w:rsidRDefault="008562BA" w:rsidP="001C3294">
            <w:pPr>
              <w:numPr>
                <w:ilvl w:val="0"/>
                <w:numId w:val="7"/>
              </w:numPr>
              <w:tabs>
                <w:tab w:val="clear" w:pos="720"/>
                <w:tab w:val="left" w:pos="0"/>
                <w:tab w:val="num" w:pos="360"/>
              </w:tabs>
              <w:ind w:left="0" w:right="144" w:firstLine="0"/>
              <w:rPr>
                <w:bCs/>
              </w:rPr>
            </w:pPr>
            <w:r>
              <w:t>Weisskopf MG, McCullough ML, Calle EE, Thun MJ,</w:t>
            </w:r>
            <w:r w:rsidRPr="00141794">
              <w:rPr>
                <w:b/>
                <w:bCs/>
              </w:rPr>
              <w:t xml:space="preserve"> Cudkowicz ME</w:t>
            </w:r>
            <w:r>
              <w:t xml:space="preserve">, Ascherio A. Prospective </w:t>
            </w:r>
            <w:r>
              <w:br/>
              <w:t xml:space="preserve">study of cigarette smoking and amyotrophic lateral sclerosis. American J of Epidemiology </w:t>
            </w:r>
            <w:r>
              <w:br/>
              <w:t>2004; 160(1)</w:t>
            </w:r>
            <w:proofErr w:type="gramStart"/>
            <w:r>
              <w:t>;26</w:t>
            </w:r>
            <w:proofErr w:type="gramEnd"/>
            <w:r>
              <w:t>-33.</w:t>
            </w:r>
            <w:r>
              <w:br/>
            </w:r>
          </w:p>
        </w:tc>
      </w:tr>
      <w:tr w:rsidR="008562BA" w:rsidRPr="008E2C45" w:rsidTr="001C3294">
        <w:tc>
          <w:tcPr>
            <w:tcW w:w="10818" w:type="dxa"/>
          </w:tcPr>
          <w:p w:rsidR="008562BA" w:rsidRDefault="008562BA" w:rsidP="001C3294">
            <w:pPr>
              <w:numPr>
                <w:ilvl w:val="0"/>
                <w:numId w:val="7"/>
              </w:numPr>
              <w:tabs>
                <w:tab w:val="clear" w:pos="720"/>
                <w:tab w:val="left" w:pos="0"/>
                <w:tab w:val="num" w:pos="360"/>
              </w:tabs>
              <w:ind w:left="0" w:right="144" w:firstLine="0"/>
            </w:pPr>
            <w:r>
              <w:t xml:space="preserve">Ascherio A, Weisskopf MG, O’Reilly EJ, Jacobs EJ, McCullough ML, Calle EE, </w:t>
            </w:r>
            <w:r w:rsidRPr="00141794">
              <w:rPr>
                <w:b/>
              </w:rPr>
              <w:t>Cudkowicz ME</w:t>
            </w:r>
            <w:r>
              <w:t xml:space="preserve">, </w:t>
            </w:r>
            <w:r>
              <w:br/>
              <w:t>Thun MJ. Vitamin E intake and risk of amyotrophic lateral sclerosis. Ann Neurol 2005</w:t>
            </w:r>
            <w:proofErr w:type="gramStart"/>
            <w:r>
              <w:t>;57</w:t>
            </w:r>
            <w:proofErr w:type="gramEnd"/>
            <w:r>
              <w:t>(1):104-110.</w:t>
            </w:r>
            <w:r>
              <w:br/>
            </w:r>
          </w:p>
        </w:tc>
      </w:tr>
      <w:tr w:rsidR="008562BA" w:rsidRPr="008E2C45" w:rsidTr="001C3294">
        <w:tc>
          <w:tcPr>
            <w:tcW w:w="10818" w:type="dxa"/>
          </w:tcPr>
          <w:p w:rsidR="008562BA" w:rsidRDefault="008562BA" w:rsidP="001C3294">
            <w:pPr>
              <w:numPr>
                <w:ilvl w:val="0"/>
                <w:numId w:val="7"/>
              </w:numPr>
              <w:tabs>
                <w:tab w:val="clear" w:pos="720"/>
                <w:tab w:val="left" w:pos="0"/>
                <w:tab w:val="num" w:pos="360"/>
              </w:tabs>
              <w:ind w:left="0" w:right="144" w:firstLine="0"/>
            </w:pPr>
            <w:r>
              <w:t xml:space="preserve">Weisskopf  MG, O’Reilly E, McCullough ML, Calle EE, Thun MJ, </w:t>
            </w:r>
            <w:r w:rsidRPr="00141794">
              <w:rPr>
                <w:b/>
                <w:bCs/>
              </w:rPr>
              <w:t>Cudkowicz ME</w:t>
            </w:r>
            <w:r>
              <w:t xml:space="preserve">, Ascherio A. </w:t>
            </w:r>
            <w:r w:rsidR="003C0D88">
              <w:br/>
            </w:r>
            <w:r>
              <w:t xml:space="preserve">Prospective study of military service and mortality from amyotrophic lateral sclerosis. </w:t>
            </w:r>
            <w:r>
              <w:br/>
              <w:t>Neurology: 2005</w:t>
            </w:r>
            <w:proofErr w:type="gramStart"/>
            <w:r>
              <w:t>;64</w:t>
            </w:r>
            <w:proofErr w:type="gramEnd"/>
            <w:r>
              <w:t>(1):32-37.</w:t>
            </w:r>
            <w:r>
              <w:br/>
            </w:r>
          </w:p>
        </w:tc>
      </w:tr>
      <w:tr w:rsidR="008562BA" w:rsidRPr="008E2C45" w:rsidTr="001C3294">
        <w:tc>
          <w:tcPr>
            <w:tcW w:w="10818" w:type="dxa"/>
          </w:tcPr>
          <w:p w:rsidR="008562BA" w:rsidRDefault="008562BA" w:rsidP="001C3294">
            <w:pPr>
              <w:numPr>
                <w:ilvl w:val="0"/>
                <w:numId w:val="7"/>
              </w:numPr>
              <w:tabs>
                <w:tab w:val="clear" w:pos="720"/>
                <w:tab w:val="left" w:pos="0"/>
                <w:tab w:val="num" w:pos="360"/>
              </w:tabs>
              <w:ind w:left="0" w:right="144" w:firstLine="0"/>
            </w:pPr>
            <w:r>
              <w:t>SteeleAJ, Al-Chalabi A</w:t>
            </w:r>
            <w:proofErr w:type="gramStart"/>
            <w:r>
              <w:t>,PhD</w:t>
            </w:r>
            <w:proofErr w:type="gramEnd"/>
            <w:r>
              <w:t xml:space="preserve">, Ferrante K,M. </w:t>
            </w:r>
            <w:r w:rsidRPr="00141794">
              <w:rPr>
                <w:b/>
                <w:bCs/>
              </w:rPr>
              <w:t>CudkowiczME</w:t>
            </w:r>
            <w:r>
              <w:t xml:space="preserve">, Brown, RH, Garson, JA. </w:t>
            </w:r>
            <w:r>
              <w:br/>
              <w:t xml:space="preserve">Detection of Serum Reverse Transcriptase Activity in ALS Patients and Unaffected Blood Relatives. </w:t>
            </w:r>
            <w:r>
              <w:br/>
              <w:t>Neurology2005; 64(3):454-45.</w:t>
            </w:r>
            <w:r>
              <w:br/>
            </w:r>
          </w:p>
        </w:tc>
      </w:tr>
      <w:tr w:rsidR="005163A7" w:rsidRPr="008E2C45" w:rsidTr="001C3294">
        <w:tc>
          <w:tcPr>
            <w:tcW w:w="10818" w:type="dxa"/>
          </w:tcPr>
          <w:p w:rsidR="005163A7" w:rsidRDefault="005163A7" w:rsidP="001C3294">
            <w:pPr>
              <w:numPr>
                <w:ilvl w:val="0"/>
                <w:numId w:val="7"/>
              </w:numPr>
              <w:tabs>
                <w:tab w:val="clear" w:pos="720"/>
                <w:tab w:val="left" w:pos="0"/>
                <w:tab w:val="num" w:pos="360"/>
              </w:tabs>
              <w:ind w:left="0" w:right="144" w:firstLine="0"/>
            </w:pPr>
            <w:r>
              <w:t xml:space="preserve">Ryu H, Smith K, Camelo SI, Carreras I, Junghee L, Iglesias AH, Dangond F, Cormier KA, </w:t>
            </w:r>
            <w:r>
              <w:br/>
            </w:r>
            <w:r w:rsidRPr="00141794">
              <w:rPr>
                <w:b/>
              </w:rPr>
              <w:t>Cudkowicz ME</w:t>
            </w:r>
            <w:r>
              <w:t xml:space="preserve">, Brown RH, Ferrante RJ. Sodium phenylbutyrate prolongs survival and regulates </w:t>
            </w:r>
            <w:r>
              <w:br/>
              <w:t>expression of anti-apoptotic genes in transgenic mice. J Neurochem 2005</w:t>
            </w:r>
            <w:proofErr w:type="gramStart"/>
            <w:r>
              <w:t>;93</w:t>
            </w:r>
            <w:proofErr w:type="gramEnd"/>
            <w:r>
              <w:t>(5):1087-1098.</w:t>
            </w:r>
          </w:p>
          <w:p w:rsidR="005163A7" w:rsidRDefault="005163A7" w:rsidP="001C3294">
            <w:pPr>
              <w:tabs>
                <w:tab w:val="left" w:pos="0"/>
              </w:tabs>
              <w:ind w:right="144"/>
            </w:pPr>
          </w:p>
        </w:tc>
      </w:tr>
      <w:tr w:rsidR="002D4C10" w:rsidRPr="008E2C45" w:rsidTr="001C3294">
        <w:tc>
          <w:tcPr>
            <w:tcW w:w="10818" w:type="dxa"/>
          </w:tcPr>
          <w:p w:rsidR="002D4C10" w:rsidRDefault="002D4C10" w:rsidP="001C3294">
            <w:pPr>
              <w:numPr>
                <w:ilvl w:val="0"/>
                <w:numId w:val="7"/>
              </w:numPr>
              <w:tabs>
                <w:tab w:val="clear" w:pos="720"/>
                <w:tab w:val="left" w:pos="0"/>
                <w:tab w:val="num" w:pos="360"/>
              </w:tabs>
              <w:ind w:left="0" w:right="144" w:firstLine="0"/>
            </w:pPr>
            <w:r>
              <w:t xml:space="preserve">Rozen S, </w:t>
            </w:r>
            <w:r w:rsidRPr="00141794">
              <w:rPr>
                <w:b/>
              </w:rPr>
              <w:t>Cudkowicz ME</w:t>
            </w:r>
            <w:r>
              <w:t xml:space="preserve">* (co-first authors), Bogdanov M, et al. Metabolomic analysis and signatures </w:t>
            </w:r>
            <w:r w:rsidR="003C0D88">
              <w:br/>
            </w:r>
            <w:r>
              <w:t>in motor neuron disease. Metabolomics. 2005; 1 (2): 101-108</w:t>
            </w:r>
            <w:r>
              <w:br/>
            </w:r>
          </w:p>
        </w:tc>
      </w:tr>
      <w:tr w:rsidR="002D4C10" w:rsidRPr="008E2C45" w:rsidTr="001C3294">
        <w:tc>
          <w:tcPr>
            <w:tcW w:w="10818" w:type="dxa"/>
          </w:tcPr>
          <w:p w:rsidR="002D4C10" w:rsidRDefault="002D4C10" w:rsidP="001C3294">
            <w:pPr>
              <w:numPr>
                <w:ilvl w:val="0"/>
                <w:numId w:val="7"/>
              </w:numPr>
              <w:tabs>
                <w:tab w:val="clear" w:pos="720"/>
                <w:tab w:val="left" w:pos="0"/>
                <w:tab w:val="num" w:pos="360"/>
              </w:tabs>
              <w:ind w:left="0" w:right="144" w:firstLine="0"/>
            </w:pPr>
            <w:r>
              <w:t xml:space="preserve">Ranganathan S, Williams E, Ganchev P, Gopalakrishnan V, Lacomis, D, Urbinelli L, Newhall K, </w:t>
            </w:r>
            <w:r w:rsidR="003C0D88">
              <w:br/>
            </w:r>
            <w:r w:rsidRPr="00141794">
              <w:rPr>
                <w:b/>
              </w:rPr>
              <w:t>Cudkowicz ME</w:t>
            </w:r>
            <w:r>
              <w:t xml:space="preserve">, Brown RH, Bowser R. </w:t>
            </w:r>
            <w:r w:rsidRPr="00141794">
              <w:rPr>
                <w:bCs/>
                <w:szCs w:val="36"/>
              </w:rPr>
              <w:t xml:space="preserve">Proteomic profiling of cerebrospinal fluid identifies biomarkers </w:t>
            </w:r>
            <w:r w:rsidR="003C0D88">
              <w:rPr>
                <w:bCs/>
                <w:szCs w:val="36"/>
              </w:rPr>
              <w:br/>
            </w:r>
            <w:r w:rsidRPr="00141794">
              <w:rPr>
                <w:bCs/>
                <w:szCs w:val="36"/>
              </w:rPr>
              <w:t>for amyotrophic lateral sclerosis. J Neurochem. 2005: 95(5)</w:t>
            </w:r>
            <w:proofErr w:type="gramStart"/>
            <w:r w:rsidRPr="00141794">
              <w:rPr>
                <w:bCs/>
                <w:szCs w:val="36"/>
              </w:rPr>
              <w:t>;1461</w:t>
            </w:r>
            <w:proofErr w:type="gramEnd"/>
            <w:r w:rsidRPr="00141794">
              <w:rPr>
                <w:bCs/>
                <w:szCs w:val="36"/>
              </w:rPr>
              <w:t>-71.</w:t>
            </w:r>
            <w:r>
              <w:rPr>
                <w:bCs/>
                <w:szCs w:val="36"/>
              </w:rPr>
              <w:br/>
            </w:r>
          </w:p>
        </w:tc>
      </w:tr>
      <w:tr w:rsidR="002D4C10" w:rsidRPr="008E2C45" w:rsidTr="001C3294">
        <w:tc>
          <w:tcPr>
            <w:tcW w:w="10818" w:type="dxa"/>
          </w:tcPr>
          <w:p w:rsidR="002D4C10" w:rsidRDefault="002D4C10" w:rsidP="001C3294">
            <w:pPr>
              <w:numPr>
                <w:ilvl w:val="0"/>
                <w:numId w:val="7"/>
              </w:numPr>
              <w:tabs>
                <w:tab w:val="clear" w:pos="720"/>
                <w:tab w:val="left" w:pos="0"/>
                <w:tab w:val="num" w:pos="360"/>
              </w:tabs>
              <w:ind w:left="0" w:right="144" w:firstLine="0"/>
            </w:pPr>
            <w:r w:rsidRPr="00141794">
              <w:t xml:space="preserve">Ferrante K, Shefner J, Zhang H, Betensky R, Brien M, Yu H, Fantasia, M Taft J, Beal MF, Traynor B </w:t>
            </w:r>
            <w:r w:rsidR="003C0D88">
              <w:br/>
            </w:r>
            <w:r w:rsidRPr="00141794">
              <w:t xml:space="preserve">Newhall K, Donofrio P, Caress J, Ashburn C, Freiberg B,  O’NeillC, Paladenech C, Walker T, Pestronk A, Abrams B, Florence J, Renna R,  Schierbecker J, Malkus B, </w:t>
            </w:r>
            <w:r w:rsidRPr="00141794">
              <w:rPr>
                <w:b/>
              </w:rPr>
              <w:t>Cudkowicz ME</w:t>
            </w:r>
            <w:r w:rsidRPr="00141794">
              <w:t xml:space="preserve">. Coenzyme Q10 up to </w:t>
            </w:r>
            <w:r>
              <w:br/>
            </w:r>
            <w:r w:rsidRPr="00141794">
              <w:t>3000 mg per day is well tolerated in amyotrophic lateral sclerosis. Neurology 2005;</w:t>
            </w:r>
            <w:r w:rsidRPr="00141794">
              <w:rPr>
                <w:rFonts w:cs="Times"/>
              </w:rPr>
              <w:t xml:space="preserve"> 65:1834-1836.</w:t>
            </w:r>
            <w:r>
              <w:rPr>
                <w:rFonts w:cs="Times"/>
              </w:rPr>
              <w:br/>
            </w:r>
          </w:p>
        </w:tc>
      </w:tr>
      <w:tr w:rsidR="002D4C10" w:rsidRPr="008E2C45" w:rsidTr="001C3294">
        <w:tc>
          <w:tcPr>
            <w:tcW w:w="10818" w:type="dxa"/>
          </w:tcPr>
          <w:p w:rsidR="002D4C10" w:rsidRPr="002D4C10" w:rsidRDefault="002D4C10" w:rsidP="001C3294">
            <w:pPr>
              <w:numPr>
                <w:ilvl w:val="0"/>
                <w:numId w:val="7"/>
              </w:numPr>
              <w:tabs>
                <w:tab w:val="clear" w:pos="720"/>
                <w:tab w:val="left" w:pos="0"/>
                <w:tab w:val="num" w:pos="360"/>
              </w:tabs>
              <w:ind w:left="0" w:right="144" w:firstLine="0"/>
            </w:pPr>
            <w:r w:rsidRPr="002D4C10">
              <w:rPr>
                <w:rStyle w:val="HTMLTypewriter"/>
                <w:rFonts w:ascii="Times New Roman" w:hAnsi="Times New Roman"/>
                <w:sz w:val="24"/>
              </w:rPr>
              <w:t xml:space="preserve">Stack EC, Smith KM, Ryu H, Cormier K, Chen M, Hagerty SW, Del Signore SJ, </w:t>
            </w:r>
            <w:r w:rsidRPr="002D4C10">
              <w:rPr>
                <w:rStyle w:val="HTMLTypewriter"/>
                <w:rFonts w:ascii="Times New Roman" w:hAnsi="Times New Roman"/>
                <w:b/>
                <w:sz w:val="24"/>
              </w:rPr>
              <w:t>Cudkowicz ME</w:t>
            </w:r>
            <w:r w:rsidRPr="002D4C10">
              <w:rPr>
                <w:rStyle w:val="HTMLTypewriter"/>
                <w:rFonts w:ascii="Times New Roman" w:hAnsi="Times New Roman"/>
                <w:sz w:val="24"/>
              </w:rPr>
              <w:t xml:space="preserve">, </w:t>
            </w:r>
            <w:r w:rsidR="003C0D88">
              <w:rPr>
                <w:rStyle w:val="HTMLTypewriter"/>
                <w:rFonts w:ascii="Times New Roman" w:hAnsi="Times New Roman"/>
                <w:sz w:val="24"/>
              </w:rPr>
              <w:br/>
            </w:r>
            <w:r w:rsidRPr="002D4C10">
              <w:rPr>
                <w:rStyle w:val="HTMLTypewriter"/>
                <w:rFonts w:ascii="Times New Roman" w:hAnsi="Times New Roman"/>
                <w:sz w:val="24"/>
              </w:rPr>
              <w:t xml:space="preserve">Friedlander RM , Ferrante RJ. </w:t>
            </w:r>
            <w:r w:rsidRPr="002D4C10">
              <w:t xml:space="preserve">Combination Therapy Using Minocycline and Coenzyme Q10 in R6/2 </w:t>
            </w:r>
            <w:r>
              <w:br/>
            </w:r>
            <w:r w:rsidRPr="002D4C10">
              <w:t xml:space="preserve">Transgenic HD Mice. </w:t>
            </w:r>
            <w:r w:rsidRPr="002D4C10">
              <w:rPr>
                <w:rStyle w:val="HTMLTypewriter"/>
                <w:rFonts w:ascii="Times New Roman" w:hAnsi="Times New Roman"/>
                <w:sz w:val="24"/>
              </w:rPr>
              <w:t>Biochimica et Biophysica Acta 2006</w:t>
            </w:r>
            <w:proofErr w:type="gramStart"/>
            <w:r w:rsidRPr="002D4C10">
              <w:rPr>
                <w:rStyle w:val="HTMLTypewriter"/>
                <w:rFonts w:ascii="Times New Roman" w:hAnsi="Times New Roman"/>
                <w:sz w:val="24"/>
              </w:rPr>
              <w:t>;1762</w:t>
            </w:r>
            <w:proofErr w:type="gramEnd"/>
            <w:r w:rsidRPr="002D4C10">
              <w:rPr>
                <w:rStyle w:val="HTMLTypewriter"/>
                <w:rFonts w:ascii="Times New Roman" w:hAnsi="Times New Roman"/>
                <w:sz w:val="24"/>
              </w:rPr>
              <w:t>(3):373-80.</w:t>
            </w:r>
            <w:r>
              <w:rPr>
                <w:rStyle w:val="HTMLTypewriter"/>
                <w:rFonts w:ascii="Times New Roman" w:hAnsi="Times New Roman"/>
                <w:sz w:val="24"/>
              </w:rPr>
              <w:br/>
            </w:r>
          </w:p>
        </w:tc>
      </w:tr>
      <w:tr w:rsidR="002D4C10" w:rsidRPr="008E2C45" w:rsidTr="001C3294">
        <w:tc>
          <w:tcPr>
            <w:tcW w:w="10818" w:type="dxa"/>
          </w:tcPr>
          <w:p w:rsidR="002D4C10" w:rsidRPr="002D4C10" w:rsidRDefault="002D4C10" w:rsidP="001C3294">
            <w:pPr>
              <w:numPr>
                <w:ilvl w:val="0"/>
                <w:numId w:val="7"/>
              </w:numPr>
              <w:tabs>
                <w:tab w:val="clear" w:pos="720"/>
                <w:tab w:val="left" w:pos="0"/>
                <w:tab w:val="num" w:pos="360"/>
              </w:tabs>
              <w:ind w:left="0" w:right="144" w:firstLine="0"/>
              <w:rPr>
                <w:rFonts w:eastAsia="Arial Unicode MS"/>
              </w:rPr>
            </w:pPr>
            <w:r w:rsidRPr="00141794">
              <w:rPr>
                <w:rStyle w:val="Strong"/>
                <w:b w:val="0"/>
                <w:bCs w:val="0"/>
              </w:rPr>
              <w:t xml:space="preserve">Pasinetti GM, Ungar LH, Lange DJ, Yemul S, Deng H, Yuan X, Brown RH, </w:t>
            </w:r>
            <w:r w:rsidRPr="00141794">
              <w:rPr>
                <w:rStyle w:val="Strong"/>
                <w:bCs w:val="0"/>
              </w:rPr>
              <w:t>Cudkowicz ME</w:t>
            </w:r>
            <w:r w:rsidRPr="00141794">
              <w:rPr>
                <w:rStyle w:val="Strong"/>
                <w:b w:val="0"/>
                <w:bCs w:val="0"/>
              </w:rPr>
              <w:t xml:space="preserve">, </w:t>
            </w:r>
            <w:r>
              <w:rPr>
                <w:rStyle w:val="Strong"/>
                <w:b w:val="0"/>
                <w:bCs w:val="0"/>
              </w:rPr>
              <w:br/>
            </w:r>
            <w:r w:rsidRPr="00141794">
              <w:rPr>
                <w:rStyle w:val="Strong"/>
                <w:b w:val="0"/>
                <w:bCs w:val="0"/>
              </w:rPr>
              <w:t>Newhall K, Peskind E, Marcus S, Ho L.</w:t>
            </w:r>
            <w:r w:rsidRPr="00141794">
              <w:rPr>
                <w:bCs/>
              </w:rPr>
              <w:t xml:space="preserve">Identification of potential CSF biomarkers in ALS. Neurology </w:t>
            </w:r>
            <w:r>
              <w:rPr>
                <w:bCs/>
              </w:rPr>
              <w:br/>
            </w:r>
            <w:r w:rsidRPr="00141794">
              <w:rPr>
                <w:bCs/>
              </w:rPr>
              <w:t>2006</w:t>
            </w:r>
            <w:proofErr w:type="gramStart"/>
            <w:r w:rsidRPr="00141794">
              <w:rPr>
                <w:bCs/>
              </w:rPr>
              <w:t>;66:1218</w:t>
            </w:r>
            <w:proofErr w:type="gramEnd"/>
            <w:r w:rsidRPr="00141794">
              <w:rPr>
                <w:bCs/>
              </w:rPr>
              <w:t>–1222.</w:t>
            </w:r>
          </w:p>
          <w:p w:rsidR="002D4C10" w:rsidRPr="002D4C10" w:rsidRDefault="002D4C10" w:rsidP="001C3294">
            <w:pPr>
              <w:tabs>
                <w:tab w:val="left" w:pos="0"/>
              </w:tabs>
              <w:ind w:right="144"/>
              <w:rPr>
                <w:rStyle w:val="HTMLTypewriter"/>
                <w:rFonts w:ascii="Times New Roman" w:hAnsi="Times New Roman"/>
                <w:sz w:val="24"/>
              </w:rPr>
            </w:pPr>
          </w:p>
        </w:tc>
      </w:tr>
      <w:tr w:rsidR="002D4C10" w:rsidRPr="008E2C45" w:rsidTr="001C3294">
        <w:tc>
          <w:tcPr>
            <w:tcW w:w="10818" w:type="dxa"/>
          </w:tcPr>
          <w:p w:rsidR="002D4C10" w:rsidRPr="00E84F62" w:rsidRDefault="002D4C10" w:rsidP="001C3294">
            <w:pPr>
              <w:numPr>
                <w:ilvl w:val="0"/>
                <w:numId w:val="7"/>
              </w:numPr>
              <w:tabs>
                <w:tab w:val="clear" w:pos="720"/>
                <w:tab w:val="left" w:pos="0"/>
                <w:tab w:val="num" w:pos="360"/>
              </w:tabs>
              <w:ind w:left="0" w:right="144" w:firstLine="0"/>
            </w:pPr>
            <w:r w:rsidRPr="005163A7">
              <w:rPr>
                <w:rStyle w:val="HTMLTypewriter"/>
                <w:rFonts w:ascii="Times New Roman" w:hAnsi="Times New Roman"/>
                <w:sz w:val="24"/>
              </w:rPr>
              <w:t xml:space="preserve">Qureshi M, Hayden D, Urbinelli L, Ferrante K, Newhall K, Myers D, Hilgenberg S, Smart R, Brown R, </w:t>
            </w:r>
            <w:r w:rsidR="005163A7">
              <w:rPr>
                <w:rStyle w:val="HTMLTypewriter"/>
                <w:rFonts w:ascii="Times New Roman" w:hAnsi="Times New Roman"/>
                <w:sz w:val="24"/>
              </w:rPr>
              <w:br/>
            </w:r>
            <w:r w:rsidRPr="005163A7">
              <w:rPr>
                <w:rStyle w:val="HTMLTypewriter"/>
                <w:rFonts w:ascii="Times New Roman" w:hAnsi="Times New Roman"/>
                <w:b/>
                <w:sz w:val="24"/>
              </w:rPr>
              <w:t>Cudkowicz ME</w:t>
            </w:r>
            <w:r w:rsidRPr="002D4C10">
              <w:rPr>
                <w:rStyle w:val="HTMLTypewriter"/>
                <w:rFonts w:ascii="Times New Roman" w:hAnsi="Times New Roman"/>
              </w:rPr>
              <w:t>.</w:t>
            </w:r>
            <w:r w:rsidR="005163A7">
              <w:rPr>
                <w:rStyle w:val="HTMLTypewriter"/>
                <w:rFonts w:ascii="Times New Roman" w:hAnsi="Times New Roman"/>
              </w:rPr>
              <w:t xml:space="preserve"> </w:t>
            </w:r>
            <w:r w:rsidRPr="002D4C10">
              <w:rPr>
                <w:iCs/>
                <w:lang w:val="en-GB"/>
              </w:rPr>
              <w:t xml:space="preserve">Analysis of factors that modify susceptibility and rate of progression in amyotrophic </w:t>
            </w:r>
            <w:r w:rsidR="005163A7">
              <w:rPr>
                <w:iCs/>
                <w:lang w:val="en-GB"/>
              </w:rPr>
              <w:br/>
            </w:r>
            <w:r w:rsidRPr="002D4C10">
              <w:rPr>
                <w:iCs/>
                <w:lang w:val="en-GB"/>
              </w:rPr>
              <w:t>lateral sclerosis (ALS). Amyotrophic Lateral Sclerosis and other motor neuron disorders. 2006; 7(3): 173-182.</w:t>
            </w:r>
          </w:p>
          <w:p w:rsidR="00E84F62" w:rsidRPr="002D4C10" w:rsidRDefault="00E84F62" w:rsidP="001C3294">
            <w:pPr>
              <w:tabs>
                <w:tab w:val="left" w:pos="0"/>
              </w:tabs>
              <w:ind w:right="144"/>
              <w:rPr>
                <w:rStyle w:val="Strong"/>
                <w:b w:val="0"/>
                <w:bCs w:val="0"/>
              </w:rPr>
            </w:pPr>
          </w:p>
        </w:tc>
      </w:tr>
      <w:tr w:rsidR="00E84F62" w:rsidRPr="008E2C45" w:rsidTr="001C3294">
        <w:tc>
          <w:tcPr>
            <w:tcW w:w="10818" w:type="dxa"/>
          </w:tcPr>
          <w:p w:rsidR="00E84F62" w:rsidRPr="002D4C10" w:rsidRDefault="00E84F62" w:rsidP="001C3294">
            <w:pPr>
              <w:numPr>
                <w:ilvl w:val="0"/>
                <w:numId w:val="7"/>
              </w:numPr>
              <w:tabs>
                <w:tab w:val="clear" w:pos="720"/>
                <w:tab w:val="left" w:pos="0"/>
                <w:tab w:val="num" w:pos="360"/>
              </w:tabs>
              <w:ind w:left="0" w:right="144" w:firstLine="0"/>
              <w:rPr>
                <w:rStyle w:val="HTMLTypewriter"/>
                <w:rFonts w:ascii="Times New Roman" w:hAnsi="Times New Roman"/>
              </w:rPr>
            </w:pPr>
            <w:r>
              <w:t xml:space="preserve">Traynor B, Bruijn L, Conwit RA, Beal F, O'Neill G, Fagan S </w:t>
            </w:r>
            <w:r w:rsidRPr="00141794">
              <w:rPr>
                <w:b/>
              </w:rPr>
              <w:t>Cudkowicz ME</w:t>
            </w:r>
            <w:r>
              <w:t>. Neuroprotective agents</w:t>
            </w:r>
            <w:r w:rsidR="003C0D88">
              <w:br/>
            </w:r>
            <w:r>
              <w:t>for clinical trials in ALS: A systematic assessment. Neurology 2006</w:t>
            </w:r>
            <w:proofErr w:type="gramStart"/>
            <w:r>
              <w:t>;67:20</w:t>
            </w:r>
            <w:proofErr w:type="gramEnd"/>
            <w:r>
              <w:t>-27.</w:t>
            </w:r>
            <w:r>
              <w:br/>
            </w:r>
          </w:p>
        </w:tc>
      </w:tr>
      <w:tr w:rsidR="00E84F62" w:rsidRPr="008E2C45" w:rsidTr="001C3294">
        <w:tc>
          <w:tcPr>
            <w:tcW w:w="10818" w:type="dxa"/>
          </w:tcPr>
          <w:p w:rsidR="00E84F62" w:rsidRDefault="00E84F62" w:rsidP="001C3294">
            <w:pPr>
              <w:numPr>
                <w:ilvl w:val="0"/>
                <w:numId w:val="7"/>
              </w:numPr>
              <w:tabs>
                <w:tab w:val="clear" w:pos="720"/>
                <w:tab w:val="left" w:pos="0"/>
                <w:tab w:val="num" w:pos="360"/>
              </w:tabs>
              <w:ind w:left="0" w:right="144" w:firstLine="0"/>
            </w:pPr>
            <w:r w:rsidRPr="00141794">
              <w:rPr>
                <w:b/>
                <w:bCs/>
              </w:rPr>
              <w:t>Cudkowicz ME</w:t>
            </w:r>
            <w:r w:rsidRPr="00141794">
              <w:rPr>
                <w:bCs/>
              </w:rPr>
              <w:t>,</w:t>
            </w:r>
            <w:r>
              <w:t xml:space="preserve"> Shefner JM, Schoenfeld DA et al. Trial of Celecoxib in Amyotrophic Lateral </w:t>
            </w:r>
            <w:r w:rsidR="003C0D88">
              <w:br/>
            </w:r>
            <w:r>
              <w:t>Sclerosis. Annals of Neurology 2006</w:t>
            </w:r>
            <w:proofErr w:type="gramStart"/>
            <w:r>
              <w:t>;60:22</w:t>
            </w:r>
            <w:proofErr w:type="gramEnd"/>
            <w:r>
              <w:t>-31.</w:t>
            </w:r>
            <w:r>
              <w:br/>
            </w:r>
          </w:p>
        </w:tc>
      </w:tr>
      <w:tr w:rsidR="00E84F62" w:rsidRPr="008E2C45" w:rsidTr="001C3294">
        <w:tc>
          <w:tcPr>
            <w:tcW w:w="10818" w:type="dxa"/>
          </w:tcPr>
          <w:p w:rsidR="00E84F62" w:rsidRPr="00141794" w:rsidRDefault="00E84F62" w:rsidP="001C3294">
            <w:pPr>
              <w:numPr>
                <w:ilvl w:val="0"/>
                <w:numId w:val="7"/>
              </w:numPr>
              <w:tabs>
                <w:tab w:val="clear" w:pos="720"/>
                <w:tab w:val="left" w:pos="0"/>
                <w:tab w:val="num" w:pos="360"/>
              </w:tabs>
              <w:ind w:left="0" w:right="144" w:firstLine="0"/>
              <w:rPr>
                <w:b/>
                <w:bCs/>
              </w:rPr>
            </w:pPr>
            <w:r w:rsidRPr="00141794">
              <w:rPr>
                <w:color w:val="000000"/>
              </w:rPr>
              <w:t xml:space="preserve">VucicS, Tian D, Siao Tick Chong, P, </w:t>
            </w:r>
            <w:r w:rsidRPr="00141794">
              <w:rPr>
                <w:b/>
                <w:color w:val="000000"/>
              </w:rPr>
              <w:t>Cudkowicz M</w:t>
            </w:r>
            <w:r w:rsidRPr="00141794">
              <w:rPr>
                <w:color w:val="000000"/>
              </w:rPr>
              <w:t xml:space="preserve">, Hedley-Whyte, ET, Cros D.  Facial onset sensory </w:t>
            </w:r>
            <w:r w:rsidR="003C0D88">
              <w:rPr>
                <w:color w:val="000000"/>
              </w:rPr>
              <w:br/>
            </w:r>
            <w:r w:rsidRPr="00141794">
              <w:rPr>
                <w:color w:val="000000"/>
              </w:rPr>
              <w:t>and motor neuronopathy (FOSMN syndrome): A novel syndrome in neurology. Brain 2006</w:t>
            </w:r>
            <w:proofErr w:type="gramStart"/>
            <w:r w:rsidRPr="00141794">
              <w:rPr>
                <w:color w:val="000000"/>
              </w:rPr>
              <w:t>;129:3384</w:t>
            </w:r>
            <w:proofErr w:type="gramEnd"/>
            <w:r w:rsidRPr="00141794">
              <w:rPr>
                <w:color w:val="000000"/>
              </w:rPr>
              <w:t>-90.</w:t>
            </w:r>
            <w:r>
              <w:rPr>
                <w:color w:val="000000"/>
              </w:rPr>
              <w:br/>
            </w:r>
          </w:p>
        </w:tc>
      </w:tr>
      <w:tr w:rsidR="00E84F62" w:rsidRPr="008E2C45" w:rsidTr="001C3294">
        <w:tc>
          <w:tcPr>
            <w:tcW w:w="10818" w:type="dxa"/>
          </w:tcPr>
          <w:p w:rsidR="00E84F62" w:rsidRPr="00141794" w:rsidRDefault="00125CF3" w:rsidP="001C3294">
            <w:pPr>
              <w:numPr>
                <w:ilvl w:val="0"/>
                <w:numId w:val="7"/>
              </w:numPr>
              <w:tabs>
                <w:tab w:val="clear" w:pos="720"/>
                <w:tab w:val="left" w:pos="0"/>
                <w:tab w:val="num" w:pos="360"/>
              </w:tabs>
              <w:ind w:left="0" w:right="144" w:firstLine="0"/>
              <w:rPr>
                <w:color w:val="000000"/>
              </w:rPr>
            </w:pPr>
            <w:r>
              <w:t xml:space="preserve">Shefner JM, </w:t>
            </w:r>
            <w:r w:rsidRPr="00141794">
              <w:rPr>
                <w:b/>
              </w:rPr>
              <w:t>Cudkowicz ME</w:t>
            </w:r>
            <w:r>
              <w:t xml:space="preserve">, Zhang H, Schoenfeld D, Jillapalli D, and the Northeast ALS Consortium.  </w:t>
            </w:r>
            <w:r w:rsidR="005163A7">
              <w:br/>
            </w:r>
            <w:r>
              <w:t xml:space="preserve">Revised statistical MUNE in the Celecoxib/ALS Trial. Muscle and Nerve 2007; </w:t>
            </w:r>
            <w:r>
              <w:rPr>
                <w:rStyle w:val="ti2"/>
                <w:szCs w:val="22"/>
              </w:rPr>
              <w:t>35(2):228-34.</w:t>
            </w:r>
            <w:r>
              <w:rPr>
                <w:rStyle w:val="ti2"/>
                <w:szCs w:val="22"/>
              </w:rPr>
              <w:br/>
            </w:r>
          </w:p>
        </w:tc>
      </w:tr>
      <w:tr w:rsidR="00125CF3" w:rsidRPr="008E2C45" w:rsidTr="001C3294">
        <w:tc>
          <w:tcPr>
            <w:tcW w:w="10818" w:type="dxa"/>
          </w:tcPr>
          <w:p w:rsidR="00125CF3" w:rsidRDefault="00125CF3" w:rsidP="001C3294">
            <w:pPr>
              <w:numPr>
                <w:ilvl w:val="0"/>
                <w:numId w:val="7"/>
              </w:numPr>
              <w:tabs>
                <w:tab w:val="clear" w:pos="720"/>
                <w:tab w:val="left" w:pos="0"/>
                <w:tab w:val="num" w:pos="360"/>
              </w:tabs>
              <w:ind w:left="0" w:right="144" w:firstLine="0"/>
            </w:pPr>
            <w:r>
              <w:t xml:space="preserve">Qureshi MM, </w:t>
            </w:r>
            <w:r w:rsidRPr="00141794">
              <w:rPr>
                <w:b/>
              </w:rPr>
              <w:t>Cudkowicz ME</w:t>
            </w:r>
            <w:r>
              <w:t xml:space="preserve">, Zhang H, Raynor E. Increased incidence of deep venous thrombosis in </w:t>
            </w:r>
            <w:r w:rsidR="003C0D88">
              <w:br/>
            </w:r>
            <w:r>
              <w:t>ALS. Neurology 2007; 68(1)</w:t>
            </w:r>
            <w:proofErr w:type="gramStart"/>
            <w:r>
              <w:t>;76</w:t>
            </w:r>
            <w:proofErr w:type="gramEnd"/>
            <w:r>
              <w:t>-77.</w:t>
            </w:r>
            <w:r>
              <w:br/>
            </w:r>
          </w:p>
        </w:tc>
      </w:tr>
      <w:tr w:rsidR="00125CF3" w:rsidRPr="008E2C45" w:rsidTr="001C3294">
        <w:tc>
          <w:tcPr>
            <w:tcW w:w="10818" w:type="dxa"/>
          </w:tcPr>
          <w:p w:rsidR="00125CF3" w:rsidRDefault="00125CF3" w:rsidP="001C3294">
            <w:pPr>
              <w:numPr>
                <w:ilvl w:val="0"/>
                <w:numId w:val="7"/>
              </w:numPr>
              <w:tabs>
                <w:tab w:val="clear" w:pos="720"/>
                <w:tab w:val="left" w:pos="0"/>
                <w:tab w:val="num" w:pos="360"/>
              </w:tabs>
              <w:ind w:left="0" w:right="144" w:firstLine="0"/>
            </w:pPr>
            <w:r>
              <w:t xml:space="preserve">Miller R, Bradley W, </w:t>
            </w:r>
            <w:r w:rsidRPr="00141794">
              <w:rPr>
                <w:b/>
              </w:rPr>
              <w:t>Cudkowicz ME</w:t>
            </w:r>
            <w:r>
              <w:t xml:space="preserve">, Hubble J, Meininger V, Mitsumoto H, Moore D, Pohlmann, H, </w:t>
            </w:r>
            <w:r w:rsidR="003C0D88">
              <w:br/>
            </w:r>
            <w:r>
              <w:t xml:space="preserve">Sauer D, Silani V, Strong M, Swash M, Vernotica, E and The TCH 346 Study Group. </w:t>
            </w:r>
            <w:r w:rsidRPr="00141794">
              <w:rPr>
                <w:rStyle w:val="Strong"/>
                <w:b w:val="0"/>
                <w:bCs w:val="0"/>
              </w:rPr>
              <w:t xml:space="preserve">Phase II/III </w:t>
            </w:r>
            <w:r w:rsidR="003C0D88">
              <w:rPr>
                <w:rStyle w:val="Strong"/>
                <w:b w:val="0"/>
                <w:bCs w:val="0"/>
              </w:rPr>
              <w:br/>
            </w:r>
            <w:r w:rsidRPr="00141794">
              <w:rPr>
                <w:rStyle w:val="Strong"/>
                <w:b w:val="0"/>
                <w:bCs w:val="0"/>
              </w:rPr>
              <w:t xml:space="preserve">randomized trial of TCH346 in patients with ALS. </w:t>
            </w:r>
            <w:r>
              <w:t>Neurology 2007; 69:776-784.</w:t>
            </w:r>
            <w:r>
              <w:br/>
            </w:r>
          </w:p>
        </w:tc>
      </w:tr>
      <w:tr w:rsidR="00125CF3" w:rsidRPr="008E2C45" w:rsidTr="001C3294">
        <w:tc>
          <w:tcPr>
            <w:tcW w:w="10818" w:type="dxa"/>
          </w:tcPr>
          <w:p w:rsidR="00125CF3" w:rsidRDefault="00125CF3" w:rsidP="001C3294">
            <w:pPr>
              <w:numPr>
                <w:ilvl w:val="0"/>
                <w:numId w:val="7"/>
              </w:numPr>
              <w:tabs>
                <w:tab w:val="clear" w:pos="720"/>
                <w:tab w:val="left" w:pos="0"/>
                <w:tab w:val="num" w:pos="360"/>
              </w:tabs>
              <w:ind w:left="0" w:right="144" w:firstLine="0"/>
            </w:pPr>
            <w:r w:rsidRPr="00141794">
              <w:rPr>
                <w:bCs/>
                <w:color w:val="000000"/>
              </w:rPr>
              <w:t xml:space="preserve">Gwinn K, Corriveau RA, Mitsumoto H, Bednarz K, Brown RH, </w:t>
            </w:r>
            <w:r w:rsidRPr="00141794">
              <w:rPr>
                <w:b/>
                <w:bCs/>
                <w:color w:val="000000"/>
              </w:rPr>
              <w:t>Cudkowicz ME</w:t>
            </w:r>
            <w:r w:rsidRPr="00141794">
              <w:rPr>
                <w:bCs/>
                <w:color w:val="000000"/>
              </w:rPr>
              <w:t xml:space="preserve">, Gordon PH, Hardy J, </w:t>
            </w:r>
            <w:r w:rsidR="003C0D88">
              <w:rPr>
                <w:bCs/>
                <w:color w:val="000000"/>
              </w:rPr>
              <w:br/>
            </w:r>
            <w:r w:rsidRPr="00141794">
              <w:rPr>
                <w:bCs/>
                <w:color w:val="000000"/>
              </w:rPr>
              <w:t xml:space="preserve">et al for the ALS Research Group. Amyotrophic lateral sclerosis: An emerging era of collaborative gene </w:t>
            </w:r>
            <w:r w:rsidR="003C0D88">
              <w:rPr>
                <w:bCs/>
                <w:color w:val="000000"/>
              </w:rPr>
              <w:br/>
            </w:r>
            <w:r w:rsidRPr="00141794">
              <w:rPr>
                <w:bCs/>
                <w:color w:val="000000"/>
              </w:rPr>
              <w:t>discovery. Plos ONE 2007</w:t>
            </w:r>
            <w:proofErr w:type="gramStart"/>
            <w:r w:rsidRPr="00141794">
              <w:rPr>
                <w:bCs/>
                <w:color w:val="000000"/>
              </w:rPr>
              <w:t>;2</w:t>
            </w:r>
            <w:proofErr w:type="gramEnd"/>
            <w:r w:rsidRPr="00141794">
              <w:rPr>
                <w:bCs/>
                <w:color w:val="000000"/>
              </w:rPr>
              <w:t xml:space="preserve"> (12):e1254.</w:t>
            </w:r>
            <w:r>
              <w:rPr>
                <w:bCs/>
                <w:color w:val="000000"/>
              </w:rPr>
              <w:br/>
            </w:r>
          </w:p>
        </w:tc>
      </w:tr>
      <w:tr w:rsidR="00125CF3" w:rsidRPr="008E2C45" w:rsidTr="001C3294">
        <w:tc>
          <w:tcPr>
            <w:tcW w:w="10818" w:type="dxa"/>
          </w:tcPr>
          <w:p w:rsidR="00946435" w:rsidRPr="00946435" w:rsidRDefault="00125CF3" w:rsidP="001C3294">
            <w:pPr>
              <w:numPr>
                <w:ilvl w:val="0"/>
                <w:numId w:val="7"/>
              </w:numPr>
              <w:tabs>
                <w:tab w:val="clear" w:pos="720"/>
                <w:tab w:val="left" w:pos="0"/>
                <w:tab w:val="num" w:pos="360"/>
              </w:tabs>
              <w:ind w:left="0" w:right="144" w:firstLine="0"/>
              <w:rPr>
                <w:bCs/>
                <w:color w:val="000000"/>
              </w:rPr>
            </w:pPr>
            <w:r>
              <w:t xml:space="preserve">Rutkove SB, Zhang H, Schoenfeld DA, Raynor EM, Shefnerj JM, </w:t>
            </w:r>
            <w:r w:rsidRPr="00141794">
              <w:rPr>
                <w:b/>
              </w:rPr>
              <w:t>Cudkowicz ME</w:t>
            </w:r>
            <w:r>
              <w:t xml:space="preserve">, Chin AB, Aaron R, </w:t>
            </w:r>
          </w:p>
          <w:p w:rsidR="00125CF3" w:rsidRPr="00141794" w:rsidRDefault="00125CF3" w:rsidP="001C3294">
            <w:pPr>
              <w:tabs>
                <w:tab w:val="left" w:pos="0"/>
              </w:tabs>
              <w:ind w:right="144"/>
              <w:rPr>
                <w:bCs/>
                <w:color w:val="000000"/>
              </w:rPr>
            </w:pPr>
            <w:r>
              <w:t xml:space="preserve">Schiffman CA. Electrical impedance myography to assess outcome in amyotrophic lateral sclerosis </w:t>
            </w:r>
            <w:r w:rsidR="003C0D88">
              <w:br/>
            </w:r>
            <w:r>
              <w:t>clinical trials.</w:t>
            </w:r>
            <w:r w:rsidR="003C0D88">
              <w:t xml:space="preserve">  </w:t>
            </w:r>
            <w:r>
              <w:t>Clin Neurophysiol. 2007 Nov</w:t>
            </w:r>
            <w:proofErr w:type="gramStart"/>
            <w:r>
              <w:t>;118</w:t>
            </w:r>
            <w:proofErr w:type="gramEnd"/>
            <w:r>
              <w:t>(11):2413-8. Epub 2007 Sep 25.</w:t>
            </w:r>
            <w:r>
              <w:br/>
            </w:r>
          </w:p>
        </w:tc>
      </w:tr>
      <w:tr w:rsidR="00125CF3" w:rsidRPr="008E2C45" w:rsidTr="001C3294">
        <w:tc>
          <w:tcPr>
            <w:tcW w:w="10818" w:type="dxa"/>
          </w:tcPr>
          <w:p w:rsidR="00946435" w:rsidRPr="00946435" w:rsidRDefault="003C0D88" w:rsidP="001C3294">
            <w:pPr>
              <w:numPr>
                <w:ilvl w:val="0"/>
                <w:numId w:val="7"/>
              </w:numPr>
              <w:tabs>
                <w:tab w:val="clear" w:pos="720"/>
                <w:tab w:val="left" w:pos="0"/>
                <w:tab w:val="num" w:pos="360"/>
              </w:tabs>
              <w:ind w:left="0" w:right="144" w:firstLine="0"/>
            </w:pPr>
            <w:r>
              <w:t xml:space="preserve">McCormick AL, Brown RH, </w:t>
            </w:r>
            <w:r w:rsidRPr="00141794">
              <w:rPr>
                <w:b/>
              </w:rPr>
              <w:t>Cudkowicz ME</w:t>
            </w:r>
            <w:r>
              <w:t xml:space="preserve">, Al Chalabi A, Garson JA. </w:t>
            </w:r>
            <w:r w:rsidR="00946435">
              <w:rPr>
                <w:bCs/>
                <w:color w:val="000000"/>
              </w:rPr>
              <w:t>Quantification of reverse</w:t>
            </w:r>
          </w:p>
          <w:p w:rsidR="00125CF3" w:rsidRDefault="003C0D88" w:rsidP="001C3294">
            <w:pPr>
              <w:tabs>
                <w:tab w:val="left" w:pos="0"/>
              </w:tabs>
              <w:ind w:right="144"/>
            </w:pPr>
            <w:proofErr w:type="gramStart"/>
            <w:r w:rsidRPr="00141794">
              <w:rPr>
                <w:bCs/>
                <w:color w:val="000000"/>
              </w:rPr>
              <w:t>transcriptase</w:t>
            </w:r>
            <w:proofErr w:type="gramEnd"/>
            <w:r w:rsidRPr="00141794">
              <w:rPr>
                <w:bCs/>
                <w:color w:val="000000"/>
              </w:rPr>
              <w:t xml:space="preserve"> in ALS and elimination of a novel retroviral candidate. Neurology 2008</w:t>
            </w:r>
            <w:proofErr w:type="gramStart"/>
            <w:r w:rsidRPr="00141794">
              <w:rPr>
                <w:bCs/>
                <w:color w:val="000000"/>
              </w:rPr>
              <w:t>;70</w:t>
            </w:r>
            <w:proofErr w:type="gramEnd"/>
            <w:r w:rsidRPr="00141794">
              <w:rPr>
                <w:bCs/>
                <w:color w:val="000000"/>
              </w:rPr>
              <w:t>(4):278-283.</w:t>
            </w:r>
            <w:r>
              <w:rPr>
                <w:bCs/>
                <w:color w:val="000000"/>
              </w:rPr>
              <w:br/>
            </w:r>
          </w:p>
        </w:tc>
      </w:tr>
      <w:tr w:rsidR="003C0D88" w:rsidRPr="008E2C45" w:rsidTr="001C3294">
        <w:tc>
          <w:tcPr>
            <w:tcW w:w="10818" w:type="dxa"/>
          </w:tcPr>
          <w:p w:rsidR="00C64D66" w:rsidRPr="00C64D66" w:rsidRDefault="003C0D88" w:rsidP="001C3294">
            <w:pPr>
              <w:numPr>
                <w:ilvl w:val="0"/>
                <w:numId w:val="7"/>
              </w:numPr>
              <w:tabs>
                <w:tab w:val="clear" w:pos="720"/>
                <w:tab w:val="left" w:pos="0"/>
                <w:tab w:val="num" w:pos="360"/>
              </w:tabs>
              <w:ind w:left="0" w:right="144" w:firstLine="0"/>
            </w:pPr>
            <w:r w:rsidRPr="00141794">
              <w:rPr>
                <w:bCs/>
                <w:color w:val="000000"/>
              </w:rPr>
              <w:t xml:space="preserve">Wills </w:t>
            </w:r>
            <w:proofErr w:type="gramStart"/>
            <w:r w:rsidRPr="00141794">
              <w:rPr>
                <w:bCs/>
                <w:color w:val="000000"/>
              </w:rPr>
              <w:t>AM</w:t>
            </w:r>
            <w:proofErr w:type="gramEnd"/>
            <w:r w:rsidRPr="00141794">
              <w:rPr>
                <w:bCs/>
                <w:color w:val="000000"/>
              </w:rPr>
              <w:t xml:space="preserve">, Landers JE, Zhang H, Richter RJ, Caraganis AJ, </w:t>
            </w:r>
            <w:r w:rsidRPr="00141794">
              <w:rPr>
                <w:b/>
                <w:bCs/>
                <w:color w:val="000000"/>
              </w:rPr>
              <w:t>Cudkowicz ME</w:t>
            </w:r>
            <w:r w:rsidRPr="00141794">
              <w:rPr>
                <w:bCs/>
                <w:color w:val="000000"/>
              </w:rPr>
              <w:t>, Furlong CE, Brown RH Jr.</w:t>
            </w:r>
          </w:p>
          <w:p w:rsidR="003C0D88" w:rsidRDefault="003C0D88" w:rsidP="001C3294">
            <w:pPr>
              <w:tabs>
                <w:tab w:val="left" w:pos="0"/>
              </w:tabs>
              <w:ind w:right="144"/>
            </w:pPr>
            <w:r w:rsidRPr="00141794">
              <w:rPr>
                <w:rStyle w:val="Strong"/>
                <w:b w:val="0"/>
                <w:bCs w:val="0"/>
              </w:rPr>
              <w:t xml:space="preserve">Paraoxonase 1 (PON1) organophosphate hydrolysis is not reduced in ALS. </w:t>
            </w:r>
            <w:r>
              <w:rPr>
                <w:rStyle w:val="Strong"/>
                <w:b w:val="0"/>
                <w:bCs w:val="0"/>
              </w:rPr>
              <w:br/>
            </w:r>
            <w:r w:rsidRPr="00141794">
              <w:rPr>
                <w:rStyle w:val="Strong"/>
                <w:b w:val="0"/>
                <w:bCs w:val="0"/>
              </w:rPr>
              <w:t>Neurology 2008</w:t>
            </w:r>
            <w:proofErr w:type="gramStart"/>
            <w:r w:rsidRPr="00141794">
              <w:rPr>
                <w:rStyle w:val="Strong"/>
                <w:b w:val="0"/>
                <w:bCs w:val="0"/>
              </w:rPr>
              <w:t>;70</w:t>
            </w:r>
            <w:proofErr w:type="gramEnd"/>
            <w:r w:rsidRPr="00141794">
              <w:rPr>
                <w:rStyle w:val="Strong"/>
                <w:b w:val="0"/>
                <w:bCs w:val="0"/>
              </w:rPr>
              <w:t>(12):929-934.</w:t>
            </w:r>
            <w:r w:rsidRPr="00141794">
              <w:rPr>
                <w:b/>
              </w:rPr>
              <w:br/>
            </w:r>
          </w:p>
        </w:tc>
      </w:tr>
      <w:tr w:rsidR="003C0D88" w:rsidRPr="008E2C45" w:rsidTr="001C3294">
        <w:tc>
          <w:tcPr>
            <w:tcW w:w="10818" w:type="dxa"/>
          </w:tcPr>
          <w:p w:rsidR="003C0D88" w:rsidRPr="00141794" w:rsidRDefault="003C0D88" w:rsidP="001C3294">
            <w:pPr>
              <w:numPr>
                <w:ilvl w:val="0"/>
                <w:numId w:val="7"/>
              </w:numPr>
              <w:tabs>
                <w:tab w:val="clear" w:pos="720"/>
                <w:tab w:val="left" w:pos="0"/>
                <w:tab w:val="num" w:pos="360"/>
              </w:tabs>
              <w:ind w:left="0" w:right="144" w:firstLine="0"/>
              <w:rPr>
                <w:bCs/>
                <w:color w:val="000000"/>
              </w:rPr>
            </w:pPr>
            <w:r>
              <w:t xml:space="preserve">Caraganis A, Benn S, </w:t>
            </w:r>
            <w:r w:rsidRPr="00141794">
              <w:rPr>
                <w:b/>
              </w:rPr>
              <w:t>Cudkowicz ME</w:t>
            </w:r>
            <w:r>
              <w:t xml:space="preserve">, Brown RH. </w:t>
            </w:r>
            <w:r w:rsidRPr="00141794">
              <w:rPr>
                <w:iCs/>
                <w:lang w:val="en-GB"/>
              </w:rPr>
              <w:t xml:space="preserve">Thrombopoietin is ineffective in a mouse model </w:t>
            </w:r>
            <w:r>
              <w:rPr>
                <w:iCs/>
                <w:lang w:val="en-GB"/>
              </w:rPr>
              <w:br/>
            </w:r>
            <w:r w:rsidRPr="00141794">
              <w:rPr>
                <w:iCs/>
                <w:lang w:val="en-GB"/>
              </w:rPr>
              <w:t xml:space="preserve">of motor neuron disease. </w:t>
            </w:r>
            <w:r>
              <w:t>Amyotroph Lateral Scler</w:t>
            </w:r>
            <w:r w:rsidRPr="00141794">
              <w:rPr>
                <w:iCs/>
                <w:lang w:val="en-GB"/>
              </w:rPr>
              <w:t xml:space="preserve"> 2008</w:t>
            </w:r>
            <w:proofErr w:type="gramStart"/>
            <w:r w:rsidRPr="00141794">
              <w:rPr>
                <w:iCs/>
                <w:lang w:val="en-GB"/>
              </w:rPr>
              <w:t>;</w:t>
            </w:r>
            <w:r w:rsidRPr="00141794">
              <w:rPr>
                <w:rStyle w:val="ti"/>
                <w:rFonts w:eastAsia="Arial Unicode MS"/>
              </w:rPr>
              <w:t>9</w:t>
            </w:r>
            <w:proofErr w:type="gramEnd"/>
            <w:r w:rsidRPr="00141794">
              <w:rPr>
                <w:rStyle w:val="ti"/>
                <w:rFonts w:eastAsia="Arial Unicode MS"/>
              </w:rPr>
              <w:t>(6):354-548.</w:t>
            </w:r>
            <w:r>
              <w:rPr>
                <w:rStyle w:val="ti"/>
                <w:rFonts w:eastAsia="Arial Unicode MS"/>
              </w:rPr>
              <w:br/>
            </w:r>
          </w:p>
        </w:tc>
      </w:tr>
      <w:tr w:rsidR="003C0D88" w:rsidRPr="008E2C45" w:rsidTr="001C3294">
        <w:tc>
          <w:tcPr>
            <w:tcW w:w="10818" w:type="dxa"/>
          </w:tcPr>
          <w:p w:rsidR="003C0D88" w:rsidRDefault="003C0D88" w:rsidP="001C3294">
            <w:pPr>
              <w:numPr>
                <w:ilvl w:val="0"/>
                <w:numId w:val="7"/>
              </w:numPr>
              <w:tabs>
                <w:tab w:val="clear" w:pos="720"/>
                <w:tab w:val="left" w:pos="0"/>
                <w:tab w:val="num" w:pos="360"/>
              </w:tabs>
              <w:ind w:left="0" w:right="144" w:firstLine="0"/>
            </w:pPr>
            <w:r w:rsidRPr="00141794">
              <w:rPr>
                <w:b/>
                <w:lang w:val="en-GB"/>
              </w:rPr>
              <w:t>Cudkowicz ME</w:t>
            </w:r>
            <w:r w:rsidRPr="00141794">
              <w:rPr>
                <w:lang w:val="en-GB"/>
              </w:rPr>
              <w:t xml:space="preserve">, Shefner JM, Simpson E, Grasso D, Yu H, Zhang H, Shui A, Schoenfeld D, </w:t>
            </w:r>
            <w:r>
              <w:rPr>
                <w:lang w:val="en-GB"/>
              </w:rPr>
              <w:br/>
            </w:r>
            <w:r w:rsidRPr="00141794">
              <w:rPr>
                <w:lang w:val="en-GB"/>
              </w:rPr>
              <w:t xml:space="preserve">Brown RH, Wieland S, Barber JR and the Northeast ALS Consortium. </w:t>
            </w:r>
            <w:r>
              <w:t xml:space="preserve">Arimoclomol at dosages up to </w:t>
            </w:r>
            <w:r>
              <w:br/>
              <w:t xml:space="preserve">300 mg/day is well tolerated and safe in ALS. </w:t>
            </w:r>
            <w:r w:rsidRPr="00141794">
              <w:rPr>
                <w:lang w:val="en-GB"/>
              </w:rPr>
              <w:t>Muscle and Nerve 2008</w:t>
            </w:r>
            <w:proofErr w:type="gramStart"/>
            <w:r w:rsidRPr="00141794">
              <w:rPr>
                <w:lang w:val="en-GB"/>
              </w:rPr>
              <w:t>;38</w:t>
            </w:r>
            <w:proofErr w:type="gramEnd"/>
            <w:r w:rsidRPr="00141794">
              <w:rPr>
                <w:lang w:val="en-GB"/>
              </w:rPr>
              <w:t xml:space="preserve"> (1)</w:t>
            </w:r>
            <w:r>
              <w:t>:837-44.</w:t>
            </w:r>
          </w:p>
          <w:p w:rsidR="003C0D88" w:rsidRDefault="003C0D88" w:rsidP="001C3294">
            <w:pPr>
              <w:tabs>
                <w:tab w:val="left" w:pos="0"/>
              </w:tabs>
              <w:ind w:right="144"/>
            </w:pPr>
          </w:p>
        </w:tc>
      </w:tr>
      <w:tr w:rsidR="003C0D88" w:rsidRPr="008E2C45" w:rsidTr="001C3294">
        <w:tc>
          <w:tcPr>
            <w:tcW w:w="10818" w:type="dxa"/>
          </w:tcPr>
          <w:p w:rsidR="003C0D88" w:rsidRDefault="003C0D88" w:rsidP="001C3294">
            <w:pPr>
              <w:numPr>
                <w:ilvl w:val="0"/>
                <w:numId w:val="7"/>
              </w:numPr>
              <w:tabs>
                <w:tab w:val="clear" w:pos="720"/>
                <w:tab w:val="left" w:pos="0"/>
                <w:tab w:val="num" w:pos="360"/>
              </w:tabs>
              <w:ind w:left="0" w:right="144" w:firstLine="0"/>
            </w:pPr>
            <w:r w:rsidRPr="00141794">
              <w:rPr>
                <w:iCs/>
                <w:lang w:val="en-GB"/>
              </w:rPr>
              <w:t xml:space="preserve">Qureshi M, Shui A, DiBernardo AB, Brown RH, Schoenfeld DA, </w:t>
            </w:r>
            <w:r w:rsidRPr="00141794">
              <w:rPr>
                <w:b/>
                <w:iCs/>
                <w:lang w:val="en-GB"/>
              </w:rPr>
              <w:t>Cudkowicz ME</w:t>
            </w:r>
            <w:r w:rsidRPr="00141794">
              <w:rPr>
                <w:iCs/>
                <w:lang w:val="en-GB"/>
              </w:rPr>
              <w:t xml:space="preserve">. Medications and </w:t>
            </w:r>
            <w:r w:rsidR="005163A7">
              <w:rPr>
                <w:iCs/>
                <w:lang w:val="en-GB"/>
              </w:rPr>
              <w:br/>
            </w:r>
            <w:r w:rsidRPr="00141794">
              <w:rPr>
                <w:iCs/>
                <w:lang w:val="en-GB"/>
              </w:rPr>
              <w:t xml:space="preserve">laboratory parameters as prognostic factors in amyotrophic lateral sclerosis. </w:t>
            </w:r>
            <w:r>
              <w:t>Amyotroph Lateral Scler</w:t>
            </w:r>
            <w:r w:rsidRPr="00141794">
              <w:rPr>
                <w:iCs/>
                <w:lang w:val="en-GB"/>
              </w:rPr>
              <w:t xml:space="preserve"> </w:t>
            </w:r>
            <w:r w:rsidR="005163A7">
              <w:rPr>
                <w:iCs/>
                <w:lang w:val="en-GB"/>
              </w:rPr>
              <w:br/>
            </w:r>
            <w:r w:rsidRPr="00141794">
              <w:rPr>
                <w:iCs/>
                <w:lang w:val="en-GB"/>
              </w:rPr>
              <w:t>2008;</w:t>
            </w:r>
            <w:r>
              <w:t xml:space="preserve"> 9(6):369-374.</w:t>
            </w:r>
          </w:p>
          <w:p w:rsidR="003C0D88" w:rsidRPr="00141794" w:rsidRDefault="003C0D88" w:rsidP="001C3294">
            <w:pPr>
              <w:tabs>
                <w:tab w:val="left" w:pos="0"/>
              </w:tabs>
              <w:ind w:right="144"/>
              <w:rPr>
                <w:b/>
                <w:lang w:val="en-GB"/>
              </w:rPr>
            </w:pPr>
          </w:p>
        </w:tc>
      </w:tr>
      <w:tr w:rsidR="00BB12B8" w:rsidRPr="008E2C45" w:rsidTr="001C3294">
        <w:tc>
          <w:tcPr>
            <w:tcW w:w="10818" w:type="dxa"/>
          </w:tcPr>
          <w:p w:rsidR="00BB12B8" w:rsidRPr="00141794" w:rsidRDefault="00BB12B8" w:rsidP="001C3294">
            <w:pPr>
              <w:numPr>
                <w:ilvl w:val="0"/>
                <w:numId w:val="7"/>
              </w:numPr>
              <w:tabs>
                <w:tab w:val="clear" w:pos="720"/>
                <w:tab w:val="left" w:pos="0"/>
                <w:tab w:val="num" w:pos="360"/>
              </w:tabs>
              <w:ind w:left="0" w:right="144" w:firstLine="0"/>
              <w:rPr>
                <w:iCs/>
                <w:lang w:val="en-GB"/>
              </w:rPr>
            </w:pPr>
            <w:r>
              <w:t xml:space="preserve">Del Signore S , Amante DJ, Kim J , Stack EC , Goodrich S , Cormier K , Smith K , </w:t>
            </w:r>
            <w:r w:rsidRPr="00141794">
              <w:rPr>
                <w:b/>
                <w:bCs/>
              </w:rPr>
              <w:t>Cudkowicz ME</w:t>
            </w:r>
            <w:r>
              <w:t xml:space="preserve">, </w:t>
            </w:r>
            <w:r>
              <w:br/>
              <w:t xml:space="preserve">Ferrante RJ. </w:t>
            </w:r>
            <w:r w:rsidRPr="00141794">
              <w:rPr>
                <w:szCs w:val="18"/>
              </w:rPr>
              <w:t xml:space="preserve">Combined riluzole and sodium phenylbutyrate therapy in transgenic amyotrophic lateral </w:t>
            </w:r>
            <w:r>
              <w:rPr>
                <w:szCs w:val="18"/>
              </w:rPr>
              <w:br/>
            </w:r>
            <w:r w:rsidRPr="00141794">
              <w:rPr>
                <w:szCs w:val="18"/>
              </w:rPr>
              <w:t xml:space="preserve">sclerosis mice. </w:t>
            </w:r>
            <w:r>
              <w:t>Amyotroph Lateral Scler2009</w:t>
            </w:r>
            <w:proofErr w:type="gramStart"/>
            <w:r>
              <w:t>;10</w:t>
            </w:r>
            <w:proofErr w:type="gramEnd"/>
            <w:r>
              <w:t>(2):85-94.</w:t>
            </w:r>
            <w:r>
              <w:br/>
            </w:r>
          </w:p>
        </w:tc>
      </w:tr>
      <w:tr w:rsidR="00BB12B8" w:rsidRPr="008E2C45" w:rsidTr="001C3294">
        <w:tc>
          <w:tcPr>
            <w:tcW w:w="10818" w:type="dxa"/>
          </w:tcPr>
          <w:p w:rsidR="00BB12B8" w:rsidRDefault="00BB12B8" w:rsidP="001C3294">
            <w:pPr>
              <w:numPr>
                <w:ilvl w:val="0"/>
                <w:numId w:val="7"/>
              </w:numPr>
              <w:tabs>
                <w:tab w:val="clear" w:pos="720"/>
                <w:tab w:val="left" w:pos="0"/>
                <w:tab w:val="num" w:pos="360"/>
              </w:tabs>
              <w:ind w:left="0" w:right="144" w:firstLine="0"/>
            </w:pPr>
            <w:r>
              <w:t xml:space="preserve">Bedlack RS, Pastula D, Welch E, Pulley D, </w:t>
            </w:r>
            <w:r w:rsidRPr="00141794">
              <w:rPr>
                <w:b/>
              </w:rPr>
              <w:t>Cudkowicz ME</w:t>
            </w:r>
            <w:r>
              <w:t xml:space="preserve">. Scrutinizing Enrollment in ALS Clinical </w:t>
            </w:r>
            <w:r>
              <w:br/>
              <w:t>Trials. Amyotroph Lateral Scler 2008</w:t>
            </w:r>
            <w:proofErr w:type="gramStart"/>
            <w:r>
              <w:t>;9</w:t>
            </w:r>
            <w:proofErr w:type="gramEnd"/>
            <w:r>
              <w:t>(5):257-65.</w:t>
            </w:r>
            <w:r>
              <w:br/>
            </w:r>
          </w:p>
        </w:tc>
      </w:tr>
      <w:tr w:rsidR="00BB12B8" w:rsidRPr="008E2C45" w:rsidTr="001C3294">
        <w:tc>
          <w:tcPr>
            <w:tcW w:w="10818" w:type="dxa"/>
          </w:tcPr>
          <w:p w:rsidR="00BB12B8" w:rsidRDefault="00BB12B8" w:rsidP="001C3294">
            <w:pPr>
              <w:numPr>
                <w:ilvl w:val="0"/>
                <w:numId w:val="7"/>
              </w:numPr>
              <w:tabs>
                <w:tab w:val="clear" w:pos="720"/>
                <w:tab w:val="left" w:pos="0"/>
                <w:tab w:val="num" w:pos="360"/>
              </w:tabs>
              <w:ind w:left="0" w:right="144" w:firstLine="0"/>
            </w:pPr>
            <w:r>
              <w:t xml:space="preserve">Qureshi M, Brown RH, Rogers JT, </w:t>
            </w:r>
            <w:r w:rsidRPr="00141794">
              <w:rPr>
                <w:b/>
              </w:rPr>
              <w:t>Cudkowicz ME</w:t>
            </w:r>
            <w:r>
              <w:t xml:space="preserve">. Ferritin levels and metals as risk factors in </w:t>
            </w:r>
            <w:r>
              <w:br/>
              <w:t>amyotrophic lateral sclerosis. Open Neurology Journal 2008; 2:51-54.</w:t>
            </w:r>
            <w:r>
              <w:br/>
            </w:r>
          </w:p>
        </w:tc>
      </w:tr>
      <w:tr w:rsidR="00BB12B8" w:rsidRPr="008E2C45" w:rsidTr="001C3294">
        <w:tc>
          <w:tcPr>
            <w:tcW w:w="10818" w:type="dxa"/>
          </w:tcPr>
          <w:p w:rsidR="00BB12B8" w:rsidRDefault="00BB12B8" w:rsidP="001C3294">
            <w:pPr>
              <w:numPr>
                <w:ilvl w:val="0"/>
                <w:numId w:val="7"/>
              </w:numPr>
              <w:tabs>
                <w:tab w:val="clear" w:pos="720"/>
                <w:tab w:val="left" w:pos="0"/>
                <w:tab w:val="num" w:pos="360"/>
              </w:tabs>
              <w:ind w:left="0" w:right="144" w:firstLine="0"/>
            </w:pPr>
            <w:r w:rsidRPr="00141794">
              <w:rPr>
                <w:b/>
              </w:rPr>
              <w:t>Cudkowicz ME</w:t>
            </w:r>
            <w:r>
              <w:t xml:space="preserve">, Andres PL, Macdonald SA, Bedlack RS, Choudry R, Brown RH Jr, Zhang H, </w:t>
            </w:r>
            <w:r>
              <w:br/>
              <w:t xml:space="preserve">Schoenfeld DA, Shefner J, Matson S, Matson WR, Ferrante FJ. Phase 2 study of sodium phenylbutyrate in </w:t>
            </w:r>
            <w:r>
              <w:br/>
              <w:t>ALS. Amyotroph Lateral Scler2009</w:t>
            </w:r>
            <w:proofErr w:type="gramStart"/>
            <w:r>
              <w:t>;10</w:t>
            </w:r>
            <w:proofErr w:type="gramEnd"/>
            <w:r>
              <w:t xml:space="preserve"> (2):99-106.</w:t>
            </w:r>
            <w:r>
              <w:br/>
            </w:r>
          </w:p>
        </w:tc>
      </w:tr>
      <w:tr w:rsidR="00BB12B8" w:rsidRPr="008E2C45" w:rsidTr="001C3294">
        <w:tc>
          <w:tcPr>
            <w:tcW w:w="10818" w:type="dxa"/>
          </w:tcPr>
          <w:p w:rsidR="00BB12B8" w:rsidRPr="00073DA6" w:rsidRDefault="00073DA6" w:rsidP="001C3294">
            <w:pPr>
              <w:numPr>
                <w:ilvl w:val="0"/>
                <w:numId w:val="7"/>
              </w:numPr>
              <w:tabs>
                <w:tab w:val="clear" w:pos="720"/>
                <w:tab w:val="left" w:pos="0"/>
                <w:tab w:val="num" w:pos="360"/>
              </w:tabs>
              <w:ind w:left="0" w:right="144" w:firstLine="0"/>
            </w:pPr>
            <w:r>
              <w:t xml:space="preserve">Gordon PH, Corcia P, Lacomblez L, Pochigaeva K,  Abitbol J-P,  </w:t>
            </w:r>
            <w:r w:rsidRPr="00141794">
              <w:rPr>
                <w:b/>
              </w:rPr>
              <w:t>Cudkowicz ME</w:t>
            </w:r>
            <w:r>
              <w:t xml:space="preserve">, Nigel PN,  </w:t>
            </w:r>
            <w:r>
              <w:br/>
              <w:t>Meininger V. Defining Survival as an Outcome Measure in ALS. Archives of Neurology 2009:66(6):758-</w:t>
            </w:r>
            <w:r>
              <w:br/>
            </w:r>
          </w:p>
        </w:tc>
      </w:tr>
      <w:tr w:rsidR="00073DA6" w:rsidRPr="008E2C45" w:rsidTr="001C3294">
        <w:tc>
          <w:tcPr>
            <w:tcW w:w="10818" w:type="dxa"/>
          </w:tcPr>
          <w:p w:rsidR="00C64D66" w:rsidRDefault="00073DA6" w:rsidP="001C3294">
            <w:pPr>
              <w:numPr>
                <w:ilvl w:val="0"/>
                <w:numId w:val="7"/>
              </w:numPr>
              <w:tabs>
                <w:tab w:val="clear" w:pos="720"/>
                <w:tab w:val="left" w:pos="0"/>
                <w:tab w:val="num" w:pos="360"/>
              </w:tabs>
              <w:ind w:left="0" w:right="144" w:firstLine="0"/>
            </w:pPr>
            <w:r>
              <w:t xml:space="preserve">Qureshi M, Schoenfeld D, Paliwal Y, Shui A, </w:t>
            </w:r>
            <w:r w:rsidRPr="00141794">
              <w:rPr>
                <w:b/>
              </w:rPr>
              <w:t>Cudkowicz ME</w:t>
            </w:r>
            <w:r>
              <w:t xml:space="preserve">. The natural history of ALS is changing; </w:t>
            </w:r>
          </w:p>
          <w:p w:rsidR="00073DA6" w:rsidRDefault="00073DA6" w:rsidP="001C3294">
            <w:pPr>
              <w:tabs>
                <w:tab w:val="left" w:pos="0"/>
              </w:tabs>
              <w:ind w:right="144"/>
            </w:pPr>
            <w:proofErr w:type="gramStart"/>
            <w:r>
              <w:t>improved</w:t>
            </w:r>
            <w:proofErr w:type="gramEnd"/>
            <w:r>
              <w:t xml:space="preserve"> survival. Amyotroph Lateral Scler 2009: </w:t>
            </w:r>
            <w:r w:rsidRPr="00141794">
              <w:rPr>
                <w:color w:val="000000"/>
              </w:rPr>
              <w:t>10(5-6)</w:t>
            </w:r>
            <w:proofErr w:type="gramStart"/>
            <w:r w:rsidRPr="00141794">
              <w:rPr>
                <w:color w:val="000000"/>
              </w:rPr>
              <w:t>;324</w:t>
            </w:r>
            <w:proofErr w:type="gramEnd"/>
            <w:r w:rsidRPr="00141794">
              <w:rPr>
                <w:color w:val="000000"/>
              </w:rPr>
              <w:t>-331.</w:t>
            </w:r>
            <w:r>
              <w:rPr>
                <w:color w:val="000000"/>
              </w:rPr>
              <w:br/>
            </w:r>
          </w:p>
        </w:tc>
      </w:tr>
      <w:tr w:rsidR="00073DA6" w:rsidRPr="008E2C45" w:rsidTr="001C3294">
        <w:tc>
          <w:tcPr>
            <w:tcW w:w="10818" w:type="dxa"/>
          </w:tcPr>
          <w:p w:rsidR="00073DA6" w:rsidRDefault="00073DA6" w:rsidP="001C3294">
            <w:pPr>
              <w:numPr>
                <w:ilvl w:val="0"/>
                <w:numId w:val="7"/>
              </w:numPr>
              <w:tabs>
                <w:tab w:val="clear" w:pos="720"/>
                <w:tab w:val="left" w:pos="0"/>
                <w:tab w:val="num" w:pos="360"/>
              </w:tabs>
              <w:ind w:left="0" w:right="144" w:firstLine="0"/>
            </w:pPr>
            <w:r>
              <w:t xml:space="preserve">Qureshi M, Bedlack RS, </w:t>
            </w:r>
            <w:r w:rsidRPr="00141794">
              <w:rPr>
                <w:b/>
              </w:rPr>
              <w:t>Cudkowicz ME</w:t>
            </w:r>
            <w:r>
              <w:t xml:space="preserve">.  Lyme disease serology in amyotrophic lateral sclerosis. </w:t>
            </w:r>
            <w:r>
              <w:br/>
              <w:t>Muscle and Nerve 2009: 40(4):626-630.</w:t>
            </w:r>
            <w:r>
              <w:br/>
            </w:r>
          </w:p>
        </w:tc>
      </w:tr>
      <w:tr w:rsidR="00073DA6" w:rsidRPr="008E2C45" w:rsidTr="001C3294">
        <w:tc>
          <w:tcPr>
            <w:tcW w:w="10818" w:type="dxa"/>
          </w:tcPr>
          <w:p w:rsidR="00073DA6" w:rsidRDefault="00073DA6" w:rsidP="001C3294">
            <w:pPr>
              <w:numPr>
                <w:ilvl w:val="0"/>
                <w:numId w:val="7"/>
              </w:numPr>
              <w:tabs>
                <w:tab w:val="clear" w:pos="720"/>
                <w:tab w:val="left" w:pos="0"/>
                <w:tab w:val="num" w:pos="360"/>
              </w:tabs>
              <w:ind w:left="0" w:right="144" w:firstLine="0"/>
            </w:pPr>
            <w:r>
              <w:t>Harel NY</w:t>
            </w:r>
            <w:r w:rsidRPr="00141794">
              <w:rPr>
                <w:b/>
                <w:bCs/>
              </w:rPr>
              <w:t>, Cudkowicz ME</w:t>
            </w:r>
            <w:r>
              <w:t xml:space="preserve">, Brown RH, Strittmatter SM. Serum Nogo-A levels are not elevated in </w:t>
            </w:r>
            <w:r w:rsidR="005163A7">
              <w:br/>
            </w:r>
            <w:r>
              <w:t>amyotrophic lateral sclerosis patients. Biomarkers 2009</w:t>
            </w:r>
            <w:proofErr w:type="gramStart"/>
            <w:r>
              <w:t>;14</w:t>
            </w:r>
            <w:proofErr w:type="gramEnd"/>
            <w:r>
              <w:t xml:space="preserve"> (6): 414-417.</w:t>
            </w:r>
            <w:r>
              <w:br/>
            </w:r>
          </w:p>
        </w:tc>
      </w:tr>
      <w:tr w:rsidR="00073DA6" w:rsidRPr="008E2C45" w:rsidTr="001C3294">
        <w:tc>
          <w:tcPr>
            <w:tcW w:w="10818" w:type="dxa"/>
          </w:tcPr>
          <w:p w:rsidR="00073DA6" w:rsidRDefault="00B3672C" w:rsidP="001C3294">
            <w:pPr>
              <w:numPr>
                <w:ilvl w:val="0"/>
                <w:numId w:val="7"/>
              </w:numPr>
              <w:tabs>
                <w:tab w:val="clear" w:pos="720"/>
                <w:tab w:val="left" w:pos="0"/>
                <w:tab w:val="num" w:pos="360"/>
              </w:tabs>
              <w:ind w:left="0" w:right="144" w:firstLine="0"/>
            </w:pPr>
            <w:r>
              <w:t xml:space="preserve">Castrillo C, Grasso D, Simpson E, Shefner J, </w:t>
            </w:r>
            <w:r w:rsidRPr="00141794">
              <w:rPr>
                <w:b/>
              </w:rPr>
              <w:t>Cudkowicz ME</w:t>
            </w:r>
            <w:r>
              <w:t xml:space="preserve">. Clinical significance of change in </w:t>
            </w:r>
            <w:r>
              <w:br/>
              <w:t>ALSFRS-R. Amyotroph Lateral Scler 2010</w:t>
            </w:r>
            <w:proofErr w:type="gramStart"/>
            <w:r>
              <w:t>;</w:t>
            </w:r>
            <w:r w:rsidRPr="00141794">
              <w:rPr>
                <w:color w:val="000000"/>
              </w:rPr>
              <w:t>11:178</w:t>
            </w:r>
            <w:proofErr w:type="gramEnd"/>
            <w:r w:rsidRPr="00141794">
              <w:rPr>
                <w:color w:val="000000"/>
              </w:rPr>
              <w:t>-180.</w:t>
            </w:r>
            <w:r>
              <w:rPr>
                <w:color w:val="000000"/>
              </w:rPr>
              <w:br/>
            </w:r>
          </w:p>
        </w:tc>
      </w:tr>
      <w:tr w:rsidR="00B3672C" w:rsidRPr="008E2C45" w:rsidTr="001C3294">
        <w:tc>
          <w:tcPr>
            <w:tcW w:w="10818" w:type="dxa"/>
          </w:tcPr>
          <w:p w:rsidR="00B3672C" w:rsidRDefault="00B3672C" w:rsidP="001C3294">
            <w:pPr>
              <w:numPr>
                <w:ilvl w:val="0"/>
                <w:numId w:val="7"/>
              </w:numPr>
              <w:tabs>
                <w:tab w:val="clear" w:pos="720"/>
                <w:tab w:val="left" w:pos="0"/>
                <w:tab w:val="num" w:pos="360"/>
              </w:tabs>
              <w:ind w:left="0" w:right="144" w:firstLine="0"/>
            </w:pPr>
            <w:r>
              <w:t xml:space="preserve">Ryberg H, </w:t>
            </w:r>
            <w:proofErr w:type="gramStart"/>
            <w:r>
              <w:t>An</w:t>
            </w:r>
            <w:proofErr w:type="gramEnd"/>
            <w:r>
              <w:t xml:space="preserve"> J, Darko S Lustgarten JL GopalakrishnanV Lacomis D, </w:t>
            </w:r>
            <w:r w:rsidRPr="00141794">
              <w:rPr>
                <w:b/>
                <w:bCs/>
              </w:rPr>
              <w:t>Cudkowicz ME</w:t>
            </w:r>
            <w:r>
              <w:t xml:space="preserve"> Bowser R.  </w:t>
            </w:r>
            <w:r>
              <w:br/>
              <w:t xml:space="preserve">Discovery and Verification of Amyotrophic Lateral Sclerosis Biomarkers by Proteomics. Muscle and </w:t>
            </w:r>
            <w:r w:rsidR="005163A7">
              <w:br/>
            </w:r>
            <w:r>
              <w:t xml:space="preserve">Nerve 2010: </w:t>
            </w:r>
            <w:r w:rsidRPr="00141794">
              <w:rPr>
                <w:color w:val="241F20"/>
                <w:lang w:bidi="he-IL"/>
              </w:rPr>
              <w:t>42: 104–111.</w:t>
            </w:r>
            <w:r>
              <w:rPr>
                <w:color w:val="241F20"/>
                <w:lang w:bidi="he-IL"/>
              </w:rPr>
              <w:br/>
            </w:r>
          </w:p>
        </w:tc>
      </w:tr>
      <w:tr w:rsidR="00B3672C" w:rsidRPr="008E2C45" w:rsidTr="001C3294">
        <w:tc>
          <w:tcPr>
            <w:tcW w:w="10818" w:type="dxa"/>
          </w:tcPr>
          <w:p w:rsidR="00B3672C" w:rsidRDefault="00B3672C" w:rsidP="001C3294">
            <w:pPr>
              <w:numPr>
                <w:ilvl w:val="0"/>
                <w:numId w:val="7"/>
              </w:numPr>
              <w:tabs>
                <w:tab w:val="clear" w:pos="720"/>
                <w:tab w:val="left" w:pos="0"/>
                <w:tab w:val="num" w:pos="360"/>
              </w:tabs>
              <w:ind w:left="0" w:right="144" w:firstLine="0"/>
            </w:pPr>
            <w:r>
              <w:t xml:space="preserve">Aggarwal S, Zinman, L,  Simpson E, McKinley J, Jackson KE, Pinto H, ConwitRA, SchoenfeldD, </w:t>
            </w:r>
            <w:r>
              <w:br/>
              <w:t xml:space="preserve">Shefner J, </w:t>
            </w:r>
            <w:r w:rsidRPr="00141794">
              <w:rPr>
                <w:b/>
                <w:bCs/>
              </w:rPr>
              <w:t>CudkowiczME</w:t>
            </w:r>
            <w:r>
              <w:t xml:space="preserve"> and the Northeast ALS (NEALS) and Canadian ALS (CALS) Consortia </w:t>
            </w:r>
            <w:r>
              <w:br/>
              <w:t>Clinical Trial Testing Lithium in ALS Terminates Early for Futility. Lancet Neurology 2010:</w:t>
            </w:r>
            <w:r>
              <w:rPr>
                <w:rStyle w:val="src"/>
              </w:rPr>
              <w:t>9(5):481-8.</w:t>
            </w:r>
            <w:r>
              <w:rPr>
                <w:rStyle w:val="src"/>
              </w:rPr>
              <w:br/>
            </w:r>
          </w:p>
        </w:tc>
      </w:tr>
      <w:tr w:rsidR="00B3672C" w:rsidRPr="008E2C45" w:rsidTr="001C3294">
        <w:tc>
          <w:tcPr>
            <w:tcW w:w="10818" w:type="dxa"/>
          </w:tcPr>
          <w:p w:rsidR="00B3672C" w:rsidRDefault="00B3672C" w:rsidP="001C3294">
            <w:pPr>
              <w:numPr>
                <w:ilvl w:val="0"/>
                <w:numId w:val="7"/>
              </w:numPr>
              <w:tabs>
                <w:tab w:val="clear" w:pos="720"/>
                <w:tab w:val="left" w:pos="0"/>
                <w:tab w:val="num" w:pos="360"/>
              </w:tabs>
              <w:ind w:left="0" w:right="144" w:firstLine="0"/>
            </w:pPr>
            <w:r>
              <w:t xml:space="preserve">Atassi A,  Ratai EM,  Greenblatt DJ, Pulley, D, Zhao J, Bombardier J,  Wallace S, Eckendrode J, </w:t>
            </w:r>
            <w:r>
              <w:br/>
            </w:r>
            <w:r w:rsidRPr="00141794">
              <w:rPr>
                <w:b/>
                <w:bCs/>
              </w:rPr>
              <w:t>Cudkowicz ME</w:t>
            </w:r>
            <w:r>
              <w:t xml:space="preserve">, DiBernardo A. A Phase 1, Pharmacokinetic, Dosage-Escalation Study of Creatine </w:t>
            </w:r>
            <w:r>
              <w:br/>
              <w:t>Monohydrate in Subjects with Amyotrophic Lateral Sclerosis. Amyotrophi Lateral Scler 2010</w:t>
            </w:r>
            <w:proofErr w:type="gramStart"/>
            <w:r>
              <w:t>;</w:t>
            </w:r>
            <w:r>
              <w:rPr>
                <w:rStyle w:val="src"/>
              </w:rPr>
              <w:t>11</w:t>
            </w:r>
            <w:proofErr w:type="gramEnd"/>
            <w:r>
              <w:rPr>
                <w:rStyle w:val="src"/>
              </w:rPr>
              <w:t>(6):508-13.</w:t>
            </w:r>
            <w:r>
              <w:rPr>
                <w:rStyle w:val="src"/>
              </w:rPr>
              <w:br/>
            </w:r>
          </w:p>
        </w:tc>
      </w:tr>
      <w:tr w:rsidR="00B3672C" w:rsidRPr="008E2C45" w:rsidTr="001C3294">
        <w:tc>
          <w:tcPr>
            <w:tcW w:w="10818" w:type="dxa"/>
          </w:tcPr>
          <w:p w:rsidR="00B3672C" w:rsidRPr="00B3672C" w:rsidRDefault="00F44F38" w:rsidP="001C3294">
            <w:pPr>
              <w:numPr>
                <w:ilvl w:val="0"/>
                <w:numId w:val="7"/>
              </w:numPr>
              <w:tabs>
                <w:tab w:val="clear" w:pos="720"/>
                <w:tab w:val="left" w:pos="0"/>
                <w:tab w:val="num" w:pos="360"/>
              </w:tabs>
              <w:ind w:left="0" w:right="144" w:firstLine="0"/>
            </w:pPr>
            <w:hyperlink r:id="rId40" w:history="1">
              <w:r w:rsidR="00B3672C" w:rsidRPr="005163A7">
                <w:rPr>
                  <w:rStyle w:val="Hyperlink"/>
                  <w:color w:val="auto"/>
                  <w:u w:val="none"/>
                </w:rPr>
                <w:t>Zhou JY</w:t>
              </w:r>
            </w:hyperlink>
            <w:r w:rsidR="00B3672C" w:rsidRPr="005163A7">
              <w:t xml:space="preserve">, </w:t>
            </w:r>
            <w:hyperlink r:id="rId41" w:history="1">
              <w:r w:rsidR="00B3672C" w:rsidRPr="005163A7">
                <w:rPr>
                  <w:rStyle w:val="Hyperlink"/>
                  <w:color w:val="auto"/>
                  <w:u w:val="none"/>
                </w:rPr>
                <w:t>Afjehi-Sadat L</w:t>
              </w:r>
            </w:hyperlink>
            <w:r w:rsidR="00B3672C" w:rsidRPr="005163A7">
              <w:t xml:space="preserve">, </w:t>
            </w:r>
            <w:hyperlink r:id="rId42" w:history="1">
              <w:r w:rsidR="00B3672C" w:rsidRPr="005163A7">
                <w:rPr>
                  <w:rStyle w:val="Hyperlink"/>
                  <w:color w:val="auto"/>
                  <w:u w:val="none"/>
                </w:rPr>
                <w:t>Asress S</w:t>
              </w:r>
            </w:hyperlink>
            <w:r w:rsidR="00B3672C" w:rsidRPr="005163A7">
              <w:t xml:space="preserve">, </w:t>
            </w:r>
            <w:hyperlink r:id="rId43" w:history="1">
              <w:r w:rsidR="00B3672C" w:rsidRPr="005163A7">
                <w:rPr>
                  <w:rStyle w:val="Hyperlink"/>
                  <w:color w:val="auto"/>
                  <w:u w:val="none"/>
                </w:rPr>
                <w:t>Duong DM</w:t>
              </w:r>
            </w:hyperlink>
            <w:r w:rsidR="00B3672C" w:rsidRPr="005163A7">
              <w:t xml:space="preserve">, </w:t>
            </w:r>
            <w:hyperlink r:id="rId44" w:history="1">
              <w:r w:rsidR="00B3672C" w:rsidRPr="005163A7">
                <w:rPr>
                  <w:rStyle w:val="Hyperlink"/>
                  <w:b/>
                  <w:color w:val="auto"/>
                  <w:u w:val="none"/>
                </w:rPr>
                <w:t>Cudkowicz M</w:t>
              </w:r>
            </w:hyperlink>
            <w:r w:rsidR="00B3672C" w:rsidRPr="005163A7">
              <w:rPr>
                <w:b/>
              </w:rPr>
              <w:t>E</w:t>
            </w:r>
            <w:r w:rsidR="00B3672C" w:rsidRPr="005163A7">
              <w:t xml:space="preserve">, </w:t>
            </w:r>
            <w:hyperlink r:id="rId45" w:history="1">
              <w:r w:rsidR="00B3672C" w:rsidRPr="005163A7">
                <w:rPr>
                  <w:rStyle w:val="Hyperlink"/>
                  <w:color w:val="auto"/>
                  <w:u w:val="none"/>
                </w:rPr>
                <w:t>Glass JD</w:t>
              </w:r>
            </w:hyperlink>
            <w:r w:rsidR="00B3672C" w:rsidRPr="005163A7">
              <w:t xml:space="preserve">, </w:t>
            </w:r>
            <w:hyperlink r:id="rId46" w:history="1">
              <w:r w:rsidR="00B3672C" w:rsidRPr="005163A7">
                <w:rPr>
                  <w:rStyle w:val="Hyperlink"/>
                  <w:color w:val="auto"/>
                  <w:u w:val="none"/>
                </w:rPr>
                <w:t>Peng J</w:t>
              </w:r>
            </w:hyperlink>
            <w:r w:rsidR="00B3672C" w:rsidRPr="005163A7">
              <w:t xml:space="preserve">. Galectin-3 Is a </w:t>
            </w:r>
            <w:r w:rsidR="00B3672C" w:rsidRPr="005163A7">
              <w:br/>
              <w:t>Candidate Biomarker for Amyotrophic Lateral Sclerosis: Discovery by a Proteomics Approach.</w:t>
            </w:r>
            <w:r w:rsidR="00B3672C" w:rsidRPr="005163A7">
              <w:br/>
              <w:t xml:space="preserve"> </w:t>
            </w:r>
            <w:hyperlink r:id="rId47" w:tooltip="Journal of proteome research." w:history="1">
              <w:r w:rsidR="00B3672C" w:rsidRPr="005163A7">
                <w:rPr>
                  <w:rStyle w:val="Hyperlink"/>
                  <w:color w:val="auto"/>
                  <w:u w:val="none"/>
                </w:rPr>
                <w:t>J Proteome Res.</w:t>
              </w:r>
            </w:hyperlink>
            <w:r w:rsidR="00B3672C" w:rsidRPr="00B3672C">
              <w:t xml:space="preserve"> 2010</w:t>
            </w:r>
            <w:proofErr w:type="gramStart"/>
            <w:r w:rsidR="00B3672C" w:rsidRPr="00B3672C">
              <w:rPr>
                <w:rStyle w:val="src"/>
              </w:rPr>
              <w:t>;9</w:t>
            </w:r>
            <w:proofErr w:type="gramEnd"/>
            <w:r w:rsidR="00B3672C" w:rsidRPr="00B3672C">
              <w:rPr>
                <w:rStyle w:val="src"/>
              </w:rPr>
              <w:t>(10):5133-41</w:t>
            </w:r>
            <w:r w:rsidR="00B3672C" w:rsidRPr="00B3672C">
              <w:t>.</w:t>
            </w:r>
            <w:r w:rsidR="00B3672C">
              <w:br/>
            </w:r>
          </w:p>
        </w:tc>
      </w:tr>
      <w:tr w:rsidR="00B3672C" w:rsidRPr="008E2C45" w:rsidTr="001C3294">
        <w:tc>
          <w:tcPr>
            <w:tcW w:w="10818" w:type="dxa"/>
          </w:tcPr>
          <w:p w:rsidR="00B3672C" w:rsidRPr="00B3672C" w:rsidRDefault="00F44F38" w:rsidP="001C3294">
            <w:pPr>
              <w:numPr>
                <w:ilvl w:val="0"/>
                <w:numId w:val="7"/>
              </w:numPr>
              <w:tabs>
                <w:tab w:val="clear" w:pos="720"/>
                <w:tab w:val="left" w:pos="0"/>
                <w:tab w:val="num" w:pos="360"/>
              </w:tabs>
              <w:ind w:left="0" w:right="144" w:firstLine="0"/>
            </w:pPr>
            <w:hyperlink r:id="rId48" w:history="1">
              <w:r w:rsidR="00B3672C" w:rsidRPr="005163A7">
                <w:rPr>
                  <w:rStyle w:val="Hyperlink"/>
                  <w:color w:val="auto"/>
                  <w:u w:val="none"/>
                </w:rPr>
                <w:t>Huntington Study Group Pre2CARE Investigators</w:t>
              </w:r>
            </w:hyperlink>
            <w:r w:rsidR="00B3672C" w:rsidRPr="005163A7">
              <w:t xml:space="preserve">, </w:t>
            </w:r>
            <w:hyperlink r:id="rId49" w:history="1">
              <w:r w:rsidR="00B3672C" w:rsidRPr="005163A7">
                <w:rPr>
                  <w:rStyle w:val="Hyperlink"/>
                  <w:color w:val="auto"/>
                  <w:u w:val="none"/>
                </w:rPr>
                <w:t>Hyson HC</w:t>
              </w:r>
            </w:hyperlink>
            <w:r w:rsidR="00B3672C" w:rsidRPr="005163A7">
              <w:t xml:space="preserve">, </w:t>
            </w:r>
            <w:hyperlink r:id="rId50" w:history="1">
              <w:r w:rsidR="00B3672C" w:rsidRPr="005163A7">
                <w:rPr>
                  <w:rStyle w:val="Hyperlink"/>
                  <w:color w:val="auto"/>
                  <w:u w:val="none"/>
                </w:rPr>
                <w:t>Kieburtz K</w:t>
              </w:r>
            </w:hyperlink>
            <w:r w:rsidR="00B3672C" w:rsidRPr="005163A7">
              <w:t xml:space="preserve">, </w:t>
            </w:r>
            <w:hyperlink r:id="rId51" w:history="1">
              <w:r w:rsidR="00B3672C" w:rsidRPr="005163A7">
                <w:rPr>
                  <w:rStyle w:val="Hyperlink"/>
                  <w:color w:val="auto"/>
                  <w:u w:val="none"/>
                </w:rPr>
                <w:t>Shoulson I</w:t>
              </w:r>
            </w:hyperlink>
            <w:r w:rsidR="00B3672C" w:rsidRPr="005163A7">
              <w:t xml:space="preserve">, </w:t>
            </w:r>
            <w:hyperlink r:id="rId52" w:history="1">
              <w:r w:rsidR="00B3672C" w:rsidRPr="005163A7">
                <w:rPr>
                  <w:rStyle w:val="Hyperlink"/>
                  <w:color w:val="auto"/>
                  <w:u w:val="none"/>
                </w:rPr>
                <w:t>McDermott M</w:t>
              </w:r>
            </w:hyperlink>
            <w:r w:rsidR="00B3672C" w:rsidRPr="005163A7">
              <w:t xml:space="preserve">, </w:t>
            </w:r>
            <w:r w:rsidR="00B3672C" w:rsidRPr="005163A7">
              <w:br/>
            </w:r>
            <w:hyperlink r:id="rId53" w:history="1">
              <w:r w:rsidR="00B3672C" w:rsidRPr="005163A7">
                <w:rPr>
                  <w:rStyle w:val="Hyperlink"/>
                  <w:color w:val="auto"/>
                  <w:u w:val="none"/>
                </w:rPr>
                <w:t>Ravina B</w:t>
              </w:r>
            </w:hyperlink>
            <w:r w:rsidR="00B3672C" w:rsidRPr="005163A7">
              <w:t xml:space="preserve">, </w:t>
            </w:r>
            <w:hyperlink r:id="rId54" w:history="1">
              <w:r w:rsidR="00B3672C" w:rsidRPr="005163A7">
                <w:rPr>
                  <w:rStyle w:val="Hyperlink"/>
                  <w:color w:val="auto"/>
                  <w:u w:val="none"/>
                </w:rPr>
                <w:t>de Blieck EA</w:t>
              </w:r>
            </w:hyperlink>
            <w:r w:rsidR="00B3672C" w:rsidRPr="005163A7">
              <w:rPr>
                <w:b/>
              </w:rPr>
              <w:t xml:space="preserve">, </w:t>
            </w:r>
            <w:hyperlink r:id="rId55" w:history="1">
              <w:r w:rsidR="00B3672C" w:rsidRPr="005163A7">
                <w:rPr>
                  <w:rStyle w:val="Hyperlink"/>
                  <w:b/>
                  <w:color w:val="auto"/>
                  <w:u w:val="none"/>
                </w:rPr>
                <w:t>Cudkowicz ME</w:t>
              </w:r>
            </w:hyperlink>
            <w:r w:rsidR="00B3672C" w:rsidRPr="005163A7">
              <w:t xml:space="preserve">, </w:t>
            </w:r>
            <w:hyperlink r:id="rId56" w:history="1">
              <w:r w:rsidR="00B3672C" w:rsidRPr="005163A7">
                <w:rPr>
                  <w:rStyle w:val="Hyperlink"/>
                  <w:color w:val="auto"/>
                  <w:u w:val="none"/>
                </w:rPr>
                <w:t>Ferrante RJ</w:t>
              </w:r>
            </w:hyperlink>
            <w:r w:rsidR="00B3672C" w:rsidRPr="005163A7">
              <w:t xml:space="preserve">, </w:t>
            </w:r>
            <w:hyperlink r:id="rId57" w:history="1">
              <w:r w:rsidR="00B3672C" w:rsidRPr="005163A7">
                <w:rPr>
                  <w:rStyle w:val="Hyperlink"/>
                  <w:color w:val="auto"/>
                  <w:u w:val="none"/>
                </w:rPr>
                <w:t>Como P</w:t>
              </w:r>
            </w:hyperlink>
            <w:r w:rsidR="00B3672C" w:rsidRPr="005163A7">
              <w:t xml:space="preserve">, </w:t>
            </w:r>
            <w:hyperlink r:id="rId58" w:history="1">
              <w:r w:rsidR="00B3672C" w:rsidRPr="005163A7">
                <w:rPr>
                  <w:rStyle w:val="Hyperlink"/>
                  <w:color w:val="auto"/>
                  <w:u w:val="none"/>
                </w:rPr>
                <w:t>Frank S</w:t>
              </w:r>
            </w:hyperlink>
            <w:r w:rsidR="00B3672C" w:rsidRPr="005163A7">
              <w:t xml:space="preserve">, </w:t>
            </w:r>
            <w:hyperlink r:id="rId59" w:history="1">
              <w:r w:rsidR="00B3672C" w:rsidRPr="005163A7">
                <w:rPr>
                  <w:rStyle w:val="Hyperlink"/>
                  <w:color w:val="auto"/>
                  <w:u w:val="none"/>
                </w:rPr>
                <w:t>Zimmerman C</w:t>
              </w:r>
            </w:hyperlink>
            <w:hyperlink r:id="rId60" w:history="1">
              <w:r w:rsidR="00B3672C" w:rsidRPr="005163A7">
                <w:rPr>
                  <w:rStyle w:val="Hyperlink"/>
                  <w:color w:val="auto"/>
                  <w:u w:val="none"/>
                </w:rPr>
                <w:t>Ferrante K</w:t>
              </w:r>
            </w:hyperlink>
            <w:r w:rsidR="00B3672C" w:rsidRPr="005163A7">
              <w:t xml:space="preserve">, </w:t>
            </w:r>
            <w:hyperlink r:id="rId61" w:history="1">
              <w:r w:rsidR="00B3672C" w:rsidRPr="005163A7">
                <w:rPr>
                  <w:rStyle w:val="Hyperlink"/>
                  <w:color w:val="auto"/>
                  <w:u w:val="none"/>
                </w:rPr>
                <w:t>Newhall K</w:t>
              </w:r>
            </w:hyperlink>
            <w:r w:rsidR="00B3672C" w:rsidRPr="005163A7">
              <w:t xml:space="preserve">, </w:t>
            </w:r>
            <w:hyperlink r:id="rId62" w:history="1">
              <w:r w:rsidR="00B3672C" w:rsidRPr="005163A7">
                <w:rPr>
                  <w:rStyle w:val="Hyperlink"/>
                  <w:color w:val="auto"/>
                  <w:u w:val="none"/>
                </w:rPr>
                <w:t>Jennings D</w:t>
              </w:r>
            </w:hyperlink>
            <w:r w:rsidR="00B3672C" w:rsidRPr="005163A7">
              <w:t xml:space="preserve">, </w:t>
            </w:r>
            <w:hyperlink r:id="rId63" w:history="1">
              <w:r w:rsidR="00B3672C" w:rsidRPr="005163A7">
                <w:rPr>
                  <w:rStyle w:val="Hyperlink"/>
                  <w:color w:val="auto"/>
                  <w:u w:val="none"/>
                </w:rPr>
                <w:t>Kelsey T</w:t>
              </w:r>
            </w:hyperlink>
            <w:r w:rsidR="00B3672C" w:rsidRPr="005163A7">
              <w:t xml:space="preserve">, </w:t>
            </w:r>
            <w:hyperlink r:id="rId64" w:history="1">
              <w:r w:rsidR="00B3672C" w:rsidRPr="005163A7">
                <w:rPr>
                  <w:rStyle w:val="Hyperlink"/>
                  <w:color w:val="auto"/>
                  <w:u w:val="none"/>
                </w:rPr>
                <w:t>Walker F</w:t>
              </w:r>
            </w:hyperlink>
            <w:r w:rsidR="00B3672C" w:rsidRPr="005163A7">
              <w:t xml:space="preserve">, </w:t>
            </w:r>
            <w:hyperlink r:id="rId65" w:history="1">
              <w:r w:rsidR="00B3672C" w:rsidRPr="005163A7">
                <w:rPr>
                  <w:rStyle w:val="Hyperlink"/>
                  <w:color w:val="auto"/>
                  <w:u w:val="none"/>
                </w:rPr>
                <w:t>Hunt V</w:t>
              </w:r>
            </w:hyperlink>
            <w:r w:rsidR="00B3672C" w:rsidRPr="005163A7">
              <w:t xml:space="preserve">, </w:t>
            </w:r>
            <w:hyperlink r:id="rId66" w:history="1">
              <w:r w:rsidR="00B3672C" w:rsidRPr="005163A7">
                <w:rPr>
                  <w:rStyle w:val="Hyperlink"/>
                  <w:color w:val="auto"/>
                  <w:u w:val="none"/>
                </w:rPr>
                <w:t>Daigneault S</w:t>
              </w:r>
            </w:hyperlink>
            <w:r w:rsidR="00B3672C" w:rsidRPr="005163A7">
              <w:t xml:space="preserve">, </w:t>
            </w:r>
            <w:hyperlink r:id="rId67" w:history="1">
              <w:r w:rsidR="00B3672C" w:rsidRPr="005163A7">
                <w:rPr>
                  <w:rStyle w:val="Hyperlink"/>
                  <w:color w:val="auto"/>
                  <w:u w:val="none"/>
                </w:rPr>
                <w:t>Goldstein M</w:t>
              </w:r>
            </w:hyperlink>
            <w:r w:rsidR="00B3672C" w:rsidRPr="005163A7">
              <w:t xml:space="preserve">, </w:t>
            </w:r>
            <w:hyperlink r:id="rId68" w:history="1">
              <w:r w:rsidR="00B3672C" w:rsidRPr="005163A7">
                <w:rPr>
                  <w:rStyle w:val="Hyperlink"/>
                  <w:color w:val="auto"/>
                  <w:u w:val="none"/>
                </w:rPr>
                <w:t>Weber J</w:t>
              </w:r>
            </w:hyperlink>
            <w:r w:rsidR="00B3672C" w:rsidRPr="005163A7">
              <w:t xml:space="preserve">, </w:t>
            </w:r>
            <w:r w:rsidR="00B3672C" w:rsidRPr="005163A7">
              <w:br/>
            </w:r>
            <w:hyperlink r:id="rId69" w:history="1">
              <w:r w:rsidR="00B3672C" w:rsidRPr="005163A7">
                <w:rPr>
                  <w:rStyle w:val="Hyperlink"/>
                  <w:color w:val="auto"/>
                  <w:u w:val="none"/>
                </w:rPr>
                <w:t>Watts A</w:t>
              </w:r>
            </w:hyperlink>
            <w:r w:rsidR="00B3672C" w:rsidRPr="005163A7">
              <w:t xml:space="preserve">, </w:t>
            </w:r>
            <w:hyperlink r:id="rId70" w:history="1">
              <w:r w:rsidR="00B3672C" w:rsidRPr="005163A7">
                <w:rPr>
                  <w:rStyle w:val="Hyperlink"/>
                  <w:color w:val="auto"/>
                  <w:u w:val="none"/>
                </w:rPr>
                <w:t>Beal MF</w:t>
              </w:r>
            </w:hyperlink>
            <w:r w:rsidR="00B3672C" w:rsidRPr="005163A7">
              <w:t xml:space="preserve">, </w:t>
            </w:r>
            <w:hyperlink r:id="rId71" w:history="1">
              <w:r w:rsidR="00B3672C" w:rsidRPr="005163A7">
                <w:rPr>
                  <w:rStyle w:val="Hyperlink"/>
                  <w:color w:val="auto"/>
                  <w:u w:val="none"/>
                </w:rPr>
                <w:t>Browne SE</w:t>
              </w:r>
            </w:hyperlink>
            <w:r w:rsidR="00B3672C" w:rsidRPr="005163A7">
              <w:t xml:space="preserve">, </w:t>
            </w:r>
            <w:hyperlink r:id="rId72" w:history="1">
              <w:r w:rsidR="00B3672C" w:rsidRPr="005163A7">
                <w:rPr>
                  <w:rStyle w:val="Hyperlink"/>
                  <w:color w:val="auto"/>
                  <w:u w:val="none"/>
                </w:rPr>
                <w:t>Metakis LJ</w:t>
              </w:r>
            </w:hyperlink>
            <w:r w:rsidR="00B3672C" w:rsidRPr="005163A7">
              <w:t xml:space="preserve">.  Safety and tolerability of high-dosage coenzyme Q10 in </w:t>
            </w:r>
            <w:r w:rsidR="00B3672C" w:rsidRPr="005163A7">
              <w:br/>
              <w:t xml:space="preserve">Huntington's disease and healthy subjects. </w:t>
            </w:r>
            <w:hyperlink r:id="rId73" w:tooltip="Movement disorders : official journal of the Movement Disorder Society." w:history="1">
              <w:r w:rsidR="00B3672C" w:rsidRPr="005163A7">
                <w:rPr>
                  <w:rStyle w:val="Hyperlink"/>
                  <w:color w:val="auto"/>
                  <w:u w:val="none"/>
                </w:rPr>
                <w:t>Mov Disord.</w:t>
              </w:r>
            </w:hyperlink>
            <w:r w:rsidR="00B3672C" w:rsidRPr="00B3672C">
              <w:t xml:space="preserve"> 2010</w:t>
            </w:r>
            <w:proofErr w:type="gramStart"/>
            <w:r w:rsidR="00B3672C" w:rsidRPr="00B3672C">
              <w:t>;25</w:t>
            </w:r>
            <w:proofErr w:type="gramEnd"/>
            <w:r w:rsidR="00B3672C" w:rsidRPr="00B3672C">
              <w:t>(12):1924-8.</w:t>
            </w:r>
            <w:r w:rsidR="00B3672C">
              <w:br/>
            </w:r>
          </w:p>
        </w:tc>
      </w:tr>
      <w:tr w:rsidR="00B3672C" w:rsidRPr="008E2C45" w:rsidTr="001C3294">
        <w:tc>
          <w:tcPr>
            <w:tcW w:w="10818" w:type="dxa"/>
          </w:tcPr>
          <w:p w:rsidR="00B3672C" w:rsidRPr="00B3672C" w:rsidRDefault="00F44F38" w:rsidP="001C3294">
            <w:pPr>
              <w:numPr>
                <w:ilvl w:val="0"/>
                <w:numId w:val="7"/>
              </w:numPr>
              <w:tabs>
                <w:tab w:val="clear" w:pos="720"/>
                <w:tab w:val="left" w:pos="0"/>
                <w:tab w:val="num" w:pos="360"/>
              </w:tabs>
              <w:ind w:left="0" w:right="144" w:firstLine="0"/>
            </w:pPr>
            <w:hyperlink r:id="rId74" w:history="1">
              <w:r w:rsidR="00B3672C" w:rsidRPr="009E7AE3">
                <w:rPr>
                  <w:rStyle w:val="Hyperlink"/>
                  <w:color w:val="auto"/>
                  <w:u w:val="none"/>
                </w:rPr>
                <w:t>Royce-Nagel G</w:t>
              </w:r>
            </w:hyperlink>
            <w:r w:rsidR="00B3672C" w:rsidRPr="009E7AE3">
              <w:t xml:space="preserve">, </w:t>
            </w:r>
            <w:hyperlink r:id="rId75" w:history="1">
              <w:r w:rsidR="00B3672C" w:rsidRPr="009E7AE3">
                <w:rPr>
                  <w:rStyle w:val="Hyperlink"/>
                  <w:b/>
                  <w:color w:val="auto"/>
                  <w:u w:val="none"/>
                </w:rPr>
                <w:t>Cudkowicz M</w:t>
              </w:r>
            </w:hyperlink>
            <w:r w:rsidR="00B3672C" w:rsidRPr="009E7AE3">
              <w:rPr>
                <w:b/>
              </w:rPr>
              <w:t>E</w:t>
            </w:r>
            <w:r w:rsidR="00B3672C" w:rsidRPr="009E7AE3">
              <w:t xml:space="preserve">, </w:t>
            </w:r>
            <w:hyperlink r:id="rId76" w:history="1">
              <w:r w:rsidR="00B3672C" w:rsidRPr="009E7AE3">
                <w:rPr>
                  <w:rStyle w:val="Hyperlink"/>
                  <w:color w:val="auto"/>
                  <w:u w:val="none"/>
                </w:rPr>
                <w:t>Myers D</w:t>
              </w:r>
            </w:hyperlink>
            <w:r w:rsidR="00B3672C" w:rsidRPr="009E7AE3">
              <w:t xml:space="preserve">, </w:t>
            </w:r>
            <w:hyperlink r:id="rId77" w:history="1">
              <w:r w:rsidR="00B3672C" w:rsidRPr="009E7AE3">
                <w:rPr>
                  <w:rStyle w:val="Hyperlink"/>
                  <w:color w:val="auto"/>
                  <w:u w:val="none"/>
                </w:rPr>
                <w:t>Nicholson K</w:t>
              </w:r>
            </w:hyperlink>
            <w:r w:rsidR="00B3672C" w:rsidRPr="009E7AE3">
              <w:t xml:space="preserve">, </w:t>
            </w:r>
            <w:hyperlink r:id="rId78" w:history="1">
              <w:r w:rsidR="00B3672C" w:rsidRPr="009E7AE3">
                <w:rPr>
                  <w:rStyle w:val="Hyperlink"/>
                  <w:color w:val="auto"/>
                  <w:u w:val="none"/>
                </w:rPr>
                <w:t>Shui A</w:t>
              </w:r>
            </w:hyperlink>
            <w:r w:rsidR="00B3672C" w:rsidRPr="009E7AE3">
              <w:t xml:space="preserve">, </w:t>
            </w:r>
            <w:hyperlink r:id="rId79" w:history="1">
              <w:r w:rsidR="00B3672C" w:rsidRPr="009E7AE3">
                <w:rPr>
                  <w:rStyle w:val="Hyperlink"/>
                  <w:color w:val="auto"/>
                  <w:u w:val="none"/>
                </w:rPr>
                <w:t>Schoenfeld D</w:t>
              </w:r>
            </w:hyperlink>
            <w:r w:rsidR="00B3672C" w:rsidRPr="009E7AE3">
              <w:t xml:space="preserve">, </w:t>
            </w:r>
            <w:hyperlink r:id="rId80" w:history="1">
              <w:r w:rsidR="00B3672C" w:rsidRPr="009E7AE3">
                <w:rPr>
                  <w:rStyle w:val="Hyperlink"/>
                  <w:color w:val="auto"/>
                  <w:u w:val="none"/>
                </w:rPr>
                <w:t>Huang X</w:t>
              </w:r>
            </w:hyperlink>
            <w:r w:rsidR="00B3672C" w:rsidRPr="009E7AE3">
              <w:t xml:space="preserve">, </w:t>
            </w:r>
            <w:hyperlink r:id="rId81" w:history="1">
              <w:r w:rsidR="00B3672C" w:rsidRPr="009E7AE3">
                <w:rPr>
                  <w:rStyle w:val="Hyperlink"/>
                  <w:color w:val="auto"/>
                  <w:u w:val="none"/>
                </w:rPr>
                <w:t>Brown RH</w:t>
              </w:r>
            </w:hyperlink>
            <w:r w:rsidR="00B3672C" w:rsidRPr="009E7AE3">
              <w:t>.</w:t>
            </w:r>
            <w:r w:rsidR="00B3672C" w:rsidRPr="00B3672C">
              <w:t xml:space="preserve"> Vanadium, aluminum, magnesium and manganese are not elevated in hair samples in amyotrophic lateral sclerosis. </w:t>
            </w:r>
            <w:hyperlink r:id="rId82" w:tooltip="Amyotrophic lateral sclerosis : official publication of the World Federation of Neurology Research Group on Motor Neuron Diseases." w:history="1">
              <w:r w:rsidR="00B3672C" w:rsidRPr="009E7AE3">
                <w:rPr>
                  <w:rStyle w:val="Hyperlink"/>
                  <w:color w:val="auto"/>
                  <w:u w:val="none"/>
                </w:rPr>
                <w:t>Amyotroph Lateral Scler.</w:t>
              </w:r>
            </w:hyperlink>
            <w:r w:rsidR="00B3672C" w:rsidRPr="009E7AE3">
              <w:t xml:space="preserve"> </w:t>
            </w:r>
            <w:r w:rsidR="00B3672C" w:rsidRPr="00B3672C">
              <w:t>2010</w:t>
            </w:r>
            <w:proofErr w:type="gramStart"/>
            <w:r w:rsidR="00B3672C" w:rsidRPr="00B3672C">
              <w:t>;11</w:t>
            </w:r>
            <w:proofErr w:type="gramEnd"/>
            <w:r w:rsidR="00B3672C" w:rsidRPr="00B3672C">
              <w:t>(5):492-3</w:t>
            </w:r>
            <w:r w:rsidR="00B3672C">
              <w:t>.</w:t>
            </w:r>
            <w:r w:rsidR="00B3672C">
              <w:br/>
            </w:r>
          </w:p>
        </w:tc>
      </w:tr>
      <w:tr w:rsidR="00B3672C" w:rsidRPr="008E2C45" w:rsidTr="001C3294">
        <w:tc>
          <w:tcPr>
            <w:tcW w:w="10818" w:type="dxa"/>
          </w:tcPr>
          <w:p w:rsidR="00B3672C" w:rsidRPr="00B3672C" w:rsidRDefault="00B3672C" w:rsidP="001C3294">
            <w:pPr>
              <w:numPr>
                <w:ilvl w:val="0"/>
                <w:numId w:val="7"/>
              </w:numPr>
              <w:tabs>
                <w:tab w:val="clear" w:pos="720"/>
                <w:tab w:val="left" w:pos="0"/>
                <w:tab w:val="num" w:pos="360"/>
              </w:tabs>
              <w:ind w:left="0" w:right="144" w:firstLine="0"/>
            </w:pPr>
            <w:r>
              <w:rPr>
                <w:rStyle w:val="googqs-tidbitgoogqs-tidbit-0"/>
              </w:rPr>
              <w:t xml:space="preserve">Atassi N, Cook A, Pineda CM, Yerramilli-Rao P, Pulley D, </w:t>
            </w:r>
            <w:r w:rsidRPr="00141794">
              <w:rPr>
                <w:rStyle w:val="googqs-tidbitgoogqs-tidbit-0"/>
                <w:b/>
              </w:rPr>
              <w:t>Cudkowicz ME</w:t>
            </w:r>
            <w:r>
              <w:rPr>
                <w:rStyle w:val="googqs-tidbitgoogqs-tidbit-0"/>
              </w:rPr>
              <w:t xml:space="preserve">. Depression in </w:t>
            </w:r>
            <w:r>
              <w:rPr>
                <w:rStyle w:val="googqs-tidbitgoogqs-tidbit-0"/>
              </w:rPr>
              <w:br/>
              <w:t xml:space="preserve">amyotrophic lateral sclerosis. Amyotroph Lateral Scler. </w:t>
            </w:r>
            <w:r>
              <w:t>2011</w:t>
            </w:r>
            <w:proofErr w:type="gramStart"/>
            <w:r>
              <w:t>;12</w:t>
            </w:r>
            <w:proofErr w:type="gramEnd"/>
            <w:r>
              <w:t>(2):109-12.</w:t>
            </w:r>
            <w:r>
              <w:br/>
            </w:r>
          </w:p>
        </w:tc>
      </w:tr>
      <w:tr w:rsidR="00B3672C" w:rsidRPr="008E2C45" w:rsidTr="001C3294">
        <w:tc>
          <w:tcPr>
            <w:tcW w:w="10818" w:type="dxa"/>
          </w:tcPr>
          <w:p w:rsidR="00B3672C" w:rsidRDefault="00B3672C" w:rsidP="001C3294">
            <w:pPr>
              <w:numPr>
                <w:ilvl w:val="0"/>
                <w:numId w:val="7"/>
              </w:numPr>
              <w:tabs>
                <w:tab w:val="clear" w:pos="720"/>
                <w:tab w:val="left" w:pos="0"/>
                <w:tab w:val="num" w:pos="360"/>
              </w:tabs>
              <w:ind w:left="0" w:right="144" w:firstLine="0"/>
              <w:rPr>
                <w:rStyle w:val="googqs-tidbitgoogqs-tidbit-0"/>
              </w:rPr>
            </w:pPr>
            <w:r w:rsidRPr="00B3672C">
              <w:t>Sherman A, Bowser R, Grasso D, Power B, Milligan C, Jaffa M</w:t>
            </w:r>
            <w:r w:rsidRPr="00B3672C">
              <w:rPr>
                <w:b/>
              </w:rPr>
              <w:t>, Cudkowicz ME</w:t>
            </w:r>
            <w:r w:rsidRPr="00B3672C">
              <w:t xml:space="preserve">. </w:t>
            </w:r>
            <w:r>
              <w:br/>
            </w:r>
            <w:hyperlink r:id="rId83" w:history="1">
              <w:r w:rsidRPr="009E7AE3">
                <w:rPr>
                  <w:rStyle w:val="Hyperlink"/>
                  <w:color w:val="auto"/>
                  <w:u w:val="none"/>
                </w:rPr>
                <w:t>Proposed BioRepository platform solution for the ALS research community.</w:t>
              </w:r>
            </w:hyperlink>
            <w:r w:rsidRPr="009E7AE3">
              <w:rPr>
                <w:rStyle w:val="jrnl"/>
              </w:rPr>
              <w:t xml:space="preserve">Amyotroph </w:t>
            </w:r>
            <w:r w:rsidRPr="00B3672C">
              <w:rPr>
                <w:rStyle w:val="jrnl"/>
              </w:rPr>
              <w:t>Lateral Scler</w:t>
            </w:r>
            <w:r w:rsidRPr="00B3672C">
              <w:rPr>
                <w:rStyle w:val="src"/>
              </w:rPr>
              <w:t>.</w:t>
            </w:r>
            <w:r>
              <w:rPr>
                <w:rStyle w:val="src"/>
              </w:rPr>
              <w:br/>
            </w:r>
            <w:r w:rsidRPr="00B3672C">
              <w:rPr>
                <w:rStyle w:val="src"/>
              </w:rPr>
              <w:t xml:space="preserve"> 2011; 12(1):11-6</w:t>
            </w:r>
            <w:r>
              <w:rPr>
                <w:rStyle w:val="src"/>
              </w:rPr>
              <w:t>.</w:t>
            </w:r>
            <w:r>
              <w:rPr>
                <w:rStyle w:val="src"/>
              </w:rPr>
              <w:br/>
            </w:r>
          </w:p>
        </w:tc>
      </w:tr>
      <w:tr w:rsidR="00B3672C" w:rsidRPr="008E2C45" w:rsidTr="001C3294">
        <w:tc>
          <w:tcPr>
            <w:tcW w:w="10818" w:type="dxa"/>
          </w:tcPr>
          <w:p w:rsidR="00B3672C" w:rsidRPr="00B3672C" w:rsidRDefault="00B3672C" w:rsidP="001C3294">
            <w:pPr>
              <w:numPr>
                <w:ilvl w:val="0"/>
                <w:numId w:val="7"/>
              </w:numPr>
              <w:tabs>
                <w:tab w:val="clear" w:pos="720"/>
                <w:tab w:val="left" w:pos="0"/>
                <w:tab w:val="num" w:pos="360"/>
              </w:tabs>
              <w:ind w:left="0" w:right="144" w:firstLine="0"/>
            </w:pPr>
            <w:r>
              <w:t xml:space="preserve">Nefussy B, Hirsch J, </w:t>
            </w:r>
            <w:r w:rsidRPr="00141794">
              <w:rPr>
                <w:b/>
              </w:rPr>
              <w:t>Cudkowicz ME</w:t>
            </w:r>
            <w:r>
              <w:t>, Drory VE. Gender-based effect of statins on functional decline in amyotrophic lateral sclerosis. J of Neurological Sciences. 2011</w:t>
            </w:r>
            <w:proofErr w:type="gramStart"/>
            <w:r>
              <w:t>;300</w:t>
            </w:r>
            <w:proofErr w:type="gramEnd"/>
            <w:r>
              <w:t>(1-2):23-27.74.</w:t>
            </w:r>
            <w:r>
              <w:br/>
            </w:r>
          </w:p>
        </w:tc>
      </w:tr>
      <w:tr w:rsidR="00B3672C" w:rsidRPr="008E2C45" w:rsidTr="001C3294">
        <w:tc>
          <w:tcPr>
            <w:tcW w:w="10818" w:type="dxa"/>
          </w:tcPr>
          <w:p w:rsidR="00B3672C" w:rsidRDefault="00B3672C" w:rsidP="001C3294">
            <w:pPr>
              <w:numPr>
                <w:ilvl w:val="0"/>
                <w:numId w:val="7"/>
              </w:numPr>
              <w:tabs>
                <w:tab w:val="clear" w:pos="720"/>
                <w:tab w:val="left" w:pos="0"/>
                <w:tab w:val="num" w:pos="360"/>
              </w:tabs>
              <w:ind w:left="0" w:right="144" w:firstLine="0"/>
            </w:pPr>
            <w:r>
              <w:t xml:space="preserve">Paganoni S, Deng J, Jaffa M, </w:t>
            </w:r>
            <w:r w:rsidRPr="00141794">
              <w:rPr>
                <w:b/>
              </w:rPr>
              <w:t>Cudkowicz ME</w:t>
            </w:r>
            <w:r>
              <w:t>, Willis AM. Body Mass Index, not dyslipidemia, is an independent predictor of survival in ALS. Muscle and Nerve. 2011</w:t>
            </w:r>
            <w:proofErr w:type="gramStart"/>
            <w:r>
              <w:t>;44</w:t>
            </w:r>
            <w:proofErr w:type="gramEnd"/>
            <w:r>
              <w:t>(1):20-24.</w:t>
            </w:r>
            <w:r>
              <w:br/>
            </w:r>
          </w:p>
        </w:tc>
      </w:tr>
      <w:tr w:rsidR="00B3672C" w:rsidRPr="008E2C45" w:rsidTr="001C3294">
        <w:tc>
          <w:tcPr>
            <w:tcW w:w="10818" w:type="dxa"/>
          </w:tcPr>
          <w:p w:rsidR="00B3672C" w:rsidRDefault="00B3672C" w:rsidP="001C3294">
            <w:pPr>
              <w:numPr>
                <w:ilvl w:val="0"/>
                <w:numId w:val="7"/>
              </w:numPr>
              <w:tabs>
                <w:tab w:val="clear" w:pos="720"/>
                <w:tab w:val="left" w:pos="0"/>
                <w:tab w:val="num" w:pos="360"/>
              </w:tabs>
              <w:ind w:left="0" w:right="144" w:firstLine="0"/>
            </w:pPr>
            <w:r>
              <w:t xml:space="preserve">Atassi N, </w:t>
            </w:r>
            <w:r w:rsidRPr="00141794">
              <w:rPr>
                <w:b/>
              </w:rPr>
              <w:t>Cudkowicz ME</w:t>
            </w:r>
            <w:r>
              <w:t xml:space="preserve">, Schoenfeld DA. Advanced Statistical Methods to Study the Effects of </w:t>
            </w:r>
            <w:r w:rsidR="00D6104A">
              <w:br/>
            </w:r>
            <w:r>
              <w:t xml:space="preserve">Gastric Tube and Non-Invasive Ventilation on Functional Decline and Survival in Amyotrophic Lateral </w:t>
            </w:r>
            <w:r w:rsidR="00D6104A">
              <w:br/>
            </w:r>
            <w:r>
              <w:t>Sclerosis. Amyotroph Lateral Scler. 2011</w:t>
            </w:r>
            <w:proofErr w:type="gramStart"/>
            <w:r>
              <w:t>;12</w:t>
            </w:r>
            <w:proofErr w:type="gramEnd"/>
            <w:r>
              <w:t>(4):272-277.</w:t>
            </w:r>
            <w:r>
              <w:br/>
            </w:r>
          </w:p>
        </w:tc>
      </w:tr>
      <w:tr w:rsidR="00D6104A" w:rsidRPr="008E2C45" w:rsidTr="001C3294">
        <w:tc>
          <w:tcPr>
            <w:tcW w:w="10818" w:type="dxa"/>
          </w:tcPr>
          <w:p w:rsidR="00D6104A" w:rsidRDefault="00D6104A" w:rsidP="009E7AE3">
            <w:pPr>
              <w:numPr>
                <w:ilvl w:val="0"/>
                <w:numId w:val="7"/>
              </w:numPr>
              <w:tabs>
                <w:tab w:val="clear" w:pos="720"/>
                <w:tab w:val="left" w:pos="0"/>
                <w:tab w:val="num" w:pos="360"/>
              </w:tabs>
              <w:ind w:left="0" w:right="144" w:firstLine="0"/>
            </w:pPr>
            <w:r>
              <w:t xml:space="preserve">Berry J, </w:t>
            </w:r>
            <w:r w:rsidRPr="00141794">
              <w:rPr>
                <w:b/>
              </w:rPr>
              <w:t>Cudkowicz ME</w:t>
            </w:r>
            <w:r>
              <w:t xml:space="preserve">. New considerations in the design of clinical trials for amyotrophic lateral </w:t>
            </w:r>
            <w:r>
              <w:br/>
              <w:t>sclerosis. Clinical Investigation. 201</w:t>
            </w:r>
            <w:proofErr w:type="gramStart"/>
            <w:r>
              <w:t>;1</w:t>
            </w:r>
            <w:proofErr w:type="gramEnd"/>
            <w:r>
              <w:t>(10), 1375-1389.</w:t>
            </w:r>
            <w:r>
              <w:br/>
            </w:r>
          </w:p>
        </w:tc>
      </w:tr>
      <w:tr w:rsidR="00D6104A" w:rsidRPr="008E2C45" w:rsidTr="001C3294">
        <w:tc>
          <w:tcPr>
            <w:tcW w:w="10818" w:type="dxa"/>
          </w:tcPr>
          <w:p w:rsidR="00D6104A" w:rsidRDefault="00D6104A" w:rsidP="001C3294">
            <w:pPr>
              <w:numPr>
                <w:ilvl w:val="0"/>
                <w:numId w:val="7"/>
              </w:numPr>
              <w:tabs>
                <w:tab w:val="clear" w:pos="720"/>
                <w:tab w:val="left" w:pos="0"/>
                <w:tab w:val="num" w:pos="360"/>
              </w:tabs>
              <w:ind w:left="0" w:right="144" w:firstLine="0"/>
            </w:pPr>
            <w:r>
              <w:t xml:space="preserve">Van Blitterswijk M, Gulati S, Smooth E, Jaffa M, Maher N, Hyman B, Ivinson A, Scherzer C, </w:t>
            </w:r>
            <w:r>
              <w:br/>
              <w:t xml:space="preserve">Schoenfeld D, </w:t>
            </w:r>
            <w:r w:rsidRPr="00141794">
              <w:rPr>
                <w:b/>
              </w:rPr>
              <w:t xml:space="preserve">Cudkowicz ME, </w:t>
            </w:r>
            <w:r>
              <w:t xml:space="preserve">Brown R, Bosco D. Anti-superoxide dismutase antibodies are associated </w:t>
            </w:r>
            <w:r>
              <w:br/>
              <w:t xml:space="preserve">with survival in patients with sporadic amyotrophic lateral sclerosis.  Amyotroph Lateral Scler. </w:t>
            </w:r>
            <w:r>
              <w:br/>
              <w:t>2011</w:t>
            </w:r>
            <w:proofErr w:type="gramStart"/>
            <w:r>
              <w:t>;12</w:t>
            </w:r>
            <w:proofErr w:type="gramEnd"/>
            <w:r>
              <w:t>(6):430-8.</w:t>
            </w:r>
            <w:r>
              <w:br/>
            </w:r>
          </w:p>
        </w:tc>
      </w:tr>
      <w:tr w:rsidR="00D6104A" w:rsidRPr="008E2C45" w:rsidTr="001C3294">
        <w:tc>
          <w:tcPr>
            <w:tcW w:w="10818" w:type="dxa"/>
          </w:tcPr>
          <w:p w:rsidR="00D6104A" w:rsidRDefault="00D6104A" w:rsidP="001C3294">
            <w:pPr>
              <w:numPr>
                <w:ilvl w:val="0"/>
                <w:numId w:val="7"/>
              </w:numPr>
              <w:tabs>
                <w:tab w:val="clear" w:pos="720"/>
                <w:tab w:val="left" w:pos="0"/>
                <w:tab w:val="num" w:pos="360"/>
              </w:tabs>
              <w:ind w:left="0" w:right="144" w:firstLine="0"/>
            </w:pPr>
            <w:r w:rsidRPr="00141794">
              <w:rPr>
                <w:b/>
              </w:rPr>
              <w:t>Cudkowicz ME</w:t>
            </w:r>
            <w:r>
              <w:t xml:space="preserve">, Bozik M, Ingersoll E, Miller R, Mitsumoto H, Shefner J, Moore D, Schoenfeld D, </w:t>
            </w:r>
            <w:r>
              <w:br/>
              <w:t xml:space="preserve">Mather J, Archibald D, Sullivan M, Amburgey C, Moritz J, Gribkoff V. The effects of dexpramipexole </w:t>
            </w:r>
            <w:r>
              <w:br/>
              <w:t>(KNS-76074) in patients with amyotrophic lateral sclerosis. Nature Medicine. 2011</w:t>
            </w:r>
            <w:proofErr w:type="gramStart"/>
            <w:r>
              <w:t>;17</w:t>
            </w:r>
            <w:proofErr w:type="gramEnd"/>
            <w:r>
              <w:t>(12):1652-6.</w:t>
            </w:r>
            <w:r>
              <w:br/>
            </w:r>
          </w:p>
        </w:tc>
      </w:tr>
      <w:tr w:rsidR="00D6104A" w:rsidRPr="008E2C45" w:rsidTr="001C3294">
        <w:tc>
          <w:tcPr>
            <w:tcW w:w="10818" w:type="dxa"/>
          </w:tcPr>
          <w:p w:rsidR="00D6104A" w:rsidRPr="00141794" w:rsidRDefault="00D6104A" w:rsidP="001C3294">
            <w:pPr>
              <w:numPr>
                <w:ilvl w:val="0"/>
                <w:numId w:val="7"/>
              </w:numPr>
              <w:tabs>
                <w:tab w:val="clear" w:pos="720"/>
                <w:tab w:val="left" w:pos="0"/>
                <w:tab w:val="num" w:pos="360"/>
              </w:tabs>
              <w:ind w:left="0" w:right="144" w:firstLine="0"/>
              <w:rPr>
                <w:b/>
              </w:rPr>
            </w:pPr>
            <w:r>
              <w:t xml:space="preserve">Lawton K, </w:t>
            </w:r>
            <w:r w:rsidRPr="00141794">
              <w:rPr>
                <w:b/>
              </w:rPr>
              <w:t>Cudkowicz ME</w:t>
            </w:r>
            <w:r>
              <w:t xml:space="preserve">, Brown M, Alexander D, Caffrey R, Wulff J, Bowser R, Lawson R, </w:t>
            </w:r>
            <w:r>
              <w:br/>
              <w:t xml:space="preserve">Jaffa M, Milburn M, Ryals J, Berry J.  Biochemical Alterations Associated with ALS. Amyotroph Lateral </w:t>
            </w:r>
            <w:r>
              <w:br/>
              <w:t>Scler 2012</w:t>
            </w:r>
            <w:proofErr w:type="gramStart"/>
            <w:r>
              <w:t>;13</w:t>
            </w:r>
            <w:proofErr w:type="gramEnd"/>
            <w:r>
              <w:t>(1):110-880.</w:t>
            </w:r>
            <w:r>
              <w:br/>
            </w:r>
          </w:p>
        </w:tc>
      </w:tr>
      <w:tr w:rsidR="00D6104A" w:rsidRPr="008E2C45" w:rsidTr="001C3294">
        <w:tc>
          <w:tcPr>
            <w:tcW w:w="10818" w:type="dxa"/>
          </w:tcPr>
          <w:p w:rsidR="00D6104A" w:rsidRDefault="00D6104A" w:rsidP="001C3294">
            <w:pPr>
              <w:numPr>
                <w:ilvl w:val="0"/>
                <w:numId w:val="7"/>
              </w:numPr>
              <w:tabs>
                <w:tab w:val="clear" w:pos="720"/>
                <w:tab w:val="left" w:pos="0"/>
                <w:tab w:val="num" w:pos="360"/>
              </w:tabs>
              <w:ind w:left="0" w:right="144" w:firstLine="0"/>
            </w:pPr>
            <w:r>
              <w:t xml:space="preserve">Andres P, Skerry L, Munsat T, Thornell B, Szymonifka J, Schoenfeld D, </w:t>
            </w:r>
            <w:r w:rsidRPr="00141794">
              <w:rPr>
                <w:b/>
              </w:rPr>
              <w:t>Cudkowicz ME</w:t>
            </w:r>
            <w:r>
              <w:t xml:space="preserve">. Validation </w:t>
            </w:r>
            <w:r>
              <w:br/>
              <w:t>of a New Strength Measurement Device for ALS Clinical Trials. Muscle and Nerve. 2012:45 (1): 81-5.</w:t>
            </w:r>
            <w:r>
              <w:br/>
            </w:r>
          </w:p>
        </w:tc>
      </w:tr>
      <w:tr w:rsidR="00D6104A" w:rsidRPr="008E2C45" w:rsidTr="001C3294">
        <w:tc>
          <w:tcPr>
            <w:tcW w:w="10818" w:type="dxa"/>
          </w:tcPr>
          <w:p w:rsidR="00D6104A" w:rsidRDefault="00D6104A" w:rsidP="001C3294">
            <w:pPr>
              <w:numPr>
                <w:ilvl w:val="0"/>
                <w:numId w:val="7"/>
              </w:numPr>
              <w:tabs>
                <w:tab w:val="clear" w:pos="720"/>
                <w:tab w:val="left" w:pos="0"/>
                <w:tab w:val="num" w:pos="360"/>
              </w:tabs>
              <w:ind w:left="0" w:right="144" w:firstLine="0"/>
            </w:pPr>
            <w:r>
              <w:t xml:space="preserve">Yerramilli-Rao P,  Beal MF, Watanabe D, Kieburtz K, de Blieck EA, Kitano M, Hosoe K, Funahashi I, </w:t>
            </w:r>
            <w:r w:rsidRPr="00141794">
              <w:rPr>
                <w:b/>
              </w:rPr>
              <w:t>Cudkowicz ME</w:t>
            </w:r>
            <w:r>
              <w:t xml:space="preserve">. Oral Repeated Dose Toxicity Studies of Coenzyme Q10 in Beagle Dogs. International </w:t>
            </w:r>
            <w:r>
              <w:br/>
              <w:t>Journal of Toxicology. 2012; 31(1): 58-69.</w:t>
            </w:r>
            <w:r>
              <w:br/>
            </w:r>
          </w:p>
        </w:tc>
      </w:tr>
      <w:tr w:rsidR="00D6104A" w:rsidRPr="008E2C45" w:rsidTr="001C3294">
        <w:tc>
          <w:tcPr>
            <w:tcW w:w="10818" w:type="dxa"/>
          </w:tcPr>
          <w:p w:rsidR="00D6104A" w:rsidRDefault="00D6104A" w:rsidP="001C3294">
            <w:pPr>
              <w:numPr>
                <w:ilvl w:val="0"/>
                <w:numId w:val="7"/>
              </w:numPr>
              <w:tabs>
                <w:tab w:val="clear" w:pos="720"/>
                <w:tab w:val="left" w:pos="0"/>
                <w:tab w:val="num" w:pos="360"/>
              </w:tabs>
              <w:ind w:left="0" w:right="144" w:firstLine="0"/>
            </w:pPr>
            <w:r>
              <w:t xml:space="preserve">Otto M, Bowser R, Turner M, Berry J, Brettschneider J, Connor J, Costa J, </w:t>
            </w:r>
            <w:r w:rsidRPr="00141794">
              <w:rPr>
                <w:b/>
              </w:rPr>
              <w:t>Cudkowicz ME</w:t>
            </w:r>
            <w:r>
              <w:t xml:space="preserve">, Glass J, </w:t>
            </w:r>
            <w:r>
              <w:br/>
              <w:t xml:space="preserve">Jahn O, Lehnert S, Malaspina A, Parnetti L, Petzold A, Shaw P, Sherman A, Steinacker P, Süßmuth S, </w:t>
            </w:r>
            <w:r>
              <w:br/>
              <w:t xml:space="preserve">Teunissen C, Tumani H, Wuolikainen A, Ludolph A.  Roadmap and standard operating procedures for </w:t>
            </w:r>
            <w:r>
              <w:br/>
              <w:t>biobanking and discovery of neurochemical markers in ALS. Amyotroph Lateral Scler. 2012</w:t>
            </w:r>
            <w:proofErr w:type="gramStart"/>
            <w:r>
              <w:t>;13:1</w:t>
            </w:r>
            <w:proofErr w:type="gramEnd"/>
            <w:r>
              <w:t>-10.</w:t>
            </w:r>
            <w:r>
              <w:br/>
            </w:r>
          </w:p>
        </w:tc>
      </w:tr>
      <w:tr w:rsidR="00D6104A" w:rsidRPr="008E2C45" w:rsidTr="001C3294">
        <w:tc>
          <w:tcPr>
            <w:tcW w:w="10818" w:type="dxa"/>
          </w:tcPr>
          <w:p w:rsidR="00D6104A" w:rsidRDefault="00D6104A" w:rsidP="001C3294">
            <w:pPr>
              <w:numPr>
                <w:ilvl w:val="0"/>
                <w:numId w:val="7"/>
              </w:numPr>
              <w:tabs>
                <w:tab w:val="clear" w:pos="720"/>
                <w:tab w:val="left" w:pos="0"/>
                <w:tab w:val="num" w:pos="360"/>
              </w:tabs>
              <w:ind w:left="0" w:right="144" w:firstLine="0"/>
            </w:pPr>
            <w:r>
              <w:t xml:space="preserve">Paganoni S, Deng J, Jaffa M, </w:t>
            </w:r>
            <w:r w:rsidRPr="00141794">
              <w:rPr>
                <w:b/>
              </w:rPr>
              <w:t>Cudkowicz ME</w:t>
            </w:r>
            <w:r>
              <w:t>, Wills AM. “What does body mass index measure in amyotrophic lateral sclerosis and why should we care?” Muscle and Nerve. 2012</w:t>
            </w:r>
            <w:proofErr w:type="gramStart"/>
            <w:r>
              <w:t>;45</w:t>
            </w:r>
            <w:proofErr w:type="gramEnd"/>
            <w:r>
              <w:t>(4):612.</w:t>
            </w:r>
            <w:r>
              <w:br/>
            </w:r>
          </w:p>
        </w:tc>
      </w:tr>
      <w:tr w:rsidR="00D6104A" w:rsidRPr="008E2C45" w:rsidTr="001C3294">
        <w:tc>
          <w:tcPr>
            <w:tcW w:w="10818" w:type="dxa"/>
          </w:tcPr>
          <w:p w:rsidR="00D6104A" w:rsidRDefault="00D6104A" w:rsidP="001C3294">
            <w:pPr>
              <w:numPr>
                <w:ilvl w:val="0"/>
                <w:numId w:val="7"/>
              </w:numPr>
              <w:tabs>
                <w:tab w:val="clear" w:pos="720"/>
                <w:tab w:val="left" w:pos="0"/>
                <w:tab w:val="num" w:pos="360"/>
              </w:tabs>
              <w:ind w:left="0" w:right="144" w:firstLine="0"/>
            </w:pPr>
            <w:r>
              <w:t xml:space="preserve">Kwee LC, Liu Y, Haynes C, Gibson JR, Stone A, Schichman S, Kamel F, Nelson L, Topol B, </w:t>
            </w:r>
            <w:r>
              <w:br/>
              <w:t xml:space="preserve">Van Den Eeden S, Tanner C, </w:t>
            </w:r>
            <w:r w:rsidRPr="00141794">
              <w:rPr>
                <w:b/>
              </w:rPr>
              <w:t>Cudkowicz ME</w:t>
            </w:r>
            <w:r>
              <w:t xml:space="preserve">, Grasso D, Lawson R, Muralidhar S, Oddone E, Schmidt S, </w:t>
            </w:r>
            <w:r>
              <w:br/>
              <w:t>Hauser M. A high-density genome-wide association screen of sporadic ALS in US veterans.PLoS ONE 7(3):e32768.doi:10.1371/journal.pone.0032768.</w:t>
            </w:r>
            <w:r>
              <w:br/>
            </w:r>
          </w:p>
        </w:tc>
      </w:tr>
      <w:tr w:rsidR="00D6104A" w:rsidRPr="008E2C45" w:rsidTr="001C3294">
        <w:tc>
          <w:tcPr>
            <w:tcW w:w="10818" w:type="dxa"/>
          </w:tcPr>
          <w:p w:rsidR="00D6104A" w:rsidRPr="00B95DAB" w:rsidRDefault="00F44F38" w:rsidP="001C3294">
            <w:pPr>
              <w:numPr>
                <w:ilvl w:val="0"/>
                <w:numId w:val="7"/>
              </w:numPr>
              <w:tabs>
                <w:tab w:val="clear" w:pos="720"/>
                <w:tab w:val="left" w:pos="0"/>
                <w:tab w:val="num" w:pos="360"/>
              </w:tabs>
              <w:ind w:left="0" w:right="144" w:firstLine="0"/>
            </w:pPr>
            <w:hyperlink r:id="rId84" w:history="1">
              <w:r w:rsidR="00D6104A" w:rsidRPr="00B95DAB">
                <w:rPr>
                  <w:rStyle w:val="Hyperlink"/>
                  <w:color w:val="auto"/>
                  <w:u w:val="none"/>
                </w:rPr>
                <w:t>Paganoni S</w:t>
              </w:r>
            </w:hyperlink>
            <w:r w:rsidR="00D6104A" w:rsidRPr="00B95DAB">
              <w:t xml:space="preserve">, </w:t>
            </w:r>
            <w:hyperlink r:id="rId85" w:history="1">
              <w:r w:rsidR="00D6104A" w:rsidRPr="00B95DAB">
                <w:rPr>
                  <w:rStyle w:val="Hyperlink"/>
                  <w:color w:val="auto"/>
                  <w:u w:val="none"/>
                </w:rPr>
                <w:t>Zhang M</w:t>
              </w:r>
            </w:hyperlink>
            <w:r w:rsidR="00D6104A" w:rsidRPr="00B95DAB">
              <w:t xml:space="preserve">, </w:t>
            </w:r>
            <w:hyperlink r:id="rId86" w:history="1">
              <w:r w:rsidR="00D6104A" w:rsidRPr="00B95DAB">
                <w:rPr>
                  <w:rStyle w:val="Hyperlink"/>
                  <w:color w:val="auto"/>
                  <w:u w:val="none"/>
                </w:rPr>
                <w:t>Quiroz Zárate A</w:t>
              </w:r>
            </w:hyperlink>
            <w:r w:rsidR="00D6104A" w:rsidRPr="00B95DAB">
              <w:t xml:space="preserve">, </w:t>
            </w:r>
            <w:hyperlink r:id="rId87" w:history="1">
              <w:r w:rsidR="00D6104A" w:rsidRPr="00B95DAB">
                <w:rPr>
                  <w:rStyle w:val="Hyperlink"/>
                  <w:color w:val="auto"/>
                  <w:u w:val="none"/>
                </w:rPr>
                <w:t>Jaffa M</w:t>
              </w:r>
            </w:hyperlink>
            <w:r w:rsidR="00D6104A" w:rsidRPr="00B95DAB">
              <w:t xml:space="preserve">, </w:t>
            </w:r>
            <w:hyperlink r:id="rId88" w:history="1">
              <w:r w:rsidR="00D6104A" w:rsidRPr="00B95DAB">
                <w:rPr>
                  <w:rStyle w:val="Hyperlink"/>
                  <w:color w:val="auto"/>
                  <w:u w:val="none"/>
                </w:rPr>
                <w:t>Yu H</w:t>
              </w:r>
            </w:hyperlink>
            <w:r w:rsidR="00D6104A" w:rsidRPr="00B95DAB">
              <w:t xml:space="preserve">, </w:t>
            </w:r>
            <w:hyperlink r:id="rId89" w:history="1">
              <w:r w:rsidR="00D6104A" w:rsidRPr="00B95DAB">
                <w:rPr>
                  <w:rStyle w:val="Hyperlink"/>
                  <w:b/>
                  <w:color w:val="auto"/>
                  <w:u w:val="none"/>
                </w:rPr>
                <w:t>Cudkowicz ME</w:t>
              </w:r>
            </w:hyperlink>
            <w:r w:rsidR="00D6104A" w:rsidRPr="00B95DAB">
              <w:t xml:space="preserve">, </w:t>
            </w:r>
            <w:hyperlink r:id="rId90" w:history="1">
              <w:r w:rsidR="00D6104A" w:rsidRPr="00B95DAB">
                <w:rPr>
                  <w:rStyle w:val="Hyperlink"/>
                  <w:color w:val="auto"/>
                  <w:u w:val="none"/>
                </w:rPr>
                <w:t>Wills AM</w:t>
              </w:r>
            </w:hyperlink>
            <w:r w:rsidR="00D6104A" w:rsidRPr="00B95DAB">
              <w:t xml:space="preserve">. </w:t>
            </w:r>
            <w:r w:rsidR="00D6104A" w:rsidRPr="00B95DAB">
              <w:rPr>
                <w:rStyle w:val="highlight"/>
              </w:rPr>
              <w:t xml:space="preserve">Uric acid levels </w:t>
            </w:r>
            <w:r w:rsidR="00D6104A" w:rsidRPr="00B95DAB">
              <w:rPr>
                <w:rStyle w:val="highlight"/>
              </w:rPr>
              <w:br/>
              <w:t>predict survival</w:t>
            </w:r>
            <w:r w:rsidR="00D6104A" w:rsidRPr="00B95DAB">
              <w:t xml:space="preserve"> in </w:t>
            </w:r>
            <w:r w:rsidR="00D6104A" w:rsidRPr="00B95DAB">
              <w:rPr>
                <w:rStyle w:val="highlight"/>
              </w:rPr>
              <w:t>men</w:t>
            </w:r>
            <w:r w:rsidR="00D6104A" w:rsidRPr="00B95DAB">
              <w:t xml:space="preserve"> with </w:t>
            </w:r>
            <w:r w:rsidR="00D6104A" w:rsidRPr="00B95DAB">
              <w:rPr>
                <w:rStyle w:val="highlight"/>
              </w:rPr>
              <w:t>amyotrophic lateral sclerosis.</w:t>
            </w:r>
            <w:hyperlink r:id="rId91" w:anchor="#" w:tooltip="Journal of neurology." w:history="1">
              <w:r w:rsidR="00D6104A" w:rsidRPr="00B95DAB">
                <w:rPr>
                  <w:rStyle w:val="Hyperlink"/>
                  <w:color w:val="auto"/>
                  <w:u w:val="none"/>
                </w:rPr>
                <w:t>J Neurol.</w:t>
              </w:r>
            </w:hyperlink>
            <w:r w:rsidR="00D6104A" w:rsidRPr="00B95DAB">
              <w:t xml:space="preserve"> 2012</w:t>
            </w:r>
            <w:proofErr w:type="gramStart"/>
            <w:r w:rsidR="00D6104A" w:rsidRPr="00B95DAB">
              <w:t>;259</w:t>
            </w:r>
            <w:proofErr w:type="gramEnd"/>
            <w:r w:rsidR="00D6104A" w:rsidRPr="00B95DAB">
              <w:t>(9):1923-8.</w:t>
            </w:r>
            <w:r w:rsidR="00D6104A" w:rsidRPr="00B95DAB">
              <w:br/>
            </w:r>
          </w:p>
        </w:tc>
      </w:tr>
      <w:tr w:rsidR="00CB35C9" w:rsidRPr="008E2C45" w:rsidTr="001C3294">
        <w:tc>
          <w:tcPr>
            <w:tcW w:w="10818" w:type="dxa"/>
          </w:tcPr>
          <w:p w:rsidR="00CB35C9" w:rsidRPr="00B95DAB" w:rsidRDefault="00CB35C9" w:rsidP="001C3294">
            <w:pPr>
              <w:numPr>
                <w:ilvl w:val="0"/>
                <w:numId w:val="7"/>
              </w:numPr>
              <w:tabs>
                <w:tab w:val="clear" w:pos="720"/>
                <w:tab w:val="left" w:pos="0"/>
                <w:tab w:val="num" w:pos="360"/>
              </w:tabs>
              <w:ind w:left="0" w:right="144" w:firstLine="0"/>
            </w:pPr>
            <w:r w:rsidRPr="00B95DAB">
              <w:rPr>
                <w:color w:val="000000"/>
              </w:rPr>
              <w:t xml:space="preserve">Shefner J, Cedarbaum J, </w:t>
            </w:r>
            <w:r w:rsidRPr="00B95DAB">
              <w:rPr>
                <w:b/>
                <w:color w:val="000000"/>
              </w:rPr>
              <w:t>Cudkowicz ME</w:t>
            </w:r>
            <w:r w:rsidRPr="00B95DAB">
              <w:rPr>
                <w:color w:val="000000"/>
              </w:rPr>
              <w:t xml:space="preserve">, Maragakis N, Lee J, Jones D, Watson ML, Mahoney K, </w:t>
            </w:r>
            <w:r w:rsidRPr="00B95DAB">
              <w:rPr>
                <w:color w:val="000000"/>
              </w:rPr>
              <w:br/>
              <w:t xml:space="preserve">Chen M, Saikali K, Mao J, Russell A. Safety, tolerability and pharmacodynamcis of a skeletal muscle </w:t>
            </w:r>
            <w:r w:rsidRPr="00B95DAB">
              <w:rPr>
                <w:color w:val="000000"/>
              </w:rPr>
              <w:br/>
              <w:t xml:space="preserve">activator in Amyotrophic Lateral Sclerosis.  </w:t>
            </w:r>
            <w:r w:rsidRPr="00B95DAB">
              <w:rPr>
                <w:rStyle w:val="Hyperlink"/>
                <w:color w:val="auto"/>
                <w:u w:val="none"/>
              </w:rPr>
              <w:t>Amyotroph Lateral Scler.</w:t>
            </w:r>
            <w:r w:rsidRPr="00B95DAB">
              <w:rPr>
                <w:rStyle w:val="Hyperlink"/>
                <w:u w:val="none"/>
              </w:rPr>
              <w:t xml:space="preserve"> </w:t>
            </w:r>
            <w:r w:rsidRPr="00B95DAB">
              <w:t>2012; 13(5):430-8.</w:t>
            </w:r>
            <w:r w:rsidRPr="00B95DAB">
              <w:br/>
            </w:r>
          </w:p>
        </w:tc>
      </w:tr>
      <w:tr w:rsidR="00CB35C9" w:rsidRPr="008E2C45" w:rsidTr="001C3294">
        <w:tc>
          <w:tcPr>
            <w:tcW w:w="10818" w:type="dxa"/>
          </w:tcPr>
          <w:p w:rsidR="00CB35C9" w:rsidRPr="00141794" w:rsidRDefault="00CB35C9" w:rsidP="001C3294">
            <w:pPr>
              <w:numPr>
                <w:ilvl w:val="0"/>
                <w:numId w:val="7"/>
              </w:numPr>
              <w:tabs>
                <w:tab w:val="clear" w:pos="720"/>
                <w:tab w:val="left" w:pos="0"/>
                <w:tab w:val="num" w:pos="360"/>
              </w:tabs>
              <w:ind w:left="0" w:right="144" w:firstLine="0"/>
              <w:rPr>
                <w:color w:val="000000"/>
              </w:rPr>
            </w:pPr>
            <w:r>
              <w:t xml:space="preserve">Butovsky O, Siddiqui S, Gabriely G, Lanser A, Dake B, Gopal M, Doykan C, Wu P, Reddy G, Iyer L, </w:t>
            </w:r>
            <w:r>
              <w:br/>
              <w:t xml:space="preserve">Lawson R, Berry JD, Krichevsky A, </w:t>
            </w:r>
            <w:r w:rsidRPr="00141794">
              <w:rPr>
                <w:b/>
                <w:bCs/>
              </w:rPr>
              <w:t xml:space="preserve">Cudkowicz ME </w:t>
            </w:r>
            <w:r>
              <w:t xml:space="preserve">and Weiner H.  Modulation of inflammatory </w:t>
            </w:r>
            <w:r>
              <w:br/>
              <w:t>monocytes with a unique microRNA-gene signature ameliorates ALS in a mouse model. Journal of Clinical Investigation.2012</w:t>
            </w:r>
            <w:proofErr w:type="gramStart"/>
            <w:r>
              <w:t>;122</w:t>
            </w:r>
            <w:proofErr w:type="gramEnd"/>
            <w:r>
              <w:t>(9):3063-87.</w:t>
            </w:r>
            <w:r>
              <w:br/>
            </w:r>
          </w:p>
        </w:tc>
      </w:tr>
      <w:tr w:rsidR="00CB35C9" w:rsidRPr="008E2C45" w:rsidTr="001C3294">
        <w:tc>
          <w:tcPr>
            <w:tcW w:w="10818" w:type="dxa"/>
          </w:tcPr>
          <w:p w:rsidR="00CB35C9" w:rsidRDefault="00CB35C9" w:rsidP="001C3294">
            <w:pPr>
              <w:numPr>
                <w:ilvl w:val="0"/>
                <w:numId w:val="7"/>
              </w:numPr>
              <w:tabs>
                <w:tab w:val="clear" w:pos="720"/>
                <w:tab w:val="left" w:pos="0"/>
                <w:tab w:val="num" w:pos="360"/>
              </w:tabs>
              <w:ind w:left="0" w:right="144" w:firstLine="0"/>
            </w:pPr>
            <w:r>
              <w:t xml:space="preserve">Andres, P. L., English, R., Mendoza, M., Florence, J., Malkus, E., Schierbecker, J., Siener, C., Malspeis, S., Schoenfeld, D. A., Munsat, T. L. and </w:t>
            </w:r>
            <w:r w:rsidRPr="00141794">
              <w:rPr>
                <w:b/>
              </w:rPr>
              <w:t>Cudkowicz, ME</w:t>
            </w:r>
            <w:r>
              <w:t xml:space="preserve"> (2013), Developing normalized strength scores for neuromuscular research. Muscle Nerve. 2013</w:t>
            </w:r>
            <w:proofErr w:type="gramStart"/>
            <w:r>
              <w:t>;47</w:t>
            </w:r>
            <w:proofErr w:type="gramEnd"/>
            <w:r>
              <w:t>(2): 177–182.</w:t>
            </w:r>
            <w:r>
              <w:br/>
            </w:r>
          </w:p>
        </w:tc>
      </w:tr>
      <w:tr w:rsidR="00CB35C9" w:rsidRPr="008E2C45" w:rsidTr="001C3294">
        <w:tc>
          <w:tcPr>
            <w:tcW w:w="10818" w:type="dxa"/>
          </w:tcPr>
          <w:p w:rsidR="00CB35C9" w:rsidRPr="00B95DAB" w:rsidRDefault="00CB35C9" w:rsidP="001C3294">
            <w:pPr>
              <w:numPr>
                <w:ilvl w:val="0"/>
                <w:numId w:val="7"/>
              </w:numPr>
              <w:tabs>
                <w:tab w:val="clear" w:pos="720"/>
                <w:tab w:val="left" w:pos="0"/>
                <w:tab w:val="num" w:pos="360"/>
              </w:tabs>
              <w:ind w:left="0" w:right="144" w:firstLine="0"/>
            </w:pPr>
            <w:r w:rsidRPr="00B95DAB">
              <w:t xml:space="preserve">Rudnicki S, Berry J, Ingersoll E, Archibald D, </w:t>
            </w:r>
            <w:r w:rsidRPr="00B95DAB">
              <w:rPr>
                <w:b/>
              </w:rPr>
              <w:t>Cudkowicz ME</w:t>
            </w:r>
            <w:r w:rsidRPr="00B95DAB">
              <w:t xml:space="preserve">, Kerr D, Dong Y.  Dexpramipexole </w:t>
            </w:r>
            <w:r w:rsidRPr="00B95DAB">
              <w:br/>
              <w:t xml:space="preserve">effects on functional decline and survival in subjects with amyotrophic lateral sclerosis in a Phase II study: subgroup analysis of demographic and clinical characteristics. </w:t>
            </w:r>
            <w:hyperlink r:id="rId92" w:anchor="#" w:tooltip="Amyotrophic lateral sclerosis and frontotemporal degeneration." w:history="1">
              <w:r w:rsidRPr="00B95DAB">
                <w:rPr>
                  <w:rStyle w:val="Hyperlink"/>
                  <w:color w:val="auto"/>
                  <w:u w:val="none"/>
                </w:rPr>
                <w:t xml:space="preserve">Amyotroph </w:t>
              </w:r>
              <w:r w:rsidRPr="00B95DAB">
                <w:rPr>
                  <w:rStyle w:val="highlight"/>
                </w:rPr>
                <w:t>Lateral</w:t>
              </w:r>
              <w:r w:rsidRPr="00B95DAB">
                <w:rPr>
                  <w:rStyle w:val="Hyperlink"/>
                  <w:color w:val="auto"/>
                  <w:u w:val="none"/>
                </w:rPr>
                <w:t xml:space="preserve"> Scler Frontotemporal </w:t>
              </w:r>
              <w:r w:rsidRPr="00B95DAB">
                <w:rPr>
                  <w:rStyle w:val="Hyperlink"/>
                  <w:color w:val="auto"/>
                  <w:u w:val="none"/>
                </w:rPr>
                <w:br/>
                <w:t>Degener.</w:t>
              </w:r>
            </w:hyperlink>
            <w:r w:rsidRPr="00B95DAB">
              <w:t xml:space="preserve"> 2013 Jan</w:t>
            </w:r>
            <w:proofErr w:type="gramStart"/>
            <w:r w:rsidRPr="00B95DAB">
              <w:t>;14</w:t>
            </w:r>
            <w:proofErr w:type="gramEnd"/>
            <w:r w:rsidRPr="00B95DAB">
              <w:t>(1):44-51.</w:t>
            </w:r>
            <w:r w:rsidRPr="00B95DAB">
              <w:br/>
            </w:r>
          </w:p>
        </w:tc>
      </w:tr>
      <w:tr w:rsidR="00CB35C9" w:rsidRPr="008E2C45" w:rsidTr="001C3294">
        <w:tc>
          <w:tcPr>
            <w:tcW w:w="10818" w:type="dxa"/>
          </w:tcPr>
          <w:p w:rsidR="00CB35C9" w:rsidRPr="00CB35C9" w:rsidRDefault="00CB35C9" w:rsidP="001C3294">
            <w:pPr>
              <w:numPr>
                <w:ilvl w:val="0"/>
                <w:numId w:val="7"/>
              </w:numPr>
              <w:tabs>
                <w:tab w:val="clear" w:pos="720"/>
                <w:tab w:val="left" w:pos="0"/>
                <w:tab w:val="num" w:pos="360"/>
              </w:tabs>
              <w:ind w:left="0" w:right="144" w:firstLine="0"/>
            </w:pPr>
            <w:r w:rsidRPr="00141794">
              <w:rPr>
                <w:iCs/>
              </w:rPr>
              <w:t xml:space="preserve">Gladman M, </w:t>
            </w:r>
            <w:r w:rsidRPr="00141794">
              <w:rPr>
                <w:b/>
                <w:iCs/>
              </w:rPr>
              <w:t>Cudkowicz ME</w:t>
            </w:r>
            <w:r w:rsidRPr="00141794">
              <w:rPr>
                <w:iCs/>
              </w:rPr>
              <w:t xml:space="preserve">, Zinman L. Enhancing Clinical Trials in Neurodegenerative Disorders: Lessons from ALS. Current Opinion in Neurology.  </w:t>
            </w:r>
            <w:r>
              <w:t>2012</w:t>
            </w:r>
            <w:proofErr w:type="gramStart"/>
            <w:r>
              <w:t>;25</w:t>
            </w:r>
            <w:proofErr w:type="gramEnd"/>
            <w:r>
              <w:t>(6):735-42.</w:t>
            </w:r>
            <w:r>
              <w:br/>
            </w:r>
          </w:p>
        </w:tc>
      </w:tr>
      <w:tr w:rsidR="00CB35C9" w:rsidRPr="008E2C45" w:rsidTr="001C3294">
        <w:tc>
          <w:tcPr>
            <w:tcW w:w="10818" w:type="dxa"/>
          </w:tcPr>
          <w:p w:rsidR="00CB35C9" w:rsidRPr="00141794" w:rsidRDefault="00CB35C9" w:rsidP="001C3294">
            <w:pPr>
              <w:numPr>
                <w:ilvl w:val="0"/>
                <w:numId w:val="7"/>
              </w:numPr>
              <w:tabs>
                <w:tab w:val="clear" w:pos="720"/>
                <w:tab w:val="left" w:pos="0"/>
                <w:tab w:val="num" w:pos="360"/>
              </w:tabs>
              <w:ind w:left="0" w:right="144" w:firstLine="0"/>
              <w:rPr>
                <w:iCs/>
              </w:rPr>
            </w:pPr>
            <w:r w:rsidRPr="00141794">
              <w:rPr>
                <w:iCs/>
              </w:rPr>
              <w:t xml:space="preserve">Cohen-Adad J, Zhao W, Keil B, Ratai EM, Triantafyllou C, Lawson R, Dheel C, Wald L, Rosen B, </w:t>
            </w:r>
            <w:r w:rsidRPr="00141794">
              <w:rPr>
                <w:b/>
                <w:iCs/>
              </w:rPr>
              <w:t>Cudkowicz ME</w:t>
            </w:r>
            <w:r w:rsidRPr="00141794">
              <w:rPr>
                <w:iCs/>
              </w:rPr>
              <w:t xml:space="preserve">, Atassi N.  7T MRI of the spinal cord can detect lateral corticospinal tract abnormality in </w:t>
            </w:r>
            <w:r>
              <w:rPr>
                <w:iCs/>
              </w:rPr>
              <w:br/>
            </w:r>
            <w:r w:rsidRPr="00141794">
              <w:rPr>
                <w:iCs/>
              </w:rPr>
              <w:t xml:space="preserve">ALS. Muscle and Nerve. </w:t>
            </w:r>
            <w:r>
              <w:t>2013</w:t>
            </w:r>
            <w:proofErr w:type="gramStart"/>
            <w:r>
              <w:t>;47</w:t>
            </w:r>
            <w:proofErr w:type="gramEnd"/>
            <w:r>
              <w:t>(5):760-2.</w:t>
            </w:r>
            <w:r>
              <w:br/>
            </w:r>
          </w:p>
        </w:tc>
      </w:tr>
      <w:tr w:rsidR="00CB35C9" w:rsidRPr="008E2C45" w:rsidTr="001C3294">
        <w:tc>
          <w:tcPr>
            <w:tcW w:w="10818" w:type="dxa"/>
          </w:tcPr>
          <w:p w:rsidR="00CB35C9" w:rsidRPr="00141794" w:rsidRDefault="00CB35C9" w:rsidP="001C3294">
            <w:pPr>
              <w:numPr>
                <w:ilvl w:val="0"/>
                <w:numId w:val="7"/>
              </w:numPr>
              <w:tabs>
                <w:tab w:val="clear" w:pos="720"/>
                <w:tab w:val="left" w:pos="0"/>
                <w:tab w:val="num" w:pos="360"/>
              </w:tabs>
              <w:ind w:left="0" w:right="144" w:firstLine="0"/>
              <w:rPr>
                <w:iCs/>
              </w:rPr>
            </w:pPr>
            <w:r w:rsidRPr="00141794">
              <w:rPr>
                <w:iCs/>
              </w:rPr>
              <w:t xml:space="preserve">Winer L, Srinivasan D, Chur S, Lacomis D, Jaffa M, Fagan A, Holtzman D, Wancewicz E, Bennett CF, Bowser R, </w:t>
            </w:r>
            <w:r w:rsidRPr="00141794">
              <w:rPr>
                <w:b/>
                <w:iCs/>
              </w:rPr>
              <w:t>Cudkowicz ME</w:t>
            </w:r>
            <w:r w:rsidRPr="00141794">
              <w:rPr>
                <w:iCs/>
              </w:rPr>
              <w:t xml:space="preserve">, Miller T.  SOD1 in Cerebral Spinal Fluid as a Pharmacodynamic Marker for Antisense Oligonucleotide Therapy.  Archives of Neurology. </w:t>
            </w:r>
            <w:r>
              <w:t>2012</w:t>
            </w:r>
            <w:proofErr w:type="gramStart"/>
            <w:r>
              <w:t>;12:1</w:t>
            </w:r>
            <w:proofErr w:type="gramEnd"/>
            <w:r>
              <w:t>-7.</w:t>
            </w:r>
            <w:r>
              <w:br/>
            </w:r>
          </w:p>
        </w:tc>
      </w:tr>
      <w:tr w:rsidR="00CB35C9" w:rsidRPr="008E2C45" w:rsidTr="001C3294">
        <w:tc>
          <w:tcPr>
            <w:tcW w:w="10818" w:type="dxa"/>
          </w:tcPr>
          <w:p w:rsidR="00CB35C9" w:rsidRPr="00141794" w:rsidRDefault="00CB35C9" w:rsidP="001C3294">
            <w:pPr>
              <w:numPr>
                <w:ilvl w:val="0"/>
                <w:numId w:val="7"/>
              </w:numPr>
              <w:tabs>
                <w:tab w:val="clear" w:pos="720"/>
                <w:tab w:val="left" w:pos="0"/>
                <w:tab w:val="num" w:pos="360"/>
              </w:tabs>
              <w:ind w:left="0" w:right="144" w:firstLine="0"/>
              <w:rPr>
                <w:iCs/>
              </w:rPr>
            </w:pPr>
            <w:r w:rsidRPr="00141794">
              <w:rPr>
                <w:iCs/>
              </w:rPr>
              <w:t xml:space="preserve">Berry J, Miller R, </w:t>
            </w:r>
            <w:r w:rsidRPr="00141794">
              <w:rPr>
                <w:b/>
                <w:iCs/>
              </w:rPr>
              <w:t>Cudkowicz ME</w:t>
            </w:r>
            <w:r w:rsidRPr="00141794">
              <w:rPr>
                <w:iCs/>
              </w:rPr>
              <w:t xml:space="preserve">, Van Den Berg L, Kerr D, Ingersoll E, </w:t>
            </w:r>
            <w:proofErr w:type="gramStart"/>
            <w:r w:rsidRPr="00141794">
              <w:rPr>
                <w:iCs/>
              </w:rPr>
              <w:t>Archibald</w:t>
            </w:r>
            <w:proofErr w:type="gramEnd"/>
            <w:r w:rsidRPr="00141794">
              <w:rPr>
                <w:iCs/>
              </w:rPr>
              <w:t xml:space="preserve"> D. </w:t>
            </w:r>
            <w:r>
              <w:t xml:space="preserve">The Combined Assessment of Function and Survival (CAFS): A new endpoint for ALS clinical trials. </w:t>
            </w:r>
            <w:hyperlink r:id="rId93" w:anchor="#" w:tooltip="Amyotrophic lateral sclerosis and frontotemporal degeneration." w:history="1">
              <w:r>
                <w:t xml:space="preserve">Amyotroph Lateral </w:t>
              </w:r>
              <w:r>
                <w:br/>
                <w:t>Scler Frontotemporal Degener.</w:t>
              </w:r>
            </w:hyperlink>
            <w:r>
              <w:t xml:space="preserve"> 2013</w:t>
            </w:r>
            <w:proofErr w:type="gramStart"/>
            <w:r>
              <w:t>;14</w:t>
            </w:r>
            <w:proofErr w:type="gramEnd"/>
            <w:r>
              <w:t>(3):162-8.</w:t>
            </w:r>
            <w:r>
              <w:br/>
            </w:r>
          </w:p>
        </w:tc>
      </w:tr>
      <w:tr w:rsidR="00CB35C9" w:rsidRPr="008E2C45" w:rsidTr="001C3294">
        <w:tc>
          <w:tcPr>
            <w:tcW w:w="10818" w:type="dxa"/>
          </w:tcPr>
          <w:p w:rsidR="00CB35C9" w:rsidRPr="00141794" w:rsidRDefault="00CB35C9" w:rsidP="001C3294">
            <w:pPr>
              <w:numPr>
                <w:ilvl w:val="0"/>
                <w:numId w:val="7"/>
              </w:numPr>
              <w:tabs>
                <w:tab w:val="clear" w:pos="720"/>
                <w:tab w:val="left" w:pos="0"/>
                <w:tab w:val="num" w:pos="360"/>
              </w:tabs>
              <w:ind w:left="0" w:right="144" w:firstLine="0"/>
              <w:rPr>
                <w:iCs/>
              </w:rPr>
            </w:pPr>
            <w:r>
              <w:t xml:space="preserve">Berry, JD, Shefner JM Conwit R, Schoenfeld D, Keroack M, Felsenstein D, Krivickas L, David WS, Vriesendorp F, Pestronk A, Caress JB, Katz J, Simpson E, Rosenfeld J, Pascuzzi R, Glass J, Rezania K, </w:t>
            </w:r>
            <w:r>
              <w:br/>
              <w:t>Rothstein J, Greenblatt DJ, and</w:t>
            </w:r>
            <w:r w:rsidRPr="00141794">
              <w:rPr>
                <w:b/>
              </w:rPr>
              <w:t xml:space="preserve"> Cudkowicz ME</w:t>
            </w:r>
            <w:r>
              <w:t xml:space="preserve"> for the Northeast ALS Consortium Design and Initial </w:t>
            </w:r>
            <w:r>
              <w:br/>
              <w:t xml:space="preserve">Results of a Multi-Phase Randomized Trial of Ceftriaxone in Amyotrophic Lateral Sclerosis. </w:t>
            </w:r>
            <w:r>
              <w:br/>
              <w:t xml:space="preserve">PLos </w:t>
            </w:r>
            <w:proofErr w:type="gramStart"/>
            <w:r>
              <w:t>One  2013</w:t>
            </w:r>
            <w:proofErr w:type="gramEnd"/>
            <w:r>
              <w:t xml:space="preserve"> Apr 17;8(4):e61177. </w:t>
            </w:r>
            <w:proofErr w:type="gramStart"/>
            <w:r>
              <w:t>doi</w:t>
            </w:r>
            <w:proofErr w:type="gramEnd"/>
            <w:r>
              <w:t>: 10.1371/journal.pone.0061177.</w:t>
            </w:r>
            <w:r>
              <w:br/>
            </w:r>
          </w:p>
        </w:tc>
      </w:tr>
      <w:tr w:rsidR="00CB35C9" w:rsidRPr="008E2C45" w:rsidTr="001C3294">
        <w:tc>
          <w:tcPr>
            <w:tcW w:w="10818" w:type="dxa"/>
          </w:tcPr>
          <w:p w:rsidR="00CB35C9" w:rsidRDefault="00CB35C9" w:rsidP="001C3294">
            <w:pPr>
              <w:numPr>
                <w:ilvl w:val="0"/>
                <w:numId w:val="7"/>
              </w:numPr>
              <w:tabs>
                <w:tab w:val="clear" w:pos="720"/>
                <w:tab w:val="left" w:pos="0"/>
                <w:tab w:val="num" w:pos="360"/>
              </w:tabs>
              <w:ind w:left="0" w:right="144" w:firstLine="0"/>
            </w:pPr>
            <w:r w:rsidRPr="00B95DAB">
              <w:t xml:space="preserve">Miller T, </w:t>
            </w:r>
            <w:hyperlink r:id="rId94" w:history="1">
              <w:r w:rsidRPr="00B95DAB">
                <w:rPr>
                  <w:rStyle w:val="Hyperlink"/>
                  <w:u w:val="none"/>
                </w:rPr>
                <w:t>Pestronk</w:t>
              </w:r>
            </w:hyperlink>
            <w:r w:rsidRPr="00B95DAB">
              <w:rPr>
                <w:rStyle w:val="ja50-ce-author"/>
              </w:rPr>
              <w:t xml:space="preserve"> A, David W, </w:t>
            </w:r>
            <w:hyperlink r:id="rId95" w:history="1">
              <w:r w:rsidRPr="00B95DAB">
                <w:rPr>
                  <w:rStyle w:val="Hyperlink"/>
                  <w:u w:val="none"/>
                </w:rPr>
                <w:t>Rothstein</w:t>
              </w:r>
            </w:hyperlink>
            <w:r w:rsidRPr="00B95DAB">
              <w:rPr>
                <w:rStyle w:val="ja50-ce-author"/>
              </w:rPr>
              <w:t xml:space="preserve"> J, Simpson E, Appel S, Andres P, Mahoney K, Allred P, </w:t>
            </w:r>
            <w:r w:rsidRPr="00B95DAB">
              <w:rPr>
                <w:rStyle w:val="ja50-ce-author"/>
              </w:rPr>
              <w:br/>
              <w:t xml:space="preserve">Alexander K, Ostrow L, Schoenfeld D, Macklin E, Norris D, </w:t>
            </w:r>
            <w:hyperlink r:id="rId96" w:history="1">
              <w:r w:rsidRPr="00B95DAB">
                <w:rPr>
                  <w:rStyle w:val="Hyperlink"/>
                  <w:u w:val="none"/>
                </w:rPr>
                <w:t>Manousakis</w:t>
              </w:r>
            </w:hyperlink>
            <w:r w:rsidRPr="00B95DAB">
              <w:rPr>
                <w:rStyle w:val="ja50-ce-author"/>
              </w:rPr>
              <w:t xml:space="preserve"> G, Crisp M, Smith R, Bennett C, </w:t>
            </w:r>
            <w:r w:rsidRPr="00B95DAB">
              <w:rPr>
                <w:rStyle w:val="ja50-ce-author"/>
              </w:rPr>
              <w:br/>
              <w:t>Bis</w:t>
            </w:r>
            <w:r>
              <w:rPr>
                <w:rStyle w:val="ja50-ce-author"/>
              </w:rPr>
              <w:t xml:space="preserve">hop K, </w:t>
            </w:r>
            <w:r w:rsidRPr="00141794">
              <w:rPr>
                <w:rStyle w:val="ja50-ce-author"/>
                <w:b/>
              </w:rPr>
              <w:t>Cudkowicz ME</w:t>
            </w:r>
            <w:r>
              <w:rPr>
                <w:rStyle w:val="ja50-ce-author"/>
              </w:rPr>
              <w:t xml:space="preserve">. </w:t>
            </w:r>
            <w:r>
              <w:t xml:space="preserve">An antisense oligonucleotide against </w:t>
            </w:r>
            <w:r w:rsidRPr="00141794">
              <w:rPr>
                <w:i/>
                <w:iCs/>
              </w:rPr>
              <w:t>SOD1</w:t>
            </w:r>
            <w:r>
              <w:t xml:space="preserve"> delivered intrathecally for patients </w:t>
            </w:r>
            <w:r>
              <w:br/>
              <w:t xml:space="preserve">with </w:t>
            </w:r>
            <w:r w:rsidRPr="00141794">
              <w:rPr>
                <w:i/>
                <w:iCs/>
              </w:rPr>
              <w:t>SOD1</w:t>
            </w:r>
            <w:r>
              <w:t xml:space="preserve"> familial amyotrophic lateral sclerosis: a phase 1, randomised, first-in-man study. </w:t>
            </w:r>
            <w:r>
              <w:rPr>
                <w:rStyle w:val="italicizeit1"/>
                <w:iCs/>
              </w:rPr>
              <w:t xml:space="preserve">The </w:t>
            </w:r>
            <w:r w:rsidRPr="00141794">
              <w:rPr>
                <w:rStyle w:val="italicizeit1"/>
                <w:i w:val="0"/>
                <w:iCs/>
              </w:rPr>
              <w:t>Lancet Neurology</w:t>
            </w:r>
            <w:r>
              <w:t xml:space="preserve"> 2013</w:t>
            </w:r>
            <w:proofErr w:type="gramStart"/>
            <w:r>
              <w:t>;12</w:t>
            </w:r>
            <w:proofErr w:type="gramEnd"/>
            <w:r>
              <w:t>(5):435-42.</w:t>
            </w:r>
            <w:r>
              <w:br/>
            </w:r>
          </w:p>
        </w:tc>
      </w:tr>
      <w:tr w:rsidR="00CB35C9" w:rsidRPr="008E2C45" w:rsidTr="001C3294">
        <w:tc>
          <w:tcPr>
            <w:tcW w:w="10818" w:type="dxa"/>
          </w:tcPr>
          <w:p w:rsidR="00CB35C9" w:rsidRDefault="00CB35C9" w:rsidP="001C3294">
            <w:pPr>
              <w:numPr>
                <w:ilvl w:val="0"/>
                <w:numId w:val="7"/>
              </w:numPr>
              <w:tabs>
                <w:tab w:val="clear" w:pos="720"/>
                <w:tab w:val="left" w:pos="0"/>
                <w:tab w:val="num" w:pos="360"/>
              </w:tabs>
              <w:ind w:left="0" w:right="144" w:firstLine="0"/>
            </w:pPr>
            <w:r>
              <w:t xml:space="preserve">Andres PL, English RT, Mendoza M, Florence J, Malkus E, Schierbecker J, Siener C, Malspeis S, </w:t>
            </w:r>
            <w:r>
              <w:br/>
              <w:t xml:space="preserve">Schoenfeld DA, Munsat TL, </w:t>
            </w:r>
            <w:r w:rsidRPr="00141794">
              <w:rPr>
                <w:b/>
              </w:rPr>
              <w:t>Cudkowicz, ME</w:t>
            </w:r>
            <w:r>
              <w:t>. Developing Normalized Strength Scores for Neuromuscular Research. Muscle Nerve 2013:47(2):177-182.</w:t>
            </w:r>
            <w:r>
              <w:br/>
            </w:r>
          </w:p>
        </w:tc>
      </w:tr>
      <w:tr w:rsidR="00CB35C9" w:rsidRPr="008E2C45" w:rsidTr="001C3294">
        <w:tc>
          <w:tcPr>
            <w:tcW w:w="10818" w:type="dxa"/>
          </w:tcPr>
          <w:p w:rsidR="00CB35C9" w:rsidRDefault="00F331F0" w:rsidP="001C3294">
            <w:pPr>
              <w:numPr>
                <w:ilvl w:val="0"/>
                <w:numId w:val="7"/>
              </w:numPr>
              <w:tabs>
                <w:tab w:val="clear" w:pos="720"/>
                <w:tab w:val="left" w:pos="0"/>
                <w:tab w:val="num" w:pos="360"/>
              </w:tabs>
              <w:ind w:left="0" w:right="144" w:firstLine="0"/>
            </w:pPr>
            <w:r>
              <w:t xml:space="preserve"> </w:t>
            </w:r>
            <w:r w:rsidRPr="00141794">
              <w:rPr>
                <w:iCs/>
              </w:rPr>
              <w:t xml:space="preserve">Atassi N, </w:t>
            </w:r>
            <w:r>
              <w:t xml:space="preserve">Yerramilli-Rao P, Szymonifka J, Yu H, Kearney M, Grasso D, Deng J, Levine-Weinberg M, </w:t>
            </w:r>
            <w:r>
              <w:br/>
              <w:t xml:space="preserve">Shapiro J, Lee A, Joseph L, Macklin E, </w:t>
            </w:r>
            <w:r w:rsidRPr="00141794">
              <w:rPr>
                <w:b/>
              </w:rPr>
              <w:t>Cudkowicz ME</w:t>
            </w:r>
            <w:r>
              <w:t xml:space="preserve">.  Analysis of Start-Up, Retention and Adherence </w:t>
            </w:r>
            <w:r>
              <w:br/>
              <w:t>in ALS Clinical Trials.  J Neurology.  2013</w:t>
            </w:r>
            <w:proofErr w:type="gramStart"/>
            <w:r>
              <w:t>;81</w:t>
            </w:r>
            <w:proofErr w:type="gramEnd"/>
            <w:r>
              <w:t>(15):1350-5.</w:t>
            </w:r>
            <w:r>
              <w:br/>
            </w:r>
          </w:p>
        </w:tc>
      </w:tr>
      <w:tr w:rsidR="00F331F0" w:rsidRPr="008E2C45" w:rsidTr="001C3294">
        <w:tc>
          <w:tcPr>
            <w:tcW w:w="10818" w:type="dxa"/>
          </w:tcPr>
          <w:p w:rsidR="00F331F0" w:rsidRPr="00F331F0" w:rsidRDefault="00F331F0" w:rsidP="001C3294">
            <w:pPr>
              <w:numPr>
                <w:ilvl w:val="0"/>
                <w:numId w:val="7"/>
              </w:numPr>
              <w:tabs>
                <w:tab w:val="clear" w:pos="720"/>
                <w:tab w:val="left" w:pos="0"/>
                <w:tab w:val="num" w:pos="360"/>
              </w:tabs>
              <w:ind w:left="0" w:right="144" w:firstLine="0"/>
            </w:pPr>
            <w:r w:rsidRPr="00F331F0">
              <w:t xml:space="preserve">Quinn C, Macklin E, Atassi N, Bowser R, Boylan K, </w:t>
            </w:r>
            <w:r w:rsidRPr="00F331F0">
              <w:rPr>
                <w:b/>
              </w:rPr>
              <w:t>Cudkowicz ME</w:t>
            </w:r>
            <w:r w:rsidRPr="00F331F0">
              <w:t xml:space="preserve">, Fournier C, Ladha SS, Lacomis D, Berry J.  Post-lumbar puncture headache is reduced with use of atraumatic needles in ALS.  </w:t>
            </w:r>
            <w:hyperlink r:id="rId97" w:anchor="#" w:tooltip="Amyotrophic lateral sclerosis and frontotemporal degeneration." w:history="1">
              <w:r w:rsidRPr="00B95DAB">
                <w:rPr>
                  <w:rStyle w:val="Hyperlink"/>
                  <w:color w:val="auto"/>
                  <w:u w:val="none"/>
                </w:rPr>
                <w:t xml:space="preserve">Amyotroph </w:t>
              </w:r>
              <w:r w:rsidRPr="00B95DAB">
                <w:rPr>
                  <w:rStyle w:val="highlight"/>
                </w:rPr>
                <w:t>Lateral</w:t>
              </w:r>
              <w:r w:rsidRPr="00B95DAB">
                <w:rPr>
                  <w:rStyle w:val="Hyperlink"/>
                  <w:color w:val="auto"/>
                  <w:u w:val="none"/>
                </w:rPr>
                <w:t xml:space="preserve"> Scler Frontotemporal Degener.</w:t>
              </w:r>
            </w:hyperlink>
            <w:r w:rsidRPr="00B95DAB">
              <w:t xml:space="preserve"> 2013;14 (7-8):632-634 </w:t>
            </w:r>
            <w:r w:rsidRPr="00B95DAB">
              <w:br/>
            </w:r>
          </w:p>
        </w:tc>
      </w:tr>
      <w:tr w:rsidR="00F331F0" w:rsidRPr="008E2C45" w:rsidTr="001C3294">
        <w:tc>
          <w:tcPr>
            <w:tcW w:w="10818" w:type="dxa"/>
          </w:tcPr>
          <w:p w:rsidR="00F331F0" w:rsidRPr="00F331F0" w:rsidRDefault="00F44F38" w:rsidP="001C3294">
            <w:pPr>
              <w:numPr>
                <w:ilvl w:val="0"/>
                <w:numId w:val="7"/>
              </w:numPr>
              <w:tabs>
                <w:tab w:val="clear" w:pos="720"/>
                <w:tab w:val="left" w:pos="0"/>
                <w:tab w:val="num" w:pos="360"/>
              </w:tabs>
              <w:ind w:left="0" w:right="144" w:firstLine="0"/>
            </w:pPr>
            <w:hyperlink r:id="rId98" w:history="1">
              <w:r w:rsidR="00F331F0" w:rsidRPr="00141794">
                <w:rPr>
                  <w:b/>
                </w:rPr>
                <w:t>Cudkowicz</w:t>
              </w:r>
            </w:hyperlink>
            <w:r w:rsidR="00F331F0" w:rsidRPr="00141794">
              <w:rPr>
                <w:b/>
              </w:rPr>
              <w:t xml:space="preserve"> ME,</w:t>
            </w:r>
            <w:hyperlink r:id="rId99" w:history="1">
              <w:r w:rsidR="00F331F0">
                <w:t>van den Berg LH</w:t>
              </w:r>
            </w:hyperlink>
            <w:r w:rsidR="00F331F0">
              <w:t xml:space="preserve">, </w:t>
            </w:r>
            <w:hyperlink r:id="rId100" w:history="1">
              <w:r w:rsidR="00F331F0">
                <w:t>Shefner JM</w:t>
              </w:r>
            </w:hyperlink>
            <w:r w:rsidR="00F331F0">
              <w:t xml:space="preserve">, </w:t>
            </w:r>
            <w:hyperlink r:id="rId101" w:history="1">
              <w:r w:rsidR="00F331F0">
                <w:t>Mitsumoto H</w:t>
              </w:r>
            </w:hyperlink>
            <w:r w:rsidR="00F331F0">
              <w:t xml:space="preserve">, </w:t>
            </w:r>
            <w:hyperlink r:id="rId102" w:history="1">
              <w:r w:rsidR="00F331F0">
                <w:t>Mora JS</w:t>
              </w:r>
            </w:hyperlink>
            <w:r w:rsidR="00F331F0">
              <w:t xml:space="preserve">, </w:t>
            </w:r>
            <w:hyperlink r:id="rId103" w:history="1">
              <w:r w:rsidR="00F331F0">
                <w:t>Ludolph A</w:t>
              </w:r>
            </w:hyperlink>
            <w:r w:rsidR="00F331F0">
              <w:t xml:space="preserve">, </w:t>
            </w:r>
            <w:hyperlink r:id="rId104" w:history="1">
              <w:r w:rsidR="00F331F0">
                <w:t>Hardiman O</w:t>
              </w:r>
            </w:hyperlink>
            <w:r w:rsidR="00F331F0">
              <w:t xml:space="preserve">, </w:t>
            </w:r>
            <w:r w:rsidR="00F331F0">
              <w:br/>
            </w:r>
            <w:hyperlink r:id="rId105" w:history="1">
              <w:r w:rsidR="00F331F0">
                <w:t>Bozik ME</w:t>
              </w:r>
            </w:hyperlink>
            <w:r w:rsidR="00F331F0">
              <w:t xml:space="preserve">, </w:t>
            </w:r>
            <w:hyperlink r:id="rId106" w:history="1">
              <w:r w:rsidR="00F331F0">
                <w:t>Ingersoll EW</w:t>
              </w:r>
            </w:hyperlink>
            <w:r w:rsidR="00F331F0">
              <w:t xml:space="preserve">, </w:t>
            </w:r>
            <w:hyperlink r:id="rId107" w:history="1">
              <w:r w:rsidR="00F331F0">
                <w:t>Archibald D</w:t>
              </w:r>
            </w:hyperlink>
            <w:r w:rsidR="00F331F0">
              <w:t xml:space="preserve">, </w:t>
            </w:r>
            <w:hyperlink r:id="rId108" w:history="1">
              <w:r w:rsidR="00F331F0">
                <w:t>Meyers AL</w:t>
              </w:r>
            </w:hyperlink>
            <w:r w:rsidR="00F331F0">
              <w:t xml:space="preserve">, </w:t>
            </w:r>
            <w:hyperlink r:id="rId109" w:history="1">
              <w:r w:rsidR="00F331F0">
                <w:t>Dong Y</w:t>
              </w:r>
            </w:hyperlink>
            <w:r w:rsidR="00F331F0">
              <w:t xml:space="preserve">, </w:t>
            </w:r>
            <w:hyperlink r:id="rId110" w:history="1">
              <w:r w:rsidR="00F331F0">
                <w:t>Farwell WR</w:t>
              </w:r>
            </w:hyperlink>
            <w:r w:rsidR="00F331F0">
              <w:t xml:space="preserve">, </w:t>
            </w:r>
            <w:hyperlink r:id="rId111" w:history="1">
              <w:r w:rsidR="00F331F0">
                <w:t>Kerr DA</w:t>
              </w:r>
            </w:hyperlink>
            <w:r w:rsidR="00F331F0">
              <w:t xml:space="preserve">. </w:t>
            </w:r>
            <w:r w:rsidR="00F331F0">
              <w:rPr>
                <w:rStyle w:val="highlight"/>
              </w:rPr>
              <w:t xml:space="preserve">Dexpramipexole </w:t>
            </w:r>
            <w:r w:rsidR="00F331F0">
              <w:rPr>
                <w:rStyle w:val="highlight"/>
              </w:rPr>
              <w:br/>
              <w:t>versus placebo</w:t>
            </w:r>
            <w:r w:rsidR="00F331F0">
              <w:t xml:space="preserve"> for </w:t>
            </w:r>
            <w:r w:rsidR="00F331F0">
              <w:rPr>
                <w:rStyle w:val="highlight"/>
              </w:rPr>
              <w:t>patients</w:t>
            </w:r>
            <w:r w:rsidR="00F331F0">
              <w:t xml:space="preserve"> with </w:t>
            </w:r>
            <w:r w:rsidR="00F331F0">
              <w:rPr>
                <w:rStyle w:val="highlight"/>
              </w:rPr>
              <w:t>amyotrophic lateral sclerosis</w:t>
            </w:r>
            <w:r w:rsidR="00F331F0">
              <w:t xml:space="preserve"> (</w:t>
            </w:r>
            <w:r w:rsidR="00F331F0">
              <w:rPr>
                <w:rStyle w:val="highlight"/>
              </w:rPr>
              <w:t>EMPOWER</w:t>
            </w:r>
            <w:r w:rsidR="00F331F0">
              <w:t xml:space="preserve">): a </w:t>
            </w:r>
            <w:r w:rsidR="00F331F0">
              <w:rPr>
                <w:rStyle w:val="highlight"/>
              </w:rPr>
              <w:t>randomised</w:t>
            </w:r>
            <w:r w:rsidR="00F331F0">
              <w:t xml:space="preserve">, </w:t>
            </w:r>
            <w:r w:rsidR="00F331F0">
              <w:rPr>
                <w:rStyle w:val="highlight"/>
              </w:rPr>
              <w:t>double-blind</w:t>
            </w:r>
            <w:r w:rsidR="00F331F0">
              <w:t xml:space="preserve">, </w:t>
            </w:r>
            <w:r w:rsidR="00F331F0">
              <w:br/>
            </w:r>
            <w:r w:rsidR="00F331F0">
              <w:rPr>
                <w:rStyle w:val="highlight"/>
              </w:rPr>
              <w:t>phase 3 trial</w:t>
            </w:r>
            <w:r w:rsidR="00F331F0">
              <w:t>. Lancet Neurology. 2013</w:t>
            </w:r>
            <w:proofErr w:type="gramStart"/>
            <w:r w:rsidR="00F331F0">
              <w:t>;12:1059</w:t>
            </w:r>
            <w:proofErr w:type="gramEnd"/>
            <w:r w:rsidR="00F331F0">
              <w:t>-1067.</w:t>
            </w:r>
            <w:r w:rsidR="00F331F0">
              <w:br/>
            </w:r>
          </w:p>
        </w:tc>
      </w:tr>
      <w:tr w:rsidR="00F331F0" w:rsidRPr="008E2C45" w:rsidTr="001C3294">
        <w:tc>
          <w:tcPr>
            <w:tcW w:w="10818" w:type="dxa"/>
          </w:tcPr>
          <w:p w:rsidR="00F331F0" w:rsidRDefault="00F331F0" w:rsidP="001C3294">
            <w:pPr>
              <w:numPr>
                <w:ilvl w:val="0"/>
                <w:numId w:val="7"/>
              </w:numPr>
              <w:tabs>
                <w:tab w:val="clear" w:pos="720"/>
                <w:tab w:val="left" w:pos="0"/>
                <w:tab w:val="num" w:pos="360"/>
              </w:tabs>
              <w:ind w:left="0" w:right="144" w:firstLine="0"/>
            </w:pPr>
            <w:r w:rsidRPr="00E70C07">
              <w:rPr>
                <w:rStyle w:val="apple-style-span"/>
                <w:color w:val="000000"/>
              </w:rPr>
              <w:t xml:space="preserve">The Parkinson Study Group SURE-PD Investigators, Schwarzschild MA, Ascherio A, Beal MF, </w:t>
            </w:r>
            <w:r w:rsidRPr="00AD28F9">
              <w:rPr>
                <w:rStyle w:val="apple-style-span"/>
                <w:b/>
                <w:color w:val="000000"/>
              </w:rPr>
              <w:t>Cudkowicz ME</w:t>
            </w:r>
            <w:r w:rsidRPr="00E70C07">
              <w:rPr>
                <w:rStyle w:val="apple-style-span"/>
                <w:color w:val="000000"/>
              </w:rPr>
              <w:t xml:space="preserve">, Curhan GC, Hare JM, Hooper DC, Kieburtz KD, Macklin EA, Oakes D, Rudolph A, </w:t>
            </w:r>
            <w:r>
              <w:rPr>
                <w:rStyle w:val="apple-style-span"/>
                <w:color w:val="000000"/>
              </w:rPr>
              <w:br/>
            </w:r>
            <w:r w:rsidRPr="00E70C07">
              <w:rPr>
                <w:rStyle w:val="apple-style-span"/>
                <w:color w:val="000000"/>
              </w:rPr>
              <w:t>Shoulson I, Tennis MK, Espay AJ, Gartner M, Hung A, Bwala G, Lenehan R, Encarnacion E, Ainslie M,</w:t>
            </w:r>
            <w:r>
              <w:rPr>
                <w:rStyle w:val="apple-style-span"/>
                <w:color w:val="000000"/>
              </w:rPr>
              <w:br/>
            </w:r>
            <w:r w:rsidRPr="00E70C07">
              <w:rPr>
                <w:rStyle w:val="apple-style-span"/>
                <w:color w:val="000000"/>
              </w:rPr>
              <w:t xml:space="preserve"> Castillo R, Togasaki D, Barles G, Friedman JH, Niles L, Carter JH, Murray M, Goetz CG, Jaglin J,</w:t>
            </w:r>
            <w:r>
              <w:rPr>
                <w:rStyle w:val="apple-style-span"/>
                <w:color w:val="000000"/>
              </w:rPr>
              <w:br/>
            </w:r>
            <w:r w:rsidRPr="00E70C07">
              <w:rPr>
                <w:rStyle w:val="apple-style-span"/>
                <w:color w:val="000000"/>
              </w:rPr>
              <w:t xml:space="preserve">Ahmed A, Russell DS, Cotto C, Goudreau JL, Russell D, Parashos SA, Ede P, Saint-Hilaire MH, </w:t>
            </w:r>
            <w:r>
              <w:rPr>
                <w:rStyle w:val="apple-style-span"/>
                <w:color w:val="000000"/>
              </w:rPr>
              <w:br/>
            </w:r>
            <w:r w:rsidRPr="00E70C07">
              <w:rPr>
                <w:rStyle w:val="apple-style-span"/>
                <w:color w:val="000000"/>
              </w:rPr>
              <w:t xml:space="preserve">Thomas CA, James R, Stacy MA, Johnson J, Gauger L, Antonelle de Marcaida J, Thurlow S, Isaacson SH, </w:t>
            </w:r>
            <w:r>
              <w:rPr>
                <w:rStyle w:val="apple-style-span"/>
                <w:color w:val="000000"/>
              </w:rPr>
              <w:br/>
            </w:r>
            <w:r w:rsidRPr="00E70C07">
              <w:rPr>
                <w:rStyle w:val="apple-style-span"/>
                <w:color w:val="000000"/>
              </w:rPr>
              <w:t>Carvajal L, Rao J, Cook M, Hope-Porche C, McClurg L, Grasso DL, Logan R, Orme C, Ross T, Brocht AF,</w:t>
            </w:r>
            <w:r>
              <w:rPr>
                <w:rStyle w:val="apple-style-span"/>
                <w:color w:val="000000"/>
              </w:rPr>
              <w:br/>
            </w:r>
            <w:r w:rsidRPr="00E70C07">
              <w:rPr>
                <w:rStyle w:val="apple-style-span"/>
                <w:color w:val="000000"/>
              </w:rPr>
              <w:t xml:space="preserve">Constantinescu R, Sharma S, Venuto C, Weber J, Eaton K. Inosine to Increase Serum and Cerebrospinal </w:t>
            </w:r>
            <w:r>
              <w:rPr>
                <w:rStyle w:val="apple-style-span"/>
                <w:color w:val="000000"/>
              </w:rPr>
              <w:br/>
            </w:r>
            <w:r w:rsidRPr="00E70C07">
              <w:rPr>
                <w:rStyle w:val="apple-style-span"/>
                <w:color w:val="000000"/>
              </w:rPr>
              <w:t>Fluid Urate in Parkinson Disease: A Randomized Clinical Trial. </w:t>
            </w:r>
            <w:r w:rsidRPr="00E70C07">
              <w:rPr>
                <w:rStyle w:val="jrnl"/>
                <w:i/>
                <w:iCs/>
                <w:color w:val="000000"/>
              </w:rPr>
              <w:t>JAMA Neurol</w:t>
            </w:r>
            <w:r w:rsidRPr="00E70C07">
              <w:rPr>
                <w:rStyle w:val="apple-style-span"/>
                <w:color w:val="000000"/>
              </w:rPr>
              <w:t xml:space="preserve">. 2013 Dec 23. </w:t>
            </w:r>
            <w:proofErr w:type="gramStart"/>
            <w:r w:rsidRPr="00E70C07">
              <w:rPr>
                <w:rStyle w:val="apple-style-span"/>
                <w:color w:val="000000"/>
              </w:rPr>
              <w:t>doi</w:t>
            </w:r>
            <w:proofErr w:type="gramEnd"/>
            <w:r w:rsidRPr="00E70C07">
              <w:rPr>
                <w:rStyle w:val="apple-style-span"/>
                <w:color w:val="000000"/>
              </w:rPr>
              <w:t>: 10.1001/jamaneurol.2013.5528. [Epub ahead of print]</w:t>
            </w:r>
            <w:r>
              <w:rPr>
                <w:rStyle w:val="apple-style-span"/>
                <w:color w:val="000000"/>
              </w:rPr>
              <w:br/>
            </w:r>
          </w:p>
        </w:tc>
      </w:tr>
      <w:tr w:rsidR="006B78A7" w:rsidRPr="008E2C45" w:rsidTr="001C3294">
        <w:tc>
          <w:tcPr>
            <w:tcW w:w="10818" w:type="dxa"/>
          </w:tcPr>
          <w:p w:rsidR="006B78A7" w:rsidRPr="00E70C07" w:rsidRDefault="006B78A7" w:rsidP="001C3294">
            <w:pPr>
              <w:numPr>
                <w:ilvl w:val="0"/>
                <w:numId w:val="7"/>
              </w:numPr>
              <w:tabs>
                <w:tab w:val="clear" w:pos="720"/>
                <w:tab w:val="left" w:pos="0"/>
                <w:tab w:val="num" w:pos="360"/>
              </w:tabs>
              <w:ind w:left="0" w:right="144" w:firstLine="0"/>
              <w:rPr>
                <w:rStyle w:val="apple-style-span"/>
                <w:color w:val="000000"/>
              </w:rPr>
            </w:pPr>
            <w:r>
              <w:rPr>
                <w:rStyle w:val="apple-style-span"/>
                <w:color w:val="000000"/>
              </w:rPr>
              <w:t xml:space="preserve">Lawton KA, Brown MV, Alexander D, Li Z, Wulff JE, Lawon R, Jaffa M, Milburn MV, Ryals JA, </w:t>
            </w:r>
            <w:r>
              <w:rPr>
                <w:rStyle w:val="apple-style-span"/>
                <w:color w:val="000000"/>
              </w:rPr>
              <w:br/>
              <w:t xml:space="preserve">Bowser R, </w:t>
            </w:r>
            <w:r w:rsidRPr="00443AE7">
              <w:rPr>
                <w:rStyle w:val="apple-style-span"/>
                <w:b/>
                <w:color w:val="000000"/>
              </w:rPr>
              <w:t>Cudkowicz ME</w:t>
            </w:r>
            <w:r>
              <w:rPr>
                <w:rStyle w:val="apple-style-span"/>
                <w:color w:val="000000"/>
              </w:rPr>
              <w:t>, Berry JD; On behalf of the Northeast ALS Consortium. Plasma metabolomic biomarker panel to distinguish patients with amyotrophic lateral sclerosis from disease mimics.  Amyotrophic Lateral Sclerosis Frontotemporal Degener. 2014 Jul 1:1-9 [Epub ahead of prin]</w:t>
            </w:r>
            <w:r>
              <w:rPr>
                <w:rStyle w:val="apple-style-span"/>
                <w:color w:val="000000"/>
              </w:rPr>
              <w:br/>
            </w:r>
          </w:p>
        </w:tc>
      </w:tr>
      <w:tr w:rsidR="006B78A7" w:rsidRPr="008E2C45" w:rsidTr="001C3294">
        <w:tc>
          <w:tcPr>
            <w:tcW w:w="10818" w:type="dxa"/>
          </w:tcPr>
          <w:p w:rsidR="006B78A7" w:rsidRDefault="006B78A7" w:rsidP="001C3294">
            <w:pPr>
              <w:numPr>
                <w:ilvl w:val="0"/>
                <w:numId w:val="7"/>
              </w:numPr>
              <w:tabs>
                <w:tab w:val="clear" w:pos="720"/>
              </w:tabs>
              <w:ind w:left="0" w:right="144" w:firstLine="0"/>
            </w:pPr>
            <w:r>
              <w:t xml:space="preserve">Paganoni S, Macklin E, Lee A, Murphy A, Chang J, Zipf A, </w:t>
            </w:r>
            <w:r w:rsidRPr="00353117">
              <w:rPr>
                <w:b/>
              </w:rPr>
              <w:t>Cudkowicz Merit</w:t>
            </w:r>
            <w:r>
              <w:t xml:space="preserve">, Atassi N. Diagnostic timelines and delays in diagnosing Amyotrophic Lateral Sclerosis (ALS). Amyotrophic Lateral </w:t>
            </w:r>
          </w:p>
          <w:p w:rsidR="006B78A7" w:rsidRDefault="006B78A7" w:rsidP="001C3294">
            <w:pPr>
              <w:tabs>
                <w:tab w:val="left" w:pos="0"/>
              </w:tabs>
              <w:ind w:right="144"/>
              <w:rPr>
                <w:rStyle w:val="apple-style-span"/>
                <w:color w:val="000000"/>
              </w:rPr>
            </w:pPr>
            <w:r>
              <w:t xml:space="preserve">Sclerosis Frontotemporal Degeneration, 2014, </w:t>
            </w:r>
            <w:r w:rsidRPr="00C570D0">
              <w:rPr>
                <w:color w:val="FF0000"/>
                <w:highlight w:val="yellow"/>
              </w:rPr>
              <w:t>In press</w:t>
            </w:r>
            <w:r>
              <w:t>.</w:t>
            </w:r>
          </w:p>
        </w:tc>
      </w:tr>
      <w:tr w:rsidR="006B78A7" w:rsidRPr="008E2C45" w:rsidTr="001C3294">
        <w:tc>
          <w:tcPr>
            <w:tcW w:w="10818" w:type="dxa"/>
          </w:tcPr>
          <w:p w:rsidR="006B78A7" w:rsidRDefault="006B78A7" w:rsidP="001C3294">
            <w:pPr>
              <w:tabs>
                <w:tab w:val="left" w:pos="0"/>
              </w:tabs>
              <w:ind w:right="144"/>
              <w:rPr>
                <w:rStyle w:val="apple-style-span"/>
                <w:color w:val="000000"/>
              </w:rPr>
            </w:pPr>
          </w:p>
        </w:tc>
      </w:tr>
    </w:tbl>
    <w:p w:rsidR="00232027" w:rsidRDefault="00232027" w:rsidP="001C3294">
      <w:pPr>
        <w:ind w:right="144"/>
      </w:pPr>
    </w:p>
    <w:p w:rsidR="00854CE8" w:rsidRPr="00854CE8" w:rsidRDefault="00F44F38" w:rsidP="001C3294">
      <w:pPr>
        <w:ind w:right="144"/>
        <w:rPr>
          <w:rStyle w:val="Hyperlink"/>
          <w:b/>
        </w:rPr>
      </w:pPr>
      <w:r w:rsidRPr="00854CE8">
        <w:rPr>
          <w:b/>
        </w:rPr>
        <w:fldChar w:fldCharType="begin"/>
      </w:r>
      <w:r w:rsidR="00854CE8" w:rsidRPr="00854CE8">
        <w:rPr>
          <w:b/>
        </w:rPr>
        <w:instrText>HYPERLINK "http://cv.hms.harvard.edu/index.php?page=no_peerreview"</w:instrText>
      </w:r>
      <w:r w:rsidRPr="00854CE8">
        <w:rPr>
          <w:b/>
        </w:rPr>
        <w:fldChar w:fldCharType="separate"/>
      </w:r>
      <w:r w:rsidR="00854CE8" w:rsidRPr="00854CE8">
        <w:rPr>
          <w:rStyle w:val="Hyperlink"/>
          <w:b/>
        </w:rPr>
        <w:t>Other peer-reviewed publications</w:t>
      </w:r>
    </w:p>
    <w:p w:rsidR="00854CE8" w:rsidRPr="00854CE8" w:rsidRDefault="00854CE8" w:rsidP="001C3294">
      <w:pPr>
        <w:ind w:right="144"/>
        <w:rPr>
          <w:b/>
        </w:rPr>
      </w:pPr>
      <w:r w:rsidRPr="00854CE8">
        <w:rPr>
          <w:rStyle w:val="Hyperlink"/>
          <w:b/>
        </w:rPr>
        <w:t>Clinical Communications</w:t>
      </w:r>
      <w:r w:rsidR="00F44F38" w:rsidRPr="00854CE8">
        <w:rPr>
          <w:b/>
        </w:rPr>
        <w:fldChar w:fldCharType="end"/>
      </w:r>
    </w:p>
    <w:p w:rsidR="00854CE8" w:rsidRDefault="00854CE8" w:rsidP="001C3294">
      <w:pPr>
        <w:ind w:right="144"/>
      </w:pPr>
    </w:p>
    <w:tbl>
      <w:tblPr>
        <w:tblW w:w="0" w:type="auto"/>
        <w:tblLook w:val="00BF"/>
      </w:tblPr>
      <w:tblGrid>
        <w:gridCol w:w="10440"/>
      </w:tblGrid>
      <w:tr w:rsidR="00854CE8" w:rsidRPr="008E2C45" w:rsidTr="00854CE8">
        <w:tc>
          <w:tcPr>
            <w:tcW w:w="10440" w:type="dxa"/>
          </w:tcPr>
          <w:p w:rsidR="00901E70" w:rsidRDefault="00901E70" w:rsidP="001C3294">
            <w:pPr>
              <w:numPr>
                <w:ilvl w:val="0"/>
                <w:numId w:val="9"/>
              </w:numPr>
              <w:tabs>
                <w:tab w:val="clear" w:pos="720"/>
                <w:tab w:val="num" w:pos="0"/>
                <w:tab w:val="left" w:pos="360"/>
                <w:tab w:val="left" w:pos="1800"/>
                <w:tab w:val="left" w:pos="4680"/>
                <w:tab w:val="left" w:pos="7920"/>
              </w:tabs>
              <w:ind w:left="0" w:right="144" w:firstLine="0"/>
            </w:pPr>
            <w:r w:rsidRPr="00141794">
              <w:rPr>
                <w:b/>
              </w:rPr>
              <w:t>Cudkowicz ME</w:t>
            </w:r>
            <w:r>
              <w:t xml:space="preserve">, Sayegh MH, Rennke HG.  Membranous Nephropathy in a patient with renal cell </w:t>
            </w:r>
          </w:p>
          <w:p w:rsidR="00901E70" w:rsidRDefault="00901E70" w:rsidP="001C3294">
            <w:pPr>
              <w:tabs>
                <w:tab w:val="left" w:pos="360"/>
                <w:tab w:val="left" w:pos="1800"/>
                <w:tab w:val="left" w:pos="4680"/>
                <w:tab w:val="left" w:pos="7920"/>
              </w:tabs>
              <w:ind w:right="144"/>
            </w:pPr>
            <w:proofErr w:type="gramStart"/>
            <w:r>
              <w:t>carcinoma</w:t>
            </w:r>
            <w:proofErr w:type="gramEnd"/>
            <w:r>
              <w:t>. American J Kidney Diseases 1991</w:t>
            </w:r>
            <w:proofErr w:type="gramStart"/>
            <w:r>
              <w:t>;XVII</w:t>
            </w:r>
            <w:proofErr w:type="gramEnd"/>
            <w:r>
              <w:t>(3):349-351.</w:t>
            </w:r>
          </w:p>
          <w:p w:rsidR="00854CE8" w:rsidRPr="008E2C45" w:rsidRDefault="00854CE8" w:rsidP="001C3294">
            <w:pPr>
              <w:ind w:right="144"/>
            </w:pPr>
          </w:p>
        </w:tc>
      </w:tr>
      <w:tr w:rsidR="00901E70" w:rsidRPr="008E2C45" w:rsidTr="00854CE8">
        <w:tc>
          <w:tcPr>
            <w:tcW w:w="10440" w:type="dxa"/>
          </w:tcPr>
          <w:p w:rsidR="00901E70" w:rsidRDefault="00901E70" w:rsidP="001C3294">
            <w:pPr>
              <w:numPr>
                <w:ilvl w:val="0"/>
                <w:numId w:val="9"/>
              </w:numPr>
              <w:tabs>
                <w:tab w:val="clear" w:pos="720"/>
                <w:tab w:val="num" w:pos="0"/>
                <w:tab w:val="left" w:pos="360"/>
                <w:tab w:val="left" w:pos="1800"/>
                <w:tab w:val="left" w:pos="4680"/>
                <w:tab w:val="left" w:pos="7920"/>
              </w:tabs>
              <w:ind w:left="0" w:right="144" w:firstLine="0"/>
            </w:pPr>
            <w:r>
              <w:t xml:space="preserve">Merkel PA, Koroshetz WJ, Irizarry MC, and </w:t>
            </w:r>
            <w:r w:rsidRPr="00141794">
              <w:rPr>
                <w:b/>
              </w:rPr>
              <w:t>Cudkowicz ME</w:t>
            </w:r>
            <w:r>
              <w:t xml:space="preserve">.  Cocaine-Associated Cerebral </w:t>
            </w:r>
            <w:r>
              <w:br/>
              <w:t>Vasculitis.  Seminars in Arthritis and Rheumatology, 1995</w:t>
            </w:r>
            <w:proofErr w:type="gramStart"/>
            <w:r>
              <w:t>;25</w:t>
            </w:r>
            <w:proofErr w:type="gramEnd"/>
            <w:r>
              <w:t>(3):172-183.</w:t>
            </w:r>
          </w:p>
          <w:p w:rsidR="00901E70" w:rsidRPr="00141794" w:rsidRDefault="00901E70" w:rsidP="001C3294">
            <w:pPr>
              <w:tabs>
                <w:tab w:val="left" w:pos="360"/>
                <w:tab w:val="left" w:pos="1800"/>
                <w:tab w:val="left" w:pos="4680"/>
                <w:tab w:val="left" w:pos="7920"/>
              </w:tabs>
              <w:ind w:right="144"/>
              <w:rPr>
                <w:b/>
              </w:rPr>
            </w:pPr>
          </w:p>
        </w:tc>
      </w:tr>
      <w:tr w:rsidR="00901E70" w:rsidRPr="008E2C45" w:rsidTr="00854CE8">
        <w:tc>
          <w:tcPr>
            <w:tcW w:w="10440" w:type="dxa"/>
          </w:tcPr>
          <w:p w:rsidR="00901E70" w:rsidRDefault="00901E70" w:rsidP="001C3294">
            <w:pPr>
              <w:numPr>
                <w:ilvl w:val="0"/>
                <w:numId w:val="9"/>
              </w:numPr>
              <w:tabs>
                <w:tab w:val="clear" w:pos="720"/>
                <w:tab w:val="num" w:pos="0"/>
                <w:tab w:val="left" w:pos="360"/>
                <w:tab w:val="left" w:pos="1800"/>
                <w:tab w:val="left" w:pos="4680"/>
                <w:tab w:val="left" w:pos="7920"/>
              </w:tabs>
              <w:ind w:left="0" w:right="144" w:firstLine="0"/>
            </w:pPr>
            <w:r w:rsidRPr="00141794">
              <w:rPr>
                <w:lang w:val="pt-PT"/>
              </w:rPr>
              <w:t xml:space="preserve">Blumenfeld H, Cha JC, </w:t>
            </w:r>
            <w:r w:rsidRPr="00141794">
              <w:rPr>
                <w:b/>
                <w:lang w:val="pt-PT"/>
              </w:rPr>
              <w:t>Cudkowicz ME</w:t>
            </w:r>
            <w:r w:rsidRPr="00141794">
              <w:rPr>
                <w:lang w:val="pt-PT"/>
              </w:rPr>
              <w:t xml:space="preserve">.  </w:t>
            </w:r>
            <w:r>
              <w:t xml:space="preserve">Trimethoprim and Sulfonamide Associated </w:t>
            </w:r>
          </w:p>
          <w:p w:rsidR="00901E70" w:rsidRDefault="00901E70" w:rsidP="001C3294">
            <w:pPr>
              <w:tabs>
                <w:tab w:val="left" w:pos="360"/>
                <w:tab w:val="left" w:pos="1800"/>
                <w:tab w:val="left" w:pos="4680"/>
                <w:tab w:val="left" w:pos="7920"/>
              </w:tabs>
              <w:ind w:right="144"/>
            </w:pPr>
            <w:r>
              <w:t xml:space="preserve">Meningoencephalitis </w:t>
            </w:r>
            <w:proofErr w:type="gramStart"/>
            <w:r>
              <w:t>with  MRI</w:t>
            </w:r>
            <w:proofErr w:type="gramEnd"/>
            <w:r>
              <w:t xml:space="preserve"> Correlates.  Neurology 1996</w:t>
            </w:r>
            <w:proofErr w:type="gramStart"/>
            <w:r>
              <w:t>;46</w:t>
            </w:r>
            <w:proofErr w:type="gramEnd"/>
            <w:r>
              <w:t>(2):556-558.</w:t>
            </w:r>
          </w:p>
          <w:p w:rsidR="00901E70" w:rsidRDefault="00901E70" w:rsidP="001C3294">
            <w:pPr>
              <w:tabs>
                <w:tab w:val="left" w:pos="360"/>
                <w:tab w:val="left" w:pos="1800"/>
                <w:tab w:val="left" w:pos="4680"/>
                <w:tab w:val="left" w:pos="7920"/>
              </w:tabs>
              <w:ind w:right="144"/>
            </w:pPr>
          </w:p>
        </w:tc>
      </w:tr>
      <w:tr w:rsidR="00901E70" w:rsidRPr="008E2C45" w:rsidTr="00854CE8">
        <w:tc>
          <w:tcPr>
            <w:tcW w:w="10440" w:type="dxa"/>
          </w:tcPr>
          <w:p w:rsidR="00901E70" w:rsidRDefault="00901E70" w:rsidP="001C3294">
            <w:pPr>
              <w:numPr>
                <w:ilvl w:val="0"/>
                <w:numId w:val="9"/>
              </w:numPr>
              <w:tabs>
                <w:tab w:val="clear" w:pos="720"/>
                <w:tab w:val="num" w:pos="0"/>
                <w:tab w:val="left" w:pos="360"/>
                <w:tab w:val="left" w:pos="1800"/>
                <w:tab w:val="left" w:pos="4680"/>
                <w:tab w:val="left" w:pos="7920"/>
              </w:tabs>
              <w:ind w:left="0" w:right="144" w:firstLine="0"/>
            </w:pPr>
            <w:r>
              <w:t xml:space="preserve">Vucic S, Chong PS, Dawson KT, </w:t>
            </w:r>
            <w:r w:rsidRPr="00141794">
              <w:rPr>
                <w:b/>
              </w:rPr>
              <w:t>Cudkowicz M</w:t>
            </w:r>
            <w:r>
              <w:t>, Cros D. Thromboembolic complications of</w:t>
            </w:r>
          </w:p>
          <w:p w:rsidR="00901E70" w:rsidRDefault="00901E70" w:rsidP="001C3294">
            <w:pPr>
              <w:tabs>
                <w:tab w:val="left" w:pos="360"/>
                <w:tab w:val="left" w:pos="1800"/>
                <w:tab w:val="left" w:pos="4680"/>
                <w:tab w:val="left" w:pos="7920"/>
              </w:tabs>
              <w:ind w:right="144"/>
            </w:pPr>
            <w:r>
              <w:t xml:space="preserve"> </w:t>
            </w:r>
            <w:proofErr w:type="gramStart"/>
            <w:r>
              <w:t>intravenous</w:t>
            </w:r>
            <w:proofErr w:type="gramEnd"/>
            <w:r>
              <w:t xml:space="preserve"> immunoglobulin treatment. European Neurology. 2004</w:t>
            </w:r>
            <w:proofErr w:type="gramStart"/>
            <w:r>
              <w:t>;52</w:t>
            </w:r>
            <w:proofErr w:type="gramEnd"/>
            <w:r>
              <w:t>(3): 141-144.</w:t>
            </w:r>
          </w:p>
          <w:p w:rsidR="00901E70" w:rsidRPr="00141794" w:rsidRDefault="00901E70" w:rsidP="001C3294">
            <w:pPr>
              <w:tabs>
                <w:tab w:val="left" w:pos="360"/>
                <w:tab w:val="left" w:pos="1800"/>
                <w:tab w:val="left" w:pos="4680"/>
                <w:tab w:val="left" w:pos="7920"/>
              </w:tabs>
              <w:ind w:right="144"/>
              <w:rPr>
                <w:lang w:val="pt-PT"/>
              </w:rPr>
            </w:pPr>
          </w:p>
        </w:tc>
      </w:tr>
      <w:tr w:rsidR="00901E70" w:rsidRPr="008E2C45" w:rsidTr="00854CE8">
        <w:tc>
          <w:tcPr>
            <w:tcW w:w="10440" w:type="dxa"/>
          </w:tcPr>
          <w:p w:rsidR="00901E70" w:rsidRDefault="00901E70" w:rsidP="001C3294">
            <w:pPr>
              <w:numPr>
                <w:ilvl w:val="0"/>
                <w:numId w:val="9"/>
              </w:numPr>
              <w:tabs>
                <w:tab w:val="clear" w:pos="720"/>
                <w:tab w:val="num" w:pos="0"/>
                <w:tab w:val="left" w:pos="360"/>
                <w:tab w:val="left" w:pos="1800"/>
                <w:tab w:val="left" w:pos="4680"/>
                <w:tab w:val="left" w:pos="7920"/>
              </w:tabs>
              <w:ind w:left="0" w:right="144" w:firstLine="0"/>
            </w:pPr>
            <w:r>
              <w:t xml:space="preserve">Badayan I, </w:t>
            </w:r>
            <w:r w:rsidRPr="00141794">
              <w:rPr>
                <w:b/>
                <w:bCs/>
              </w:rPr>
              <w:t>Cudkowicz ME</w:t>
            </w:r>
            <w:r>
              <w:t>. Profound Muscle Weakness and Pain after One Dose of Actonel,</w:t>
            </w:r>
          </w:p>
          <w:p w:rsidR="00901E70" w:rsidRDefault="00901E70" w:rsidP="001C3294">
            <w:pPr>
              <w:tabs>
                <w:tab w:val="left" w:pos="360"/>
                <w:tab w:val="left" w:pos="1800"/>
                <w:tab w:val="left" w:pos="4680"/>
                <w:tab w:val="left" w:pos="7920"/>
              </w:tabs>
              <w:ind w:right="144"/>
            </w:pPr>
            <w:r>
              <w:t>Case Reports in Medicine 2009; Article ID 693014, 3 pages, doi:10.1155/2009/693014.</w:t>
            </w:r>
          </w:p>
          <w:p w:rsidR="00901E70" w:rsidRDefault="00901E70" w:rsidP="001C3294">
            <w:pPr>
              <w:tabs>
                <w:tab w:val="left" w:pos="360"/>
                <w:tab w:val="left" w:pos="1800"/>
                <w:tab w:val="left" w:pos="4680"/>
                <w:tab w:val="left" w:pos="7920"/>
              </w:tabs>
              <w:ind w:right="144"/>
            </w:pPr>
          </w:p>
        </w:tc>
      </w:tr>
      <w:tr w:rsidR="00901E70" w:rsidRPr="008E2C45" w:rsidTr="00854CE8">
        <w:tc>
          <w:tcPr>
            <w:tcW w:w="10440" w:type="dxa"/>
          </w:tcPr>
          <w:p w:rsidR="00901E70" w:rsidRDefault="00901E70" w:rsidP="001C3294">
            <w:pPr>
              <w:numPr>
                <w:ilvl w:val="0"/>
                <w:numId w:val="9"/>
              </w:numPr>
              <w:tabs>
                <w:tab w:val="clear" w:pos="720"/>
                <w:tab w:val="num" w:pos="0"/>
                <w:tab w:val="left" w:pos="360"/>
                <w:tab w:val="left" w:pos="1800"/>
                <w:tab w:val="left" w:pos="4680"/>
                <w:tab w:val="left" w:pos="7920"/>
              </w:tabs>
              <w:ind w:left="0" w:right="144" w:firstLine="0"/>
            </w:pPr>
            <w:r>
              <w:t xml:space="preserve">Royce-Nagel G,  </w:t>
            </w:r>
            <w:r w:rsidRPr="00353117">
              <w:rPr>
                <w:b/>
                <w:bCs/>
              </w:rPr>
              <w:t>CudkowiczM</w:t>
            </w:r>
            <w:r>
              <w:t>, Myers D, Nicholson K, Shui A, Schoenfeld D, Huang X, Brown RH</w:t>
            </w:r>
            <w:r w:rsidR="00353117">
              <w:t xml:space="preserve">. </w:t>
            </w:r>
            <w:r>
              <w:t>Vanadium, aluminum, magnesium and manganese are not elevated in hair samples in amyotrophic lateral sclerosis. ALS 2010; 11:492-493</w:t>
            </w:r>
          </w:p>
          <w:p w:rsidR="00901E70" w:rsidRDefault="00901E70" w:rsidP="001C3294">
            <w:pPr>
              <w:tabs>
                <w:tab w:val="left" w:pos="360"/>
                <w:tab w:val="left" w:pos="1800"/>
                <w:tab w:val="left" w:pos="4680"/>
                <w:tab w:val="left" w:pos="7920"/>
              </w:tabs>
              <w:ind w:right="144"/>
            </w:pPr>
          </w:p>
        </w:tc>
      </w:tr>
    </w:tbl>
    <w:p w:rsidR="00854CE8" w:rsidRPr="00EC5A09" w:rsidRDefault="00854CE8" w:rsidP="001C3294">
      <w:pPr>
        <w:ind w:right="144"/>
      </w:pPr>
    </w:p>
    <w:p w:rsidR="00854CE8" w:rsidRDefault="00901E70" w:rsidP="001C3294">
      <w:pPr>
        <w:ind w:right="144"/>
        <w:rPr>
          <w:b/>
          <w:u w:val="single"/>
        </w:rPr>
      </w:pPr>
      <w:r>
        <w:rPr>
          <w:b/>
          <w:u w:val="single"/>
        </w:rPr>
        <w:t>Research publications without named authorship</w:t>
      </w:r>
    </w:p>
    <w:p w:rsidR="00901E70" w:rsidRDefault="00901E70" w:rsidP="001C3294">
      <w:pPr>
        <w:ind w:right="144"/>
      </w:pPr>
    </w:p>
    <w:tbl>
      <w:tblPr>
        <w:tblW w:w="0" w:type="auto"/>
        <w:tblLook w:val="00BF"/>
      </w:tblPr>
      <w:tblGrid>
        <w:gridCol w:w="10440"/>
      </w:tblGrid>
      <w:tr w:rsidR="00901E70" w:rsidRPr="008E2C45" w:rsidTr="00901E70">
        <w:tc>
          <w:tcPr>
            <w:tcW w:w="10440" w:type="dxa"/>
          </w:tcPr>
          <w:p w:rsidR="00274177" w:rsidRDefault="00274177" w:rsidP="001C3294">
            <w:pPr>
              <w:numPr>
                <w:ilvl w:val="0"/>
                <w:numId w:val="10"/>
              </w:numPr>
              <w:tabs>
                <w:tab w:val="left" w:pos="360"/>
                <w:tab w:val="left" w:pos="4680"/>
                <w:tab w:val="left" w:pos="7920"/>
              </w:tabs>
              <w:ind w:right="144" w:hanging="720"/>
            </w:pPr>
            <w:r>
              <w:t xml:space="preserve">Huntington Study Group*.  Unified Huntington's </w:t>
            </w:r>
            <w:proofErr w:type="gramStart"/>
            <w:r>
              <w:t>Disease</w:t>
            </w:r>
            <w:proofErr w:type="gramEnd"/>
            <w:r>
              <w:t xml:space="preserve"> Rating Scale: Reliability and Consistency. </w:t>
            </w:r>
          </w:p>
          <w:p w:rsidR="00274177" w:rsidRDefault="00274177" w:rsidP="001C3294">
            <w:pPr>
              <w:ind w:right="144"/>
            </w:pPr>
            <w:r>
              <w:t>Movement Disorders 1996</w:t>
            </w:r>
            <w:proofErr w:type="gramStart"/>
            <w:r>
              <w:t>;11</w:t>
            </w:r>
            <w:proofErr w:type="gramEnd"/>
            <w:r>
              <w:t>(2):136-142 (*member of the investigative team cited in the appendix of the manuscript).</w:t>
            </w:r>
          </w:p>
          <w:p w:rsidR="00901E70" w:rsidRPr="008E2C45" w:rsidRDefault="00901E70" w:rsidP="001C3294">
            <w:pPr>
              <w:ind w:right="144"/>
            </w:pPr>
          </w:p>
        </w:tc>
      </w:tr>
      <w:tr w:rsidR="00274177" w:rsidRPr="008E2C45" w:rsidTr="00901E70">
        <w:tc>
          <w:tcPr>
            <w:tcW w:w="10440" w:type="dxa"/>
          </w:tcPr>
          <w:p w:rsidR="00274177" w:rsidRDefault="00274177" w:rsidP="001C3294">
            <w:pPr>
              <w:numPr>
                <w:ilvl w:val="0"/>
                <w:numId w:val="10"/>
              </w:numPr>
              <w:tabs>
                <w:tab w:val="left" w:pos="360"/>
                <w:tab w:val="left" w:pos="4680"/>
                <w:tab w:val="left" w:pos="7920"/>
              </w:tabs>
              <w:ind w:right="144" w:hanging="720"/>
            </w:pPr>
            <w:r>
              <w:t xml:space="preserve">Miller RG, Anderson FA, Bradley WG, Brooks BR, Mitsumoto H, Munsat TL, Ringel SP, and the </w:t>
            </w:r>
          </w:p>
          <w:p w:rsidR="00274177" w:rsidRDefault="00274177" w:rsidP="001C3294">
            <w:pPr>
              <w:ind w:right="144"/>
            </w:pPr>
            <w:r>
              <w:t>ALS CARE Study Group*.  The ALS Patient Care Database. Neurology 2000</w:t>
            </w:r>
            <w:proofErr w:type="gramStart"/>
            <w:r>
              <w:t>;54:53</w:t>
            </w:r>
            <w:proofErr w:type="gramEnd"/>
            <w:r>
              <w:t>-57 (*member of the investigative team cited in the appendix of the manuscript).</w:t>
            </w:r>
          </w:p>
          <w:p w:rsidR="00274177" w:rsidRDefault="00274177" w:rsidP="001C3294">
            <w:pPr>
              <w:tabs>
                <w:tab w:val="left" w:pos="360"/>
                <w:tab w:val="left" w:pos="4680"/>
                <w:tab w:val="left" w:pos="7920"/>
              </w:tabs>
              <w:ind w:right="144"/>
            </w:pPr>
          </w:p>
        </w:tc>
      </w:tr>
      <w:tr w:rsidR="00274177" w:rsidRPr="008E2C45" w:rsidTr="00901E70">
        <w:tc>
          <w:tcPr>
            <w:tcW w:w="10440" w:type="dxa"/>
          </w:tcPr>
          <w:p w:rsidR="00274177" w:rsidRDefault="00274177" w:rsidP="001C3294">
            <w:pPr>
              <w:numPr>
                <w:ilvl w:val="0"/>
                <w:numId w:val="10"/>
              </w:numPr>
              <w:tabs>
                <w:tab w:val="left" w:pos="360"/>
                <w:tab w:val="left" w:pos="4680"/>
                <w:tab w:val="left" w:pos="7920"/>
              </w:tabs>
              <w:ind w:left="0" w:right="144" w:firstLine="0"/>
            </w:pPr>
            <w:r>
              <w:t xml:space="preserve">Bradley WG, Anderson F, Bromberg M, Gutmann, L, Harati Y, Ross M, Miller RG, and the ALS </w:t>
            </w:r>
            <w:r w:rsidR="00D130F5">
              <w:br/>
            </w:r>
            <w:r>
              <w:t xml:space="preserve">CARE Study Group*. Current management of ALS: Comparison of the ALS CARE database and the </w:t>
            </w:r>
            <w:r w:rsidR="00D130F5">
              <w:br/>
            </w:r>
            <w:r>
              <w:t>AAN practice parameter. Neurology 2001</w:t>
            </w:r>
            <w:proofErr w:type="gramStart"/>
            <w:r>
              <w:t>;57:500</w:t>
            </w:r>
            <w:proofErr w:type="gramEnd"/>
            <w:r>
              <w:t xml:space="preserve">-504 (*member of the investigative team cited in the </w:t>
            </w:r>
            <w:r w:rsidR="00D130F5">
              <w:br/>
            </w:r>
            <w:r>
              <w:t>appendix of the manuscript).</w:t>
            </w:r>
          </w:p>
          <w:p w:rsidR="00274177" w:rsidRDefault="00274177" w:rsidP="001C3294">
            <w:pPr>
              <w:tabs>
                <w:tab w:val="left" w:pos="360"/>
                <w:tab w:val="left" w:pos="4680"/>
                <w:tab w:val="left" w:pos="7920"/>
              </w:tabs>
              <w:ind w:right="144"/>
            </w:pPr>
          </w:p>
        </w:tc>
      </w:tr>
      <w:tr w:rsidR="00274177" w:rsidRPr="008E2C45" w:rsidTr="00901E70">
        <w:tc>
          <w:tcPr>
            <w:tcW w:w="10440" w:type="dxa"/>
          </w:tcPr>
          <w:p w:rsidR="00274177" w:rsidRDefault="00274177" w:rsidP="001C3294">
            <w:pPr>
              <w:numPr>
                <w:ilvl w:val="0"/>
                <w:numId w:val="10"/>
              </w:numPr>
              <w:tabs>
                <w:tab w:val="left" w:pos="360"/>
                <w:tab w:val="left" w:pos="4680"/>
                <w:tab w:val="left" w:pos="7920"/>
              </w:tabs>
              <w:ind w:left="0" w:right="144" w:firstLine="0"/>
            </w:pPr>
            <w:r>
              <w:t xml:space="preserve">The Huntington Study Group*. A randomized, placebo-controlled trial of coenyzme Q10 and </w:t>
            </w:r>
            <w:r w:rsidR="00D130F5">
              <w:br/>
            </w:r>
            <w:r>
              <w:t>remacemide in Huntington’s disease. Neurology 2001</w:t>
            </w:r>
            <w:proofErr w:type="gramStart"/>
            <w:r>
              <w:t>;57:397</w:t>
            </w:r>
            <w:proofErr w:type="gramEnd"/>
            <w:r>
              <w:t xml:space="preserve">-404 (*member of the investigative team </w:t>
            </w:r>
            <w:r w:rsidR="00D130F5">
              <w:br/>
            </w:r>
            <w:r>
              <w:t>cited in the appendix of the manuscript).</w:t>
            </w:r>
            <w:r>
              <w:br/>
            </w:r>
          </w:p>
        </w:tc>
      </w:tr>
      <w:tr w:rsidR="00274177" w:rsidRPr="008E2C45" w:rsidTr="00901E70">
        <w:tc>
          <w:tcPr>
            <w:tcW w:w="10440" w:type="dxa"/>
          </w:tcPr>
          <w:p w:rsidR="00274177" w:rsidRDefault="00274177" w:rsidP="00353117">
            <w:pPr>
              <w:numPr>
                <w:ilvl w:val="0"/>
                <w:numId w:val="10"/>
              </w:numPr>
              <w:tabs>
                <w:tab w:val="left" w:pos="360"/>
                <w:tab w:val="left" w:pos="4680"/>
                <w:tab w:val="left" w:pos="7920"/>
              </w:tabs>
              <w:ind w:left="0" w:right="144" w:firstLine="0"/>
            </w:pPr>
            <w:r>
              <w:t>Paulson JS, Zhao H, Stout JC, Brinkamn RR, Guttman M, Ross CA, Como P, Manning C, Hayden MR, Shoulson I, and the Huntington Study Group*. Clinical markers of early disease in persons near onset of Huntington’s disease. Neurology 2001</w:t>
            </w:r>
            <w:proofErr w:type="gramStart"/>
            <w:r>
              <w:t>;57:658</w:t>
            </w:r>
            <w:proofErr w:type="gramEnd"/>
            <w:r>
              <w:t>-662 (*member of the investigative team cited in the appendix of the manuscript).</w:t>
            </w:r>
            <w:r>
              <w:br/>
            </w:r>
          </w:p>
        </w:tc>
      </w:tr>
      <w:tr w:rsidR="00274177" w:rsidRPr="008E2C45" w:rsidTr="00901E70">
        <w:tc>
          <w:tcPr>
            <w:tcW w:w="10440" w:type="dxa"/>
          </w:tcPr>
          <w:p w:rsidR="00274177" w:rsidRDefault="00D130F5" w:rsidP="001C3294">
            <w:pPr>
              <w:numPr>
                <w:ilvl w:val="0"/>
                <w:numId w:val="10"/>
              </w:numPr>
              <w:tabs>
                <w:tab w:val="left" w:pos="360"/>
                <w:tab w:val="left" w:pos="4680"/>
                <w:tab w:val="left" w:pos="7920"/>
              </w:tabs>
              <w:ind w:left="0" w:right="144" w:firstLine="0"/>
            </w:pPr>
            <w:r>
              <w:t xml:space="preserve">Wheelock VL, Tempkin T, Marder K, Nance M, Myers RH, Zhao H, Kayson E, Orme C, Shoulson I </w:t>
            </w:r>
            <w:r>
              <w:br/>
              <w:t xml:space="preserve">and the Huntington Study Group*. Predictors of nursing home placement in Huntington disease. </w:t>
            </w:r>
            <w:r>
              <w:br/>
              <w:t>Neurology 2003</w:t>
            </w:r>
            <w:proofErr w:type="gramStart"/>
            <w:r>
              <w:t>;60</w:t>
            </w:r>
            <w:proofErr w:type="gramEnd"/>
            <w:r>
              <w:t>: 998-1001 (*member of the investigative team cited in the appendix of the manuscript).</w:t>
            </w:r>
            <w:r>
              <w:br/>
            </w:r>
          </w:p>
        </w:tc>
      </w:tr>
      <w:tr w:rsidR="00D130F5" w:rsidRPr="008E2C45" w:rsidTr="00901E70">
        <w:tc>
          <w:tcPr>
            <w:tcW w:w="10440" w:type="dxa"/>
          </w:tcPr>
          <w:p w:rsidR="00D130F5" w:rsidRDefault="00D130F5" w:rsidP="001C3294">
            <w:pPr>
              <w:numPr>
                <w:ilvl w:val="0"/>
                <w:numId w:val="10"/>
              </w:numPr>
              <w:tabs>
                <w:tab w:val="left" w:pos="360"/>
                <w:tab w:val="left" w:pos="4680"/>
                <w:tab w:val="left" w:pos="7920"/>
              </w:tabs>
              <w:ind w:left="0" w:right="144" w:firstLine="0"/>
            </w:pPr>
            <w:r>
              <w:t xml:space="preserve">Huntington Study Group (Co-Principal Investigator)*. Dosage Effects of Riluzole in </w:t>
            </w:r>
            <w:proofErr w:type="gramStart"/>
            <w:r>
              <w:t xml:space="preserve">Huntington’s </w:t>
            </w:r>
            <w:r>
              <w:br/>
              <w:t>Disease</w:t>
            </w:r>
            <w:proofErr w:type="gramEnd"/>
            <w:r>
              <w:t>: A Multi-Center Placebo-Controlled Study. Neurology 2003</w:t>
            </w:r>
            <w:proofErr w:type="gramStart"/>
            <w:r>
              <w:t>;61</w:t>
            </w:r>
            <w:proofErr w:type="gramEnd"/>
            <w:r>
              <w:t>;1551-1556 (*member of the investigative team cited in the appendix of the manuscript).</w:t>
            </w:r>
            <w:r>
              <w:br/>
            </w:r>
          </w:p>
        </w:tc>
      </w:tr>
      <w:tr w:rsidR="00D130F5" w:rsidRPr="008E2C45" w:rsidTr="00901E70">
        <w:tc>
          <w:tcPr>
            <w:tcW w:w="10440" w:type="dxa"/>
          </w:tcPr>
          <w:p w:rsidR="00D130F5" w:rsidRDefault="00D130F5" w:rsidP="001C3294">
            <w:pPr>
              <w:numPr>
                <w:ilvl w:val="0"/>
                <w:numId w:val="10"/>
              </w:numPr>
              <w:tabs>
                <w:tab w:val="left" w:pos="360"/>
                <w:tab w:val="left" w:pos="4680"/>
                <w:tab w:val="left" w:pos="7920"/>
              </w:tabs>
              <w:ind w:left="0" w:right="144" w:firstLine="0"/>
            </w:pPr>
            <w:r>
              <w:t xml:space="preserve">Huntington Study Group (Principal Investigator; lead author). Minocycline Safety and Tolerability in Huntington's </w:t>
            </w:r>
            <w:proofErr w:type="gramStart"/>
            <w:r>
              <w:t>Disease</w:t>
            </w:r>
            <w:proofErr w:type="gramEnd"/>
            <w:r>
              <w:t>. Neurology 2004</w:t>
            </w:r>
            <w:proofErr w:type="gramStart"/>
            <w:r>
              <w:t>;63:547</w:t>
            </w:r>
            <w:proofErr w:type="gramEnd"/>
            <w:r>
              <w:t>-549.</w:t>
            </w:r>
            <w:r>
              <w:br/>
            </w:r>
          </w:p>
        </w:tc>
      </w:tr>
      <w:tr w:rsidR="00D130F5" w:rsidRPr="008E2C45" w:rsidTr="00901E70">
        <w:tc>
          <w:tcPr>
            <w:tcW w:w="10440" w:type="dxa"/>
          </w:tcPr>
          <w:p w:rsidR="00D130F5" w:rsidRDefault="00D130F5" w:rsidP="001C3294">
            <w:pPr>
              <w:numPr>
                <w:ilvl w:val="0"/>
                <w:numId w:val="10"/>
              </w:numPr>
              <w:tabs>
                <w:tab w:val="left" w:pos="360"/>
                <w:tab w:val="left" w:pos="4680"/>
                <w:tab w:val="left" w:pos="7920"/>
              </w:tabs>
              <w:ind w:left="0" w:right="144" w:firstLine="0"/>
            </w:pPr>
            <w:r>
              <w:t xml:space="preserve">Brooks BR, Thisted, RA, Appel, Bradley, WG, Olney RK, Berg, JE, Pope LE, Smith RA for the </w:t>
            </w:r>
          </w:p>
          <w:p w:rsidR="00D130F5" w:rsidRDefault="00D130F5" w:rsidP="001C3294">
            <w:pPr>
              <w:pStyle w:val="BodyText"/>
              <w:ind w:right="144"/>
            </w:pPr>
            <w:r>
              <w:t xml:space="preserve">AVP-923 Study Group*. Treatment of pseudobulbar affect in ALS with dextromethorphan/quinidine. A randomized trial. Neurology 2004;63:1364-1370 (*member of the investigative team cited in the </w:t>
            </w:r>
          </w:p>
          <w:p w:rsidR="00D130F5" w:rsidRDefault="00D130F5" w:rsidP="001C3294">
            <w:pPr>
              <w:tabs>
                <w:tab w:val="left" w:pos="360"/>
                <w:tab w:val="left" w:pos="4680"/>
                <w:tab w:val="left" w:pos="7920"/>
              </w:tabs>
              <w:ind w:right="144"/>
            </w:pPr>
            <w:proofErr w:type="gramStart"/>
            <w:r>
              <w:t>appendix</w:t>
            </w:r>
            <w:proofErr w:type="gramEnd"/>
            <w:r>
              <w:t xml:space="preserve"> of the manuscript).</w:t>
            </w:r>
            <w:r>
              <w:br/>
            </w:r>
          </w:p>
        </w:tc>
      </w:tr>
      <w:tr w:rsidR="00D130F5" w:rsidRPr="008E2C45" w:rsidTr="00901E70">
        <w:tc>
          <w:tcPr>
            <w:tcW w:w="10440" w:type="dxa"/>
          </w:tcPr>
          <w:p w:rsidR="00D130F5" w:rsidRDefault="00D130F5" w:rsidP="001C3294">
            <w:pPr>
              <w:numPr>
                <w:ilvl w:val="0"/>
                <w:numId w:val="10"/>
              </w:numPr>
              <w:tabs>
                <w:tab w:val="left" w:pos="360"/>
                <w:tab w:val="left" w:pos="4680"/>
                <w:tab w:val="left" w:pos="7920"/>
              </w:tabs>
              <w:ind w:left="0" w:right="144" w:firstLine="0"/>
            </w:pPr>
            <w:r>
              <w:t xml:space="preserve">Kaufmann P, Thompson JLP, Levy G, et al for the QALS Study Group*. Phase II trial of CoQ10 for </w:t>
            </w:r>
            <w:r>
              <w:br/>
              <w:t>ALS finds insufficient evidence to justify Phase III. Annals of Neurology 2009; 2:235-44 (*member of the investigative team cited in the appendix of the manuscript).</w:t>
            </w:r>
            <w:r>
              <w:br/>
            </w:r>
          </w:p>
        </w:tc>
      </w:tr>
      <w:tr w:rsidR="00D130F5" w:rsidRPr="008E2C45" w:rsidTr="00901E70">
        <w:tc>
          <w:tcPr>
            <w:tcW w:w="10440" w:type="dxa"/>
          </w:tcPr>
          <w:p w:rsidR="00D130F5" w:rsidRDefault="00D130F5" w:rsidP="00353117">
            <w:pPr>
              <w:numPr>
                <w:ilvl w:val="0"/>
                <w:numId w:val="10"/>
              </w:numPr>
              <w:tabs>
                <w:tab w:val="left" w:pos="360"/>
                <w:tab w:val="left" w:pos="4680"/>
                <w:tab w:val="left" w:pos="7920"/>
              </w:tabs>
              <w:ind w:left="0" w:right="144" w:firstLine="0"/>
            </w:pPr>
            <w:r>
              <w:t xml:space="preserve">Buchsbaum R, Kaufmann P, Barsdorf AI, Arbing R, Montes J, Thompson JL; QALS Study Group. </w:t>
            </w:r>
            <w:r>
              <w:br/>
              <w:t xml:space="preserve">Web-based data management for a phase II clinical trial in ALS. </w:t>
            </w:r>
            <w:r>
              <w:rPr>
                <w:rStyle w:val="jrnl"/>
              </w:rPr>
              <w:t>Amyotroph Lateral Scler</w:t>
            </w:r>
            <w:r>
              <w:rPr>
                <w:rStyle w:val="src"/>
              </w:rPr>
              <w:t>. 2009</w:t>
            </w:r>
            <w:proofErr w:type="gramStart"/>
            <w:r>
              <w:rPr>
                <w:rStyle w:val="src"/>
              </w:rPr>
              <w:t>;10</w:t>
            </w:r>
            <w:proofErr w:type="gramEnd"/>
            <w:r>
              <w:rPr>
                <w:rStyle w:val="src"/>
              </w:rPr>
              <w:t xml:space="preserve">(5-6):374-7 </w:t>
            </w:r>
            <w:r>
              <w:t>(*member of the investigative team cited in the appendix of the manuscript).</w:t>
            </w:r>
            <w:r>
              <w:br/>
            </w:r>
          </w:p>
        </w:tc>
      </w:tr>
      <w:tr w:rsidR="00D130F5" w:rsidRPr="008E2C45" w:rsidTr="00901E70">
        <w:tc>
          <w:tcPr>
            <w:tcW w:w="10440" w:type="dxa"/>
          </w:tcPr>
          <w:p w:rsidR="00D130F5" w:rsidRDefault="00D130F5" w:rsidP="001C3294">
            <w:pPr>
              <w:numPr>
                <w:ilvl w:val="0"/>
                <w:numId w:val="10"/>
              </w:numPr>
              <w:tabs>
                <w:tab w:val="left" w:pos="360"/>
                <w:tab w:val="left" w:pos="4680"/>
                <w:tab w:val="left" w:pos="7920"/>
              </w:tabs>
              <w:ind w:left="0" w:right="144" w:firstLine="0"/>
            </w:pPr>
            <w:r>
              <w:t xml:space="preserve">Huntington Study Group (Steering Committee Member). A randomized, placebo controlled trial of Latrepirdine in </w:t>
            </w:r>
            <w:proofErr w:type="gramStart"/>
            <w:r>
              <w:t>Huntington’s Disease</w:t>
            </w:r>
            <w:proofErr w:type="gramEnd"/>
            <w:r>
              <w:t>. Archives of Neurology 2010</w:t>
            </w:r>
            <w:proofErr w:type="gramStart"/>
            <w:r>
              <w:t>;67</w:t>
            </w:r>
            <w:proofErr w:type="gramEnd"/>
            <w:r>
              <w:t>(2):154-160.</w:t>
            </w:r>
            <w:r>
              <w:br/>
            </w:r>
          </w:p>
        </w:tc>
      </w:tr>
      <w:tr w:rsidR="00D130F5" w:rsidRPr="008E2C45" w:rsidTr="00901E70">
        <w:tc>
          <w:tcPr>
            <w:tcW w:w="10440" w:type="dxa"/>
          </w:tcPr>
          <w:p w:rsidR="00D130F5" w:rsidRDefault="00D130F5" w:rsidP="001C3294">
            <w:pPr>
              <w:numPr>
                <w:ilvl w:val="0"/>
                <w:numId w:val="10"/>
              </w:numPr>
              <w:tabs>
                <w:tab w:val="left" w:pos="360"/>
                <w:tab w:val="left" w:pos="4680"/>
                <w:tab w:val="left" w:pos="7920"/>
              </w:tabs>
              <w:ind w:left="0" w:right="144" w:firstLine="0"/>
            </w:pPr>
            <w:r>
              <w:t>Huntington Study Group (</w:t>
            </w:r>
            <w:r w:rsidRPr="00141794">
              <w:rPr>
                <w:b/>
                <w:bCs/>
              </w:rPr>
              <w:t>Cudkowicz ME</w:t>
            </w:r>
            <w:r>
              <w:t xml:space="preserve"> Corresponding Author). A Futility Study of Minocycline in </w:t>
            </w:r>
            <w:proofErr w:type="gramStart"/>
            <w:r>
              <w:t>Huntington’s Disease</w:t>
            </w:r>
            <w:proofErr w:type="gramEnd"/>
            <w:r>
              <w:t xml:space="preserve">. Movement Disorders, </w:t>
            </w:r>
            <w:r>
              <w:rPr>
                <w:rStyle w:val="src"/>
              </w:rPr>
              <w:t>2010</w:t>
            </w:r>
            <w:proofErr w:type="gramStart"/>
            <w:r>
              <w:rPr>
                <w:rStyle w:val="src"/>
              </w:rPr>
              <w:t>;25</w:t>
            </w:r>
            <w:proofErr w:type="gramEnd"/>
            <w:r>
              <w:rPr>
                <w:rStyle w:val="src"/>
              </w:rPr>
              <w:t>(13):2219-24</w:t>
            </w:r>
            <w:r>
              <w:t>.</w:t>
            </w:r>
            <w:r>
              <w:br/>
            </w:r>
          </w:p>
        </w:tc>
      </w:tr>
      <w:tr w:rsidR="00D130F5" w:rsidRPr="008E2C45" w:rsidTr="00901E70">
        <w:tc>
          <w:tcPr>
            <w:tcW w:w="10440" w:type="dxa"/>
          </w:tcPr>
          <w:p w:rsidR="00D130F5" w:rsidRPr="00B95DAB" w:rsidRDefault="00D130F5" w:rsidP="001C3294">
            <w:pPr>
              <w:numPr>
                <w:ilvl w:val="0"/>
                <w:numId w:val="10"/>
              </w:numPr>
              <w:tabs>
                <w:tab w:val="left" w:pos="360"/>
                <w:tab w:val="left" w:pos="4680"/>
                <w:tab w:val="left" w:pos="7920"/>
              </w:tabs>
              <w:ind w:left="0" w:right="144" w:firstLine="0"/>
              <w:rPr>
                <w:rStyle w:val="Hyperlink"/>
                <w:color w:val="auto"/>
                <w:u w:val="none"/>
              </w:rPr>
            </w:pPr>
            <w:r w:rsidRPr="00B95DAB">
              <w:t xml:space="preserve">Pioro EP, Brooks BR, Cummings J, Schiffer R, Thisted RA, Wynn D, Hepner A, Kaye R; Safety, </w:t>
            </w:r>
            <w:r w:rsidR="00B56B1E" w:rsidRPr="00B95DAB">
              <w:br/>
            </w:r>
            <w:r w:rsidRPr="00B95DAB">
              <w:t>Tolerabiity, and Efficacy Results Trial of AVP-923 in PBA Investigators. Dextromethorphan plus</w:t>
            </w:r>
            <w:r w:rsidR="00F44F38" w:rsidRPr="00F44F38">
              <w:fldChar w:fldCharType="begin"/>
            </w:r>
            <w:r w:rsidRPr="00B95DAB">
              <w:instrText xml:space="preserve"> HYPERLINK "http://www.ncbi.nlm.nih.gov.ezp-prod1.hul.harvard.edu/pubmed/20839238" </w:instrText>
            </w:r>
            <w:r w:rsidR="00F44F38" w:rsidRPr="00F44F38">
              <w:fldChar w:fldCharType="separate"/>
            </w:r>
          </w:p>
          <w:p w:rsidR="00D130F5" w:rsidRPr="00B95DAB" w:rsidRDefault="00D130F5" w:rsidP="001C3294">
            <w:pPr>
              <w:pStyle w:val="BodyText"/>
              <w:ind w:right="144"/>
            </w:pPr>
            <w:r w:rsidRPr="00B95DAB">
              <w:rPr>
                <w:rStyle w:val="Hyperlink"/>
                <w:color w:val="auto"/>
                <w:u w:val="none"/>
              </w:rPr>
              <w:t xml:space="preserve">Ultra low dose quinidine reduces pseudobulbar affect. </w:t>
            </w:r>
            <w:r w:rsidR="00F44F38" w:rsidRPr="00B95DAB">
              <w:fldChar w:fldCharType="end"/>
            </w:r>
            <w:r w:rsidRPr="00B95DAB">
              <w:rPr>
                <w:rStyle w:val="jrnl"/>
              </w:rPr>
              <w:t>Ann Neurol</w:t>
            </w:r>
            <w:r w:rsidRPr="00B95DAB">
              <w:rPr>
                <w:rStyle w:val="src"/>
              </w:rPr>
              <w:t xml:space="preserve">. 2010 Nov;68(5):693-702 </w:t>
            </w:r>
            <w:r w:rsidRPr="00B95DAB">
              <w:t xml:space="preserve">(*member </w:t>
            </w:r>
          </w:p>
          <w:p w:rsidR="00D130F5" w:rsidRPr="00B95DAB" w:rsidRDefault="00D130F5" w:rsidP="001C3294">
            <w:pPr>
              <w:tabs>
                <w:tab w:val="left" w:pos="360"/>
                <w:tab w:val="left" w:pos="4680"/>
                <w:tab w:val="left" w:pos="7920"/>
              </w:tabs>
              <w:ind w:right="144"/>
            </w:pPr>
            <w:proofErr w:type="gramStart"/>
            <w:r w:rsidRPr="00B95DAB">
              <w:t>of</w:t>
            </w:r>
            <w:proofErr w:type="gramEnd"/>
            <w:r w:rsidRPr="00B95DAB">
              <w:t xml:space="preserve"> the investigative team cited in the appendix of the manuscript).</w:t>
            </w:r>
          </w:p>
          <w:p w:rsidR="00B56B1E" w:rsidRPr="00B95DAB" w:rsidRDefault="00B56B1E" w:rsidP="001C3294">
            <w:pPr>
              <w:tabs>
                <w:tab w:val="left" w:pos="360"/>
                <w:tab w:val="left" w:pos="4680"/>
                <w:tab w:val="left" w:pos="7920"/>
              </w:tabs>
              <w:ind w:right="144"/>
            </w:pPr>
          </w:p>
        </w:tc>
      </w:tr>
    </w:tbl>
    <w:p w:rsidR="00901E70" w:rsidRPr="00901E70" w:rsidRDefault="00901E70" w:rsidP="001C3294">
      <w:pPr>
        <w:ind w:right="144"/>
      </w:pPr>
    </w:p>
    <w:p w:rsidR="00232027" w:rsidRPr="00C31008" w:rsidRDefault="00F44F38" w:rsidP="001C3294">
      <w:pPr>
        <w:pStyle w:val="H2"/>
        <w:ind w:right="144"/>
      </w:pPr>
      <w:hyperlink r:id="rId112" w:history="1">
        <w:r w:rsidR="00232027" w:rsidRPr="00EC5A09">
          <w:rPr>
            <w:rStyle w:val="Hyperlink"/>
          </w:rPr>
          <w:t>Non-peer reviewed scientific or medical publications/materials in print or other media</w:t>
        </w:r>
      </w:hyperlink>
    </w:p>
    <w:tbl>
      <w:tblPr>
        <w:tblW w:w="5000" w:type="pct"/>
        <w:tblBorders>
          <w:top w:val="single" w:sz="4" w:space="0" w:color="auto"/>
          <w:left w:val="single" w:sz="4" w:space="0" w:color="auto"/>
          <w:bottom w:val="single" w:sz="4" w:space="0" w:color="auto"/>
          <w:right w:val="single" w:sz="4" w:space="0" w:color="auto"/>
        </w:tblBorders>
        <w:shd w:val="clear" w:color="auto" w:fill="CCCCCC"/>
        <w:tblCellMar>
          <w:left w:w="72" w:type="dxa"/>
          <w:right w:w="72" w:type="dxa"/>
        </w:tblCellMar>
        <w:tblLook w:val="01E0"/>
      </w:tblPr>
      <w:tblGrid>
        <w:gridCol w:w="10368"/>
      </w:tblGrid>
      <w:tr w:rsidR="00232027" w:rsidRPr="002121C4" w:rsidTr="002121C4">
        <w:trPr>
          <w:trHeight w:val="144"/>
        </w:trPr>
        <w:tc>
          <w:tcPr>
            <w:tcW w:w="5000" w:type="pct"/>
            <w:shd w:val="clear" w:color="auto" w:fill="CCCCCC"/>
          </w:tcPr>
          <w:p w:rsidR="00232027" w:rsidRPr="00A71B4F" w:rsidRDefault="00232027" w:rsidP="001C3294">
            <w:pPr>
              <w:pStyle w:val="instruction"/>
              <w:ind w:right="144"/>
            </w:pPr>
            <w:r w:rsidRPr="00A71B4F">
              <w:t>Group materials into the following categories:</w:t>
            </w:r>
          </w:p>
          <w:p w:rsidR="00232027" w:rsidRPr="00A71B4F" w:rsidRDefault="00232027" w:rsidP="001C3294">
            <w:pPr>
              <w:pStyle w:val="instruction"/>
              <w:ind w:right="144"/>
            </w:pPr>
            <w:r w:rsidRPr="00A71B4F">
              <w:t>-Proceedings of meetings or other non-peer reviewed research publications</w:t>
            </w:r>
          </w:p>
          <w:p w:rsidR="00232027" w:rsidRPr="00A71B4F" w:rsidRDefault="00232027" w:rsidP="001C3294">
            <w:pPr>
              <w:pStyle w:val="instruction"/>
              <w:ind w:right="144"/>
            </w:pPr>
            <w:r w:rsidRPr="00A71B4F">
              <w:t xml:space="preserve">-Reviews, chapters, monographs and editorials </w:t>
            </w:r>
          </w:p>
          <w:p w:rsidR="00232027" w:rsidRPr="00A71B4F" w:rsidRDefault="00232027" w:rsidP="001C3294">
            <w:pPr>
              <w:pStyle w:val="instruction"/>
              <w:ind w:right="144"/>
            </w:pPr>
            <w:r w:rsidRPr="00A71B4F">
              <w:t>-Books/Textbooks for the medical or scientific community</w:t>
            </w:r>
          </w:p>
          <w:p w:rsidR="00232027" w:rsidRPr="00A71B4F" w:rsidRDefault="00232027" w:rsidP="001C3294">
            <w:pPr>
              <w:pStyle w:val="instruction"/>
              <w:ind w:right="144"/>
            </w:pPr>
            <w:r w:rsidRPr="00A71B4F">
              <w:t>-Case reports</w:t>
            </w:r>
          </w:p>
          <w:p w:rsidR="00232027" w:rsidRPr="008E2C45" w:rsidRDefault="00232027" w:rsidP="001C3294">
            <w:pPr>
              <w:pStyle w:val="instruction"/>
              <w:ind w:right="144"/>
            </w:pPr>
            <w:r w:rsidRPr="00A71B4F">
              <w:t>-Letters to the Editor</w:t>
            </w:r>
          </w:p>
        </w:tc>
      </w:tr>
    </w:tbl>
    <w:p w:rsidR="00232027" w:rsidRPr="00BA3640" w:rsidRDefault="00232027" w:rsidP="001C3294">
      <w:pPr>
        <w:ind w:right="144"/>
        <w:rPr>
          <w:sz w:val="16"/>
        </w:rPr>
      </w:pPr>
    </w:p>
    <w:tbl>
      <w:tblPr>
        <w:tblW w:w="0" w:type="auto"/>
        <w:tblLook w:val="00BF"/>
      </w:tblPr>
      <w:tblGrid>
        <w:gridCol w:w="10440"/>
      </w:tblGrid>
      <w:tr w:rsidR="00232027" w:rsidRPr="008E2C45" w:rsidTr="002121C4">
        <w:tc>
          <w:tcPr>
            <w:tcW w:w="10440" w:type="dxa"/>
          </w:tcPr>
          <w:p w:rsidR="00232027" w:rsidRPr="00B56B1E" w:rsidRDefault="00B56B1E" w:rsidP="001C3294">
            <w:pPr>
              <w:ind w:right="144"/>
              <w:rPr>
                <w:b/>
                <w:u w:val="single"/>
              </w:rPr>
            </w:pPr>
            <w:r w:rsidRPr="00B56B1E">
              <w:rPr>
                <w:b/>
                <w:u w:val="single"/>
              </w:rPr>
              <w:t>Proceedings of Meetings</w:t>
            </w:r>
          </w:p>
          <w:p w:rsidR="00232027" w:rsidRPr="008E2C45" w:rsidRDefault="00232027" w:rsidP="001C3294">
            <w:pPr>
              <w:ind w:right="144"/>
            </w:pPr>
          </w:p>
        </w:tc>
      </w:tr>
      <w:tr w:rsidR="00B56B1E" w:rsidRPr="008E2C45" w:rsidTr="002121C4">
        <w:tc>
          <w:tcPr>
            <w:tcW w:w="10440" w:type="dxa"/>
          </w:tcPr>
          <w:p w:rsidR="00B56B1E" w:rsidRDefault="00B56B1E" w:rsidP="001C3294">
            <w:pPr>
              <w:numPr>
                <w:ilvl w:val="0"/>
                <w:numId w:val="13"/>
              </w:numPr>
              <w:tabs>
                <w:tab w:val="clear" w:pos="720"/>
                <w:tab w:val="num" w:pos="360"/>
                <w:tab w:val="left" w:pos="1800"/>
                <w:tab w:val="left" w:pos="4680"/>
                <w:tab w:val="left" w:pos="7920"/>
              </w:tabs>
              <w:ind w:left="0" w:right="144" w:firstLine="0"/>
            </w:pPr>
            <w:r>
              <w:t xml:space="preserve">Cudkowicz ME, Brown RH.  An update on superoxide dismutase in familial amyotrophic lateral </w:t>
            </w:r>
            <w:r>
              <w:br/>
              <w:t>sclerosis.  Journal Neurological Sciences 1996</w:t>
            </w:r>
            <w:proofErr w:type="gramStart"/>
            <w:r>
              <w:t>;139</w:t>
            </w:r>
            <w:proofErr w:type="gramEnd"/>
            <w:r>
              <w:t xml:space="preserve"> (Suppl):10-15.</w:t>
            </w:r>
          </w:p>
          <w:p w:rsidR="00B56B1E" w:rsidRPr="00B56B1E" w:rsidRDefault="00B56B1E" w:rsidP="001C3294">
            <w:pPr>
              <w:ind w:right="144"/>
            </w:pPr>
          </w:p>
        </w:tc>
      </w:tr>
      <w:tr w:rsidR="00B56B1E" w:rsidRPr="008E2C45" w:rsidTr="002121C4">
        <w:tc>
          <w:tcPr>
            <w:tcW w:w="10440" w:type="dxa"/>
          </w:tcPr>
          <w:p w:rsidR="00B56B1E" w:rsidRDefault="00B56B1E" w:rsidP="001C3294">
            <w:pPr>
              <w:numPr>
                <w:ilvl w:val="0"/>
                <w:numId w:val="13"/>
              </w:numPr>
              <w:tabs>
                <w:tab w:val="clear" w:pos="720"/>
                <w:tab w:val="num" w:pos="360"/>
                <w:tab w:val="left" w:pos="1800"/>
                <w:tab w:val="left" w:pos="4680"/>
                <w:tab w:val="left" w:pos="7920"/>
              </w:tabs>
              <w:ind w:left="0" w:right="144" w:firstLine="0"/>
            </w:pPr>
            <w:r>
              <w:t>Cudkowicz ME, Zhang H, Qureshi M and Schoenfeld D. Maximum voluntary isometric contraction.</w:t>
            </w:r>
            <w:r>
              <w:br/>
              <w:t>ALS and Other Motor Neuron Disorders. 2004; 5 (Suppl 1): 84-85.</w:t>
            </w:r>
          </w:p>
          <w:p w:rsidR="00B56B1E" w:rsidRDefault="00B56B1E" w:rsidP="001C3294">
            <w:pPr>
              <w:tabs>
                <w:tab w:val="left" w:pos="1800"/>
                <w:tab w:val="left" w:pos="4680"/>
                <w:tab w:val="left" w:pos="7920"/>
              </w:tabs>
              <w:ind w:right="144"/>
            </w:pPr>
          </w:p>
        </w:tc>
      </w:tr>
      <w:tr w:rsidR="00B56B1E" w:rsidRPr="008E2C45" w:rsidTr="002121C4">
        <w:tc>
          <w:tcPr>
            <w:tcW w:w="10440" w:type="dxa"/>
          </w:tcPr>
          <w:p w:rsidR="00B56B1E" w:rsidRDefault="00B56B1E" w:rsidP="001C3294">
            <w:pPr>
              <w:numPr>
                <w:ilvl w:val="0"/>
                <w:numId w:val="13"/>
              </w:numPr>
              <w:tabs>
                <w:tab w:val="clear" w:pos="720"/>
                <w:tab w:val="num" w:pos="360"/>
                <w:tab w:val="left" w:pos="1800"/>
                <w:tab w:val="left" w:pos="4680"/>
                <w:tab w:val="left" w:pos="7920"/>
              </w:tabs>
              <w:ind w:left="0" w:right="144" w:firstLine="0"/>
            </w:pPr>
            <w:r>
              <w:t xml:space="preserve">Cudkowicz ME and Shefner, JM. North East ALS consortium. ALS and Other Motor Neuron </w:t>
            </w:r>
            <w:r>
              <w:br/>
              <w:t>Disorders. 2004; 5 (Suppl 1):126-127.</w:t>
            </w:r>
            <w:r>
              <w:br/>
            </w:r>
          </w:p>
        </w:tc>
      </w:tr>
      <w:tr w:rsidR="00B56B1E" w:rsidRPr="008E2C45" w:rsidTr="002121C4">
        <w:tc>
          <w:tcPr>
            <w:tcW w:w="10440" w:type="dxa"/>
          </w:tcPr>
          <w:p w:rsidR="00B56B1E" w:rsidRDefault="00B56B1E" w:rsidP="001C3294">
            <w:pPr>
              <w:numPr>
                <w:ilvl w:val="0"/>
                <w:numId w:val="13"/>
              </w:numPr>
              <w:tabs>
                <w:tab w:val="clear" w:pos="720"/>
                <w:tab w:val="num" w:pos="360"/>
                <w:tab w:val="left" w:pos="1800"/>
                <w:tab w:val="left" w:pos="4680"/>
                <w:tab w:val="left" w:pos="7920"/>
              </w:tabs>
              <w:ind w:left="0" w:right="144" w:firstLine="0"/>
            </w:pPr>
            <w:r>
              <w:t xml:space="preserve">Cudkowicz ME and Shefner, JM. North East ALS consortium. ALS and Other Motor Neuron </w:t>
            </w:r>
            <w:r>
              <w:br/>
              <w:t>Disorders. 2004; 5 (Suppl 1):126-127.</w:t>
            </w:r>
            <w:r w:rsidR="00E811E2">
              <w:br/>
            </w:r>
          </w:p>
        </w:tc>
      </w:tr>
      <w:tr w:rsidR="00E811E2" w:rsidRPr="008E2C45" w:rsidTr="002121C4">
        <w:tc>
          <w:tcPr>
            <w:tcW w:w="10440" w:type="dxa"/>
          </w:tcPr>
          <w:p w:rsidR="00E811E2" w:rsidRPr="00B95DAB" w:rsidRDefault="00F44F38" w:rsidP="001C3294">
            <w:pPr>
              <w:numPr>
                <w:ilvl w:val="0"/>
                <w:numId w:val="13"/>
              </w:numPr>
              <w:tabs>
                <w:tab w:val="clear" w:pos="720"/>
                <w:tab w:val="num" w:pos="360"/>
                <w:tab w:val="left" w:pos="1800"/>
                <w:tab w:val="left" w:pos="4680"/>
                <w:tab w:val="left" w:pos="7920"/>
              </w:tabs>
              <w:ind w:left="0" w:right="144" w:firstLine="0"/>
            </w:pPr>
            <w:hyperlink r:id="rId113" w:history="1">
              <w:r w:rsidR="00E811E2" w:rsidRPr="00B95DAB">
                <w:rPr>
                  <w:rStyle w:val="Hyperlink"/>
                  <w:b/>
                  <w:color w:val="auto"/>
                  <w:u w:val="none"/>
                </w:rPr>
                <w:t>Cudkowicz ME</w:t>
              </w:r>
            </w:hyperlink>
            <w:r w:rsidR="00E811E2" w:rsidRPr="00B95DAB">
              <w:t xml:space="preserve">, </w:t>
            </w:r>
            <w:hyperlink r:id="rId114" w:history="1">
              <w:r w:rsidR="00E811E2" w:rsidRPr="00B95DAB">
                <w:rPr>
                  <w:rStyle w:val="Hyperlink"/>
                  <w:color w:val="auto"/>
                  <w:u w:val="none"/>
                </w:rPr>
                <w:t>Katz J</w:t>
              </w:r>
            </w:hyperlink>
            <w:r w:rsidR="00E811E2" w:rsidRPr="00B95DAB">
              <w:t xml:space="preserve">, </w:t>
            </w:r>
            <w:hyperlink r:id="rId115" w:history="1">
              <w:r w:rsidR="00E811E2" w:rsidRPr="00B95DAB">
                <w:rPr>
                  <w:rStyle w:val="Hyperlink"/>
                  <w:color w:val="auto"/>
                  <w:u w:val="none"/>
                </w:rPr>
                <w:t>Moore DH</w:t>
              </w:r>
            </w:hyperlink>
            <w:r w:rsidR="00E811E2" w:rsidRPr="00B95DAB">
              <w:t xml:space="preserve">, </w:t>
            </w:r>
            <w:hyperlink r:id="rId116" w:history="1">
              <w:r w:rsidR="00E811E2" w:rsidRPr="00B95DAB">
                <w:rPr>
                  <w:rStyle w:val="Hyperlink"/>
                  <w:color w:val="auto"/>
                  <w:u w:val="none"/>
                </w:rPr>
                <w:t>O'Neill G</w:t>
              </w:r>
            </w:hyperlink>
            <w:r w:rsidR="00E811E2" w:rsidRPr="00B95DAB">
              <w:t xml:space="preserve">, </w:t>
            </w:r>
            <w:hyperlink r:id="rId117" w:history="1">
              <w:r w:rsidR="00E811E2" w:rsidRPr="00B95DAB">
                <w:rPr>
                  <w:rStyle w:val="Hyperlink"/>
                  <w:color w:val="auto"/>
                  <w:u w:val="none"/>
                </w:rPr>
                <w:t>Glass JD</w:t>
              </w:r>
            </w:hyperlink>
            <w:r w:rsidR="00E811E2" w:rsidRPr="00B95DAB">
              <w:t xml:space="preserve">, </w:t>
            </w:r>
            <w:hyperlink r:id="rId118" w:history="1">
              <w:r w:rsidR="00E811E2" w:rsidRPr="00B95DAB">
                <w:rPr>
                  <w:rStyle w:val="Hyperlink"/>
                  <w:color w:val="auto"/>
                  <w:u w:val="none"/>
                </w:rPr>
                <w:t>Mitsumoto H</w:t>
              </w:r>
            </w:hyperlink>
            <w:r w:rsidR="00E811E2" w:rsidRPr="00B95DAB">
              <w:t xml:space="preserve">, </w:t>
            </w:r>
            <w:hyperlink r:id="rId119" w:history="1">
              <w:r w:rsidR="00E811E2" w:rsidRPr="00B95DAB">
                <w:rPr>
                  <w:rStyle w:val="Hyperlink"/>
                  <w:color w:val="auto"/>
                  <w:u w:val="none"/>
                </w:rPr>
                <w:t>Appel S</w:t>
              </w:r>
            </w:hyperlink>
            <w:r w:rsidR="00E811E2" w:rsidRPr="00B95DAB">
              <w:t xml:space="preserve">, </w:t>
            </w:r>
            <w:hyperlink r:id="rId120" w:history="1">
              <w:r w:rsidR="00E811E2" w:rsidRPr="00B95DAB">
                <w:rPr>
                  <w:rStyle w:val="Hyperlink"/>
                  <w:color w:val="auto"/>
                  <w:u w:val="none"/>
                </w:rPr>
                <w:t>Ravina B</w:t>
              </w:r>
            </w:hyperlink>
            <w:r w:rsidR="00E811E2" w:rsidRPr="00B95DAB">
              <w:t xml:space="preserve">, </w:t>
            </w:r>
            <w:r w:rsidR="00E811E2" w:rsidRPr="00B95DAB">
              <w:br/>
            </w:r>
            <w:hyperlink r:id="rId121" w:history="1">
              <w:r w:rsidR="00E811E2" w:rsidRPr="00B95DAB">
                <w:rPr>
                  <w:rStyle w:val="Hyperlink"/>
                  <w:color w:val="auto"/>
                  <w:u w:val="none"/>
                </w:rPr>
                <w:t>Kieburtz K</w:t>
              </w:r>
            </w:hyperlink>
            <w:r w:rsidR="00E811E2" w:rsidRPr="00B95DAB">
              <w:t xml:space="preserve">, </w:t>
            </w:r>
            <w:hyperlink r:id="rId122" w:history="1">
              <w:r w:rsidR="00E811E2" w:rsidRPr="00B95DAB">
                <w:rPr>
                  <w:rStyle w:val="Hyperlink"/>
                  <w:color w:val="auto"/>
                  <w:u w:val="none"/>
                </w:rPr>
                <w:t>Shoulson I</w:t>
              </w:r>
            </w:hyperlink>
            <w:r w:rsidR="00E811E2" w:rsidRPr="00B95DAB">
              <w:t xml:space="preserve">, </w:t>
            </w:r>
            <w:hyperlink r:id="rId123" w:history="1">
              <w:r w:rsidR="00E811E2" w:rsidRPr="00B95DAB">
                <w:rPr>
                  <w:rStyle w:val="Hyperlink"/>
                  <w:color w:val="auto"/>
                  <w:u w:val="none"/>
                </w:rPr>
                <w:t>Kaufmann P</w:t>
              </w:r>
            </w:hyperlink>
            <w:r w:rsidR="00E811E2" w:rsidRPr="00B95DAB">
              <w:t xml:space="preserve">, </w:t>
            </w:r>
            <w:hyperlink r:id="rId124" w:history="1">
              <w:r w:rsidR="00E811E2" w:rsidRPr="00B95DAB">
                <w:rPr>
                  <w:rStyle w:val="Hyperlink"/>
                  <w:color w:val="auto"/>
                  <w:u w:val="none"/>
                </w:rPr>
                <w:t>Khan J</w:t>
              </w:r>
            </w:hyperlink>
            <w:r w:rsidR="00E811E2" w:rsidRPr="00B95DAB">
              <w:t xml:space="preserve">, </w:t>
            </w:r>
            <w:hyperlink r:id="rId125" w:history="1">
              <w:r w:rsidR="00E811E2" w:rsidRPr="00B95DAB">
                <w:rPr>
                  <w:rStyle w:val="Hyperlink"/>
                  <w:color w:val="auto"/>
                  <w:u w:val="none"/>
                </w:rPr>
                <w:t>Simpson E</w:t>
              </w:r>
            </w:hyperlink>
            <w:r w:rsidR="00E811E2" w:rsidRPr="00B95DAB">
              <w:t xml:space="preserve">, </w:t>
            </w:r>
            <w:hyperlink r:id="rId126" w:history="1">
              <w:r w:rsidR="00E811E2" w:rsidRPr="00B95DAB">
                <w:rPr>
                  <w:rStyle w:val="Hyperlink"/>
                  <w:color w:val="auto"/>
                  <w:u w:val="none"/>
                </w:rPr>
                <w:t>Shefner J</w:t>
              </w:r>
            </w:hyperlink>
            <w:r w:rsidR="00E811E2" w:rsidRPr="00B95DAB">
              <w:t xml:space="preserve">, </w:t>
            </w:r>
            <w:hyperlink r:id="rId127" w:history="1">
              <w:r w:rsidR="00E811E2" w:rsidRPr="00B95DAB">
                <w:rPr>
                  <w:rStyle w:val="Hyperlink"/>
                  <w:color w:val="auto"/>
                  <w:u w:val="none"/>
                </w:rPr>
                <w:t>Levin B</w:t>
              </w:r>
            </w:hyperlink>
            <w:r w:rsidR="00E811E2" w:rsidRPr="00B95DAB">
              <w:t xml:space="preserve">, </w:t>
            </w:r>
            <w:hyperlink r:id="rId128" w:history="1">
              <w:r w:rsidR="00E811E2" w:rsidRPr="00B95DAB">
                <w:rPr>
                  <w:rStyle w:val="Hyperlink"/>
                  <w:color w:val="auto"/>
                  <w:u w:val="none"/>
                </w:rPr>
                <w:t>Cwik V</w:t>
              </w:r>
            </w:hyperlink>
            <w:r w:rsidR="00E811E2" w:rsidRPr="00B95DAB">
              <w:t xml:space="preserve">, </w:t>
            </w:r>
            <w:hyperlink r:id="rId129" w:history="1">
              <w:r w:rsidR="00E811E2" w:rsidRPr="00B95DAB">
                <w:rPr>
                  <w:rStyle w:val="Hyperlink"/>
                  <w:color w:val="auto"/>
                  <w:u w:val="none"/>
                </w:rPr>
                <w:t>Schoenfeld D</w:t>
              </w:r>
            </w:hyperlink>
            <w:r w:rsidR="00E811E2" w:rsidRPr="00B95DAB">
              <w:t xml:space="preserve">, </w:t>
            </w:r>
            <w:r w:rsidR="00E811E2" w:rsidRPr="00B95DAB">
              <w:br/>
            </w:r>
            <w:hyperlink r:id="rId130" w:history="1">
              <w:r w:rsidR="00E811E2" w:rsidRPr="00B95DAB">
                <w:rPr>
                  <w:rStyle w:val="Hyperlink"/>
                  <w:color w:val="auto"/>
                  <w:u w:val="none"/>
                </w:rPr>
                <w:t>Aggarwal S</w:t>
              </w:r>
            </w:hyperlink>
            <w:r w:rsidR="00E811E2" w:rsidRPr="00B95DAB">
              <w:t xml:space="preserve">, </w:t>
            </w:r>
            <w:hyperlink r:id="rId131" w:history="1">
              <w:r w:rsidR="00E811E2" w:rsidRPr="00B95DAB">
                <w:rPr>
                  <w:rStyle w:val="Hyperlink"/>
                  <w:color w:val="auto"/>
                  <w:u w:val="none"/>
                </w:rPr>
                <w:t>McDermott MP</w:t>
              </w:r>
            </w:hyperlink>
            <w:r w:rsidR="00E811E2" w:rsidRPr="00B95DAB">
              <w:t xml:space="preserve">, </w:t>
            </w:r>
            <w:hyperlink r:id="rId132" w:history="1">
              <w:r w:rsidR="00E811E2" w:rsidRPr="00B95DAB">
                <w:rPr>
                  <w:rStyle w:val="Hyperlink"/>
                  <w:color w:val="auto"/>
                  <w:u w:val="none"/>
                </w:rPr>
                <w:t>Miller RG</w:t>
              </w:r>
            </w:hyperlink>
            <w:r w:rsidR="00E811E2" w:rsidRPr="00B95DAB">
              <w:t xml:space="preserve"> Toward more efficient clinical trials for amyotrophic lateral </w:t>
            </w:r>
            <w:r w:rsidR="00E811E2" w:rsidRPr="00B95DAB">
              <w:br/>
              <w:t>sclerosis. Amyotroph Lateral Scler 2010; 11(3):259-65.</w:t>
            </w:r>
            <w:r w:rsidR="00E811E2" w:rsidRPr="00B95DAB">
              <w:br/>
            </w:r>
          </w:p>
        </w:tc>
      </w:tr>
      <w:tr w:rsidR="00E811E2" w:rsidRPr="008E2C45" w:rsidTr="002121C4">
        <w:tc>
          <w:tcPr>
            <w:tcW w:w="10440" w:type="dxa"/>
          </w:tcPr>
          <w:p w:rsidR="00E811E2" w:rsidRPr="00E811E2" w:rsidRDefault="00E811E2" w:rsidP="001C3294">
            <w:pPr>
              <w:numPr>
                <w:ilvl w:val="0"/>
                <w:numId w:val="13"/>
              </w:numPr>
              <w:tabs>
                <w:tab w:val="clear" w:pos="720"/>
                <w:tab w:val="num" w:pos="360"/>
                <w:tab w:val="left" w:pos="1800"/>
                <w:tab w:val="left" w:pos="4680"/>
                <w:tab w:val="left" w:pos="7920"/>
              </w:tabs>
              <w:ind w:left="0" w:right="144" w:firstLine="0"/>
            </w:pPr>
            <w:r w:rsidRPr="00E811E2">
              <w:t xml:space="preserve">Bruijn L, </w:t>
            </w:r>
            <w:r w:rsidRPr="00E811E2">
              <w:rPr>
                <w:b/>
              </w:rPr>
              <w:t>Cudkowicz ME</w:t>
            </w:r>
            <w:r w:rsidRPr="00E811E2">
              <w:t>. Opportunities for improving therapy development in ALS. Amyotroph Lateral Sclero and Frontotemporal Degeneration 2013; Early Online: 1-5</w:t>
            </w:r>
            <w:r>
              <w:t>.</w:t>
            </w:r>
            <w:r>
              <w:br/>
            </w:r>
          </w:p>
        </w:tc>
      </w:tr>
    </w:tbl>
    <w:p w:rsidR="00232027" w:rsidRDefault="00232027" w:rsidP="001C3294">
      <w:pPr>
        <w:ind w:right="144"/>
      </w:pPr>
    </w:p>
    <w:p w:rsidR="00E811E2" w:rsidRDefault="00E811E2" w:rsidP="001C3294">
      <w:pPr>
        <w:ind w:right="144"/>
        <w:rPr>
          <w:b/>
          <w:u w:val="single"/>
        </w:rPr>
      </w:pPr>
      <w:r w:rsidRPr="00E811E2">
        <w:rPr>
          <w:b/>
          <w:u w:val="single"/>
        </w:rPr>
        <w:t>Reviews</w:t>
      </w:r>
    </w:p>
    <w:p w:rsidR="00D72B12" w:rsidRPr="00E811E2" w:rsidRDefault="00D72B12" w:rsidP="001C3294">
      <w:pPr>
        <w:ind w:right="144"/>
        <w:rPr>
          <w:b/>
          <w:u w:val="single"/>
        </w:rPr>
      </w:pPr>
    </w:p>
    <w:tbl>
      <w:tblPr>
        <w:tblW w:w="0" w:type="auto"/>
        <w:tblLook w:val="00BF"/>
      </w:tblPr>
      <w:tblGrid>
        <w:gridCol w:w="10440"/>
      </w:tblGrid>
      <w:tr w:rsidR="0027194D" w:rsidRPr="008E2C45" w:rsidTr="0027194D">
        <w:tc>
          <w:tcPr>
            <w:tcW w:w="10440" w:type="dxa"/>
          </w:tcPr>
          <w:p w:rsidR="0027194D" w:rsidRPr="008E2C45" w:rsidRDefault="00D72B12" w:rsidP="001C3294">
            <w:pPr>
              <w:numPr>
                <w:ilvl w:val="0"/>
                <w:numId w:val="14"/>
              </w:numPr>
              <w:ind w:left="360" w:right="144"/>
            </w:pPr>
            <w:r>
              <w:t>Cudkowicz ME, Brown RH.  CuZnSOD1-associated ALS. Annals Neurology 1997;42(2):273-4</w:t>
            </w:r>
            <w:r>
              <w:br/>
            </w:r>
          </w:p>
        </w:tc>
      </w:tr>
      <w:tr w:rsidR="00D72B12" w:rsidRPr="008E2C45" w:rsidTr="0027194D">
        <w:tc>
          <w:tcPr>
            <w:tcW w:w="10440" w:type="dxa"/>
          </w:tcPr>
          <w:p w:rsidR="00D72B12" w:rsidRDefault="00D72B12" w:rsidP="001C3294">
            <w:pPr>
              <w:numPr>
                <w:ilvl w:val="0"/>
                <w:numId w:val="14"/>
              </w:numPr>
              <w:ind w:left="360" w:right="144"/>
            </w:pPr>
            <w:r>
              <w:t>Cudkowicz M, Quershi M, Shefner J. Measures and markers in ALS. NeuroRx 2004</w:t>
            </w:r>
            <w:proofErr w:type="gramStart"/>
            <w:r>
              <w:t>;1:273</w:t>
            </w:r>
            <w:proofErr w:type="gramEnd"/>
            <w:r>
              <w:t>-284.</w:t>
            </w:r>
            <w:r>
              <w:br/>
            </w:r>
          </w:p>
        </w:tc>
      </w:tr>
      <w:tr w:rsidR="00D72B12" w:rsidRPr="008E2C45" w:rsidTr="0027194D">
        <w:tc>
          <w:tcPr>
            <w:tcW w:w="10440" w:type="dxa"/>
          </w:tcPr>
          <w:p w:rsidR="00D72B12" w:rsidRDefault="00D72B12" w:rsidP="00353117">
            <w:pPr>
              <w:numPr>
                <w:ilvl w:val="0"/>
                <w:numId w:val="14"/>
              </w:numPr>
              <w:tabs>
                <w:tab w:val="left" w:pos="360"/>
              </w:tabs>
              <w:ind w:left="0" w:right="144" w:firstLine="0"/>
            </w:pPr>
            <w:r w:rsidRPr="00141794">
              <w:rPr>
                <w:rFonts w:eastAsia="MS Mincho"/>
                <w:lang w:eastAsia="ja-JP" w:bidi="he-IL"/>
              </w:rPr>
              <w:t>Choudry R, Cudkowicz ME. Clinical trials in ALS: the tenuous past and the promising future. J Clinical Pharmacology. 2005;</w:t>
            </w:r>
            <w:r w:rsidRPr="00141794">
              <w:rPr>
                <w:bCs/>
                <w:szCs w:val="18"/>
              </w:rPr>
              <w:t>45(12):1334-1344</w:t>
            </w:r>
            <w:r>
              <w:rPr>
                <w:bCs/>
                <w:szCs w:val="18"/>
              </w:rPr>
              <w:br/>
            </w:r>
          </w:p>
        </w:tc>
      </w:tr>
      <w:tr w:rsidR="00D72B12" w:rsidRPr="008E2C45" w:rsidTr="0027194D">
        <w:tc>
          <w:tcPr>
            <w:tcW w:w="10440" w:type="dxa"/>
          </w:tcPr>
          <w:p w:rsidR="00D72B12" w:rsidRPr="00141794" w:rsidRDefault="00D72B12" w:rsidP="00353117">
            <w:pPr>
              <w:numPr>
                <w:ilvl w:val="0"/>
                <w:numId w:val="14"/>
              </w:numPr>
              <w:tabs>
                <w:tab w:val="left" w:pos="360"/>
              </w:tabs>
              <w:ind w:left="0" w:right="144" w:firstLine="0"/>
              <w:rPr>
                <w:rFonts w:eastAsia="MS Mincho"/>
                <w:lang w:eastAsia="ja-JP" w:bidi="he-IL"/>
              </w:rPr>
            </w:pPr>
            <w:r w:rsidRPr="00141794">
              <w:rPr>
                <w:color w:val="000000"/>
              </w:rPr>
              <w:t>Choudry RC, Galvez-Jiminez N and Cudkowicz ME. Pharmacologic treatment of amyotrophic lateral sclerosis.  In: UpToDate, Rose, BD (Ed), UpToDate, Waltham, MA. 2006 and 2007</w:t>
            </w:r>
            <w:r>
              <w:rPr>
                <w:color w:val="000000"/>
              </w:rPr>
              <w:t>.</w:t>
            </w:r>
            <w:r>
              <w:rPr>
                <w:color w:val="000000"/>
              </w:rPr>
              <w:br/>
            </w:r>
          </w:p>
        </w:tc>
      </w:tr>
      <w:tr w:rsidR="00D72B12" w:rsidRPr="008E2C45" w:rsidTr="0027194D">
        <w:tc>
          <w:tcPr>
            <w:tcW w:w="10440" w:type="dxa"/>
          </w:tcPr>
          <w:p w:rsidR="00D72B12" w:rsidRPr="00141794" w:rsidRDefault="00D72B12" w:rsidP="00353117">
            <w:pPr>
              <w:numPr>
                <w:ilvl w:val="0"/>
                <w:numId w:val="14"/>
              </w:numPr>
              <w:tabs>
                <w:tab w:val="left" w:pos="450"/>
              </w:tabs>
              <w:ind w:left="0" w:right="144" w:firstLine="0"/>
              <w:rPr>
                <w:color w:val="000000"/>
              </w:rPr>
            </w:pPr>
            <w:r w:rsidRPr="00141794">
              <w:rPr>
                <w:bCs/>
              </w:rPr>
              <w:t xml:space="preserve">Bruijn LI and </w:t>
            </w:r>
            <w:r>
              <w:t>Cudkowicz ME</w:t>
            </w:r>
            <w:r w:rsidRPr="00141794">
              <w:rPr>
                <w:bCs/>
              </w:rPr>
              <w:t xml:space="preserve">. Therapeutic Targets for Amyotrophic Lateral Sclerosis: Current Treatments and Prospects for More Effective Therapies in the Future. </w:t>
            </w:r>
            <w:r w:rsidRPr="00141794">
              <w:rPr>
                <w:bCs/>
                <w:lang w:val="en-GB"/>
              </w:rPr>
              <w:t>Expert Review of Neurotherapeutics.</w:t>
            </w:r>
            <w:r w:rsidRPr="00141794">
              <w:rPr>
                <w:bCs/>
              </w:rPr>
              <w:t xml:space="preserve"> 2006;</w:t>
            </w:r>
            <w:r w:rsidRPr="00141794">
              <w:rPr>
                <w:color w:val="000000"/>
                <w:szCs w:val="18"/>
              </w:rPr>
              <w:t>6(3): 417-428</w:t>
            </w:r>
            <w:r>
              <w:rPr>
                <w:color w:val="000000"/>
                <w:szCs w:val="18"/>
              </w:rPr>
              <w:br/>
            </w:r>
          </w:p>
        </w:tc>
      </w:tr>
      <w:tr w:rsidR="00D72B12" w:rsidRPr="008E2C45" w:rsidTr="0027194D">
        <w:tc>
          <w:tcPr>
            <w:tcW w:w="10440" w:type="dxa"/>
          </w:tcPr>
          <w:p w:rsidR="00D72B12" w:rsidRPr="00D72B12" w:rsidRDefault="00D72B12" w:rsidP="00353117">
            <w:pPr>
              <w:numPr>
                <w:ilvl w:val="0"/>
                <w:numId w:val="14"/>
              </w:numPr>
              <w:tabs>
                <w:tab w:val="left" w:pos="450"/>
              </w:tabs>
              <w:ind w:left="0" w:right="144" w:firstLine="0"/>
              <w:rPr>
                <w:bCs/>
              </w:rPr>
            </w:pPr>
            <w:r w:rsidRPr="00D72B12">
              <w:rPr>
                <w:bCs/>
              </w:rPr>
              <w:t xml:space="preserve">Bowser R, </w:t>
            </w:r>
            <w:r w:rsidRPr="00D72B12">
              <w:t>Cudkowicz M</w:t>
            </w:r>
            <w:r w:rsidRPr="00D72B12">
              <w:rPr>
                <w:bCs/>
              </w:rPr>
              <w:t xml:space="preserve">, Kaddurah-Daouk R. Biomarkers for amyotrophic lateral sclerosis. </w:t>
            </w:r>
            <w:r w:rsidRPr="00D72B12">
              <w:rPr>
                <w:rStyle w:val="HTMLTypewriter"/>
                <w:rFonts w:ascii="Times New Roman" w:hAnsi="Times New Roman"/>
                <w:sz w:val="24"/>
              </w:rPr>
              <w:t>Expert Rev. Mol. Diagn. 2006;</w:t>
            </w:r>
            <w:r w:rsidRPr="00D72B12">
              <w:rPr>
                <w:bCs/>
              </w:rPr>
              <w:t>6(3):387-398</w:t>
            </w:r>
            <w:r w:rsidRPr="00D72B12">
              <w:rPr>
                <w:bCs/>
              </w:rPr>
              <w:br/>
            </w:r>
          </w:p>
        </w:tc>
      </w:tr>
      <w:tr w:rsidR="00D72B12" w:rsidRPr="008E2C45" w:rsidTr="0027194D">
        <w:tc>
          <w:tcPr>
            <w:tcW w:w="10440" w:type="dxa"/>
          </w:tcPr>
          <w:p w:rsidR="00D72B12" w:rsidRPr="00D72B12" w:rsidRDefault="00D72B12" w:rsidP="00D43196">
            <w:pPr>
              <w:numPr>
                <w:ilvl w:val="0"/>
                <w:numId w:val="14"/>
              </w:numPr>
              <w:tabs>
                <w:tab w:val="left" w:pos="360"/>
              </w:tabs>
              <w:ind w:left="0" w:right="144" w:firstLine="0"/>
              <w:rPr>
                <w:bCs/>
              </w:rPr>
            </w:pPr>
            <w:r w:rsidRPr="00141794">
              <w:rPr>
                <w:bCs/>
              </w:rPr>
              <w:t xml:space="preserve">DiBernardo A, </w:t>
            </w:r>
            <w:r>
              <w:t>Cudkowicz M</w:t>
            </w:r>
            <w:r w:rsidRPr="00141794">
              <w:rPr>
                <w:bCs/>
              </w:rPr>
              <w:t>. The Clinical Potential of Minocycline in ALS.  US Neurological Disease 2006; 106.</w:t>
            </w:r>
            <w:r>
              <w:rPr>
                <w:bCs/>
              </w:rPr>
              <w:br/>
            </w:r>
          </w:p>
        </w:tc>
      </w:tr>
      <w:tr w:rsidR="00D72B12" w:rsidRPr="008E2C45" w:rsidTr="0027194D">
        <w:tc>
          <w:tcPr>
            <w:tcW w:w="10440" w:type="dxa"/>
          </w:tcPr>
          <w:p w:rsidR="00D72B12" w:rsidRPr="00141794" w:rsidRDefault="00D72B12" w:rsidP="00D43196">
            <w:pPr>
              <w:numPr>
                <w:ilvl w:val="0"/>
                <w:numId w:val="14"/>
              </w:numPr>
              <w:tabs>
                <w:tab w:val="left" w:pos="360"/>
              </w:tabs>
              <w:ind w:left="0" w:right="144" w:firstLine="0"/>
              <w:rPr>
                <w:bCs/>
              </w:rPr>
            </w:pPr>
            <w:r w:rsidRPr="00141794">
              <w:rPr>
                <w:bCs/>
              </w:rPr>
              <w:t xml:space="preserve">DiBernardo A, </w:t>
            </w:r>
            <w:r>
              <w:t>Cudkowicz M</w:t>
            </w:r>
            <w:r w:rsidRPr="00141794">
              <w:rPr>
                <w:bCs/>
              </w:rPr>
              <w:t>. Translating Preclinical Insights into Effective Human Trials in ALS. Biochimica et Biophysica Acta 2006</w:t>
            </w:r>
            <w:proofErr w:type="gramStart"/>
            <w:r w:rsidRPr="00141794">
              <w:rPr>
                <w:bCs/>
              </w:rPr>
              <w:t>;1762</w:t>
            </w:r>
            <w:proofErr w:type="gramEnd"/>
            <w:r w:rsidRPr="00141794">
              <w:rPr>
                <w:bCs/>
              </w:rPr>
              <w:t>(11-12):1139-49.</w:t>
            </w:r>
            <w:r>
              <w:rPr>
                <w:bCs/>
              </w:rPr>
              <w:br/>
            </w:r>
          </w:p>
        </w:tc>
      </w:tr>
      <w:tr w:rsidR="00D72B12" w:rsidRPr="008E2C45" w:rsidTr="0027194D">
        <w:tc>
          <w:tcPr>
            <w:tcW w:w="10440" w:type="dxa"/>
          </w:tcPr>
          <w:p w:rsidR="00D72B12" w:rsidRPr="00141794" w:rsidRDefault="00D72B12" w:rsidP="00D43196">
            <w:pPr>
              <w:numPr>
                <w:ilvl w:val="0"/>
                <w:numId w:val="14"/>
              </w:numPr>
              <w:tabs>
                <w:tab w:val="left" w:pos="360"/>
              </w:tabs>
              <w:ind w:left="0" w:right="144" w:firstLine="0"/>
              <w:rPr>
                <w:bCs/>
              </w:rPr>
            </w:pPr>
            <w:r>
              <w:t>Galpern WR, Cudkowicz ME. Coenzyme Q treatment of neurodegenerative diseases of aging. Mitrochondrion 2007; S146-153.</w:t>
            </w:r>
            <w:r>
              <w:br/>
            </w:r>
          </w:p>
        </w:tc>
      </w:tr>
      <w:tr w:rsidR="00D72B12" w:rsidRPr="008E2C45" w:rsidTr="0027194D">
        <w:tc>
          <w:tcPr>
            <w:tcW w:w="10440" w:type="dxa"/>
          </w:tcPr>
          <w:p w:rsidR="0099062E" w:rsidRDefault="0099062E" w:rsidP="001C3294">
            <w:pPr>
              <w:numPr>
                <w:ilvl w:val="0"/>
                <w:numId w:val="14"/>
              </w:numPr>
              <w:ind w:left="360" w:right="144"/>
            </w:pPr>
            <w:r>
              <w:t>Cudkowicz ME, Mahadeva BX. Neurology Podcast; 2007; Dec 11</w:t>
            </w:r>
            <w:r w:rsidRPr="00141794">
              <w:rPr>
                <w:vertAlign w:val="superscript"/>
              </w:rPr>
              <w:t>th</w:t>
            </w:r>
            <w:r>
              <w:t xml:space="preserve">. Clinical, electrophysiological </w:t>
            </w:r>
          </w:p>
          <w:p w:rsidR="00D72B12" w:rsidRDefault="0099062E" w:rsidP="001C3294">
            <w:pPr>
              <w:ind w:right="144"/>
            </w:pPr>
            <w:proofErr w:type="gramStart"/>
            <w:r>
              <w:t>and</w:t>
            </w:r>
            <w:proofErr w:type="gramEnd"/>
            <w:r>
              <w:t xml:space="preserve"> pathological evidence for sensory abnormalities in ALS.</w:t>
            </w:r>
            <w:r>
              <w:br/>
            </w:r>
          </w:p>
        </w:tc>
      </w:tr>
      <w:tr w:rsidR="0099062E" w:rsidRPr="008E2C45" w:rsidTr="0027194D">
        <w:tc>
          <w:tcPr>
            <w:tcW w:w="10440" w:type="dxa"/>
          </w:tcPr>
          <w:p w:rsidR="0099062E" w:rsidRDefault="0099062E" w:rsidP="001C3294">
            <w:pPr>
              <w:numPr>
                <w:ilvl w:val="0"/>
                <w:numId w:val="14"/>
              </w:numPr>
              <w:ind w:left="360" w:right="144"/>
            </w:pPr>
            <w:r>
              <w:t xml:space="preserve">Bedlack RS, Traynor BJ, Cudkowicz ME. Emerging disease-modifying therapies for the treatment </w:t>
            </w:r>
          </w:p>
          <w:p w:rsidR="0099062E" w:rsidRDefault="0099062E" w:rsidP="001C3294">
            <w:pPr>
              <w:tabs>
                <w:tab w:val="left" w:pos="1800"/>
                <w:tab w:val="left" w:pos="4680"/>
                <w:tab w:val="left" w:pos="7920"/>
              </w:tabs>
              <w:ind w:right="144"/>
            </w:pPr>
            <w:proofErr w:type="gramStart"/>
            <w:r>
              <w:t>of</w:t>
            </w:r>
            <w:proofErr w:type="gramEnd"/>
            <w:r>
              <w:t xml:space="preserve"> motor neuron disease/amyotrophic lateral sclerosis. Expert Opinion on Emerging Drugs 2007;</w:t>
            </w:r>
            <w:r>
              <w:rPr>
                <w:rStyle w:val="volume"/>
              </w:rPr>
              <w:t>12</w:t>
            </w:r>
            <w:r>
              <w:t>(</w:t>
            </w:r>
            <w:r>
              <w:rPr>
                <w:rStyle w:val="issue"/>
              </w:rPr>
              <w:t>2</w:t>
            </w:r>
            <w:r>
              <w:t>):</w:t>
            </w:r>
          </w:p>
          <w:p w:rsidR="0099062E" w:rsidRDefault="0099062E" w:rsidP="001C3294">
            <w:pPr>
              <w:ind w:right="144"/>
            </w:pPr>
            <w:r>
              <w:rPr>
                <w:rStyle w:val="pages"/>
              </w:rPr>
              <w:t>229-52</w:t>
            </w:r>
            <w:r>
              <w:t>.</w:t>
            </w:r>
            <w:r>
              <w:br/>
            </w:r>
          </w:p>
        </w:tc>
      </w:tr>
      <w:tr w:rsidR="0099062E" w:rsidRPr="008E2C45" w:rsidTr="0027194D">
        <w:tc>
          <w:tcPr>
            <w:tcW w:w="10440" w:type="dxa"/>
          </w:tcPr>
          <w:p w:rsidR="0099062E" w:rsidRDefault="0099062E" w:rsidP="001C3294">
            <w:pPr>
              <w:numPr>
                <w:ilvl w:val="0"/>
                <w:numId w:val="14"/>
              </w:numPr>
              <w:ind w:left="360" w:right="144"/>
            </w:pPr>
            <w:r>
              <w:t xml:space="preserve">Lanka V, Cudkowicz ME. </w:t>
            </w:r>
            <w:r w:rsidRPr="0099062E">
              <w:t xml:space="preserve">Therapy Development for ALS: Lessons Learned.  </w:t>
            </w:r>
            <w:r>
              <w:t xml:space="preserve">Amyotroph Lateral </w:t>
            </w:r>
          </w:p>
          <w:p w:rsidR="0099062E" w:rsidRDefault="0099062E" w:rsidP="001C3294">
            <w:pPr>
              <w:ind w:right="144"/>
            </w:pPr>
            <w:r>
              <w:t>Scler</w:t>
            </w:r>
            <w:r w:rsidRPr="0099062E">
              <w:t xml:space="preserve"> 2008</w:t>
            </w:r>
            <w:proofErr w:type="gramStart"/>
            <w:r w:rsidRPr="0099062E">
              <w:t>;9</w:t>
            </w:r>
            <w:proofErr w:type="gramEnd"/>
            <w:r w:rsidRPr="0099062E">
              <w:t>(3):131-140.</w:t>
            </w:r>
            <w:r>
              <w:br/>
            </w:r>
          </w:p>
        </w:tc>
      </w:tr>
      <w:tr w:rsidR="0099062E" w:rsidRPr="008E2C45" w:rsidTr="0027194D">
        <w:tc>
          <w:tcPr>
            <w:tcW w:w="10440" w:type="dxa"/>
          </w:tcPr>
          <w:p w:rsidR="0099062E" w:rsidRDefault="0099062E" w:rsidP="001C3294">
            <w:pPr>
              <w:numPr>
                <w:ilvl w:val="0"/>
                <w:numId w:val="14"/>
              </w:numPr>
              <w:tabs>
                <w:tab w:val="left" w:pos="360"/>
              </w:tabs>
              <w:ind w:left="0" w:right="144" w:firstLine="0"/>
            </w:pPr>
            <w:r w:rsidRPr="00141794">
              <w:rPr>
                <w:bCs/>
              </w:rPr>
              <w:t xml:space="preserve">Aggarwal S, Cudkowicz ME. ALS Drug Development: </w:t>
            </w:r>
            <w:r w:rsidRPr="00141794">
              <w:rPr>
                <w:bCs/>
                <w:kern w:val="36"/>
              </w:rPr>
              <w:t>Reflections from the Past and a Way Forward</w:t>
            </w:r>
            <w:r w:rsidRPr="00141794">
              <w:rPr>
                <w:bCs/>
              </w:rPr>
              <w:t xml:space="preserve">. </w:t>
            </w:r>
            <w:r>
              <w:t>Neurotherapeutics 2008</w:t>
            </w:r>
            <w:proofErr w:type="gramStart"/>
            <w:r>
              <w:t>;5</w:t>
            </w:r>
            <w:proofErr w:type="gramEnd"/>
            <w:r>
              <w:t>(4):516-527.</w:t>
            </w:r>
            <w:r>
              <w:br/>
            </w:r>
          </w:p>
        </w:tc>
      </w:tr>
      <w:tr w:rsidR="0099062E" w:rsidRPr="008E2C45" w:rsidTr="0027194D">
        <w:tc>
          <w:tcPr>
            <w:tcW w:w="10440" w:type="dxa"/>
          </w:tcPr>
          <w:p w:rsidR="0099062E" w:rsidRPr="00141794" w:rsidRDefault="0099062E" w:rsidP="00D43196">
            <w:pPr>
              <w:numPr>
                <w:ilvl w:val="0"/>
                <w:numId w:val="14"/>
              </w:numPr>
              <w:tabs>
                <w:tab w:val="left" w:pos="360"/>
              </w:tabs>
              <w:ind w:left="0" w:right="144" w:firstLine="0"/>
              <w:rPr>
                <w:bCs/>
              </w:rPr>
            </w:pPr>
            <w:r w:rsidRPr="00141794">
              <w:rPr>
                <w:lang w:val="pl-PL"/>
              </w:rPr>
              <w:t xml:space="preserve">Lanka V, Wieland S, Barber J, Cudkowicz ME. </w:t>
            </w:r>
            <w:r>
              <w:t xml:space="preserve">Arimoclomol: A potential therapy under development for ALS. Expert Opinion On Investigational Drugs 2009: </w:t>
            </w:r>
            <w:r>
              <w:rPr>
                <w:rStyle w:val="src"/>
              </w:rPr>
              <w:t>Dec</w:t>
            </w:r>
            <w:proofErr w:type="gramStart"/>
            <w:r>
              <w:rPr>
                <w:rStyle w:val="src"/>
              </w:rPr>
              <w:t>;18</w:t>
            </w:r>
            <w:proofErr w:type="gramEnd"/>
            <w:r>
              <w:rPr>
                <w:rStyle w:val="src"/>
              </w:rPr>
              <w:t>(12):1907-18.</w:t>
            </w:r>
            <w:r>
              <w:rPr>
                <w:rStyle w:val="src"/>
              </w:rPr>
              <w:br/>
            </w:r>
          </w:p>
        </w:tc>
      </w:tr>
      <w:tr w:rsidR="0099062E" w:rsidRPr="008E2C45" w:rsidTr="0027194D">
        <w:tc>
          <w:tcPr>
            <w:tcW w:w="10440" w:type="dxa"/>
          </w:tcPr>
          <w:p w:rsidR="0099062E" w:rsidRPr="00141794" w:rsidRDefault="0099062E" w:rsidP="001C3294">
            <w:pPr>
              <w:numPr>
                <w:ilvl w:val="0"/>
                <w:numId w:val="16"/>
              </w:numPr>
              <w:tabs>
                <w:tab w:val="clear" w:pos="720"/>
                <w:tab w:val="num" w:pos="360"/>
                <w:tab w:val="left" w:pos="1800"/>
                <w:tab w:val="left" w:pos="4680"/>
                <w:tab w:val="left" w:pos="7920"/>
              </w:tabs>
              <w:ind w:left="0" w:right="144" w:firstLine="0"/>
              <w:rPr>
                <w:rFonts w:eastAsia="MS Mincho"/>
                <w:bCs/>
                <w:iCs/>
                <w:lang w:eastAsia="ja-JP"/>
              </w:rPr>
            </w:pPr>
            <w:r>
              <w:t xml:space="preserve">Zinman L, Cudkowicz ME. Emerging targets and treatments in amyotrophic lateral sclerosis. </w:t>
            </w:r>
            <w:r w:rsidRPr="00141794">
              <w:rPr>
                <w:rFonts w:eastAsia="MS Mincho"/>
                <w:bCs/>
                <w:iCs/>
                <w:lang w:eastAsia="ja-JP"/>
              </w:rPr>
              <w:t xml:space="preserve">Lancet </w:t>
            </w:r>
          </w:p>
          <w:p w:rsidR="0099062E" w:rsidRPr="00141794" w:rsidRDefault="0099062E" w:rsidP="001C3294">
            <w:pPr>
              <w:tabs>
                <w:tab w:val="left" w:pos="1800"/>
                <w:tab w:val="left" w:pos="4680"/>
                <w:tab w:val="left" w:pos="7920"/>
              </w:tabs>
              <w:ind w:right="144"/>
              <w:rPr>
                <w:rFonts w:eastAsia="MS Mincho"/>
                <w:bCs/>
                <w:lang w:eastAsia="ja-JP"/>
              </w:rPr>
            </w:pPr>
            <w:r w:rsidRPr="00141794">
              <w:rPr>
                <w:rFonts w:eastAsia="MS Mincho"/>
                <w:bCs/>
                <w:iCs/>
                <w:lang w:eastAsia="ja-JP"/>
              </w:rPr>
              <w:t xml:space="preserve">Neurol </w:t>
            </w:r>
            <w:r w:rsidRPr="00141794">
              <w:rPr>
                <w:rFonts w:eastAsia="MS Mincho"/>
                <w:bCs/>
                <w:lang w:eastAsia="ja-JP"/>
              </w:rPr>
              <w:t>2011; 10</w:t>
            </w:r>
            <w:r>
              <w:rPr>
                <w:rFonts w:eastAsia="MS Mincho"/>
                <w:bCs/>
                <w:lang w:eastAsia="ja-JP"/>
              </w:rPr>
              <w:t>(5)</w:t>
            </w:r>
            <w:r w:rsidRPr="00141794">
              <w:rPr>
                <w:rFonts w:eastAsia="MS Mincho"/>
                <w:bCs/>
                <w:lang w:eastAsia="ja-JP"/>
              </w:rPr>
              <w:t>: 481–90.</w:t>
            </w:r>
          </w:p>
          <w:p w:rsidR="0099062E" w:rsidRPr="00141794" w:rsidRDefault="0099062E" w:rsidP="001C3294">
            <w:pPr>
              <w:tabs>
                <w:tab w:val="left" w:pos="360"/>
              </w:tabs>
              <w:ind w:right="144"/>
              <w:rPr>
                <w:lang w:val="pl-PL"/>
              </w:rPr>
            </w:pPr>
          </w:p>
        </w:tc>
      </w:tr>
      <w:tr w:rsidR="0099062E" w:rsidRPr="008E2C45" w:rsidTr="0027194D">
        <w:tc>
          <w:tcPr>
            <w:tcW w:w="10440" w:type="dxa"/>
          </w:tcPr>
          <w:p w:rsidR="0099062E" w:rsidRPr="00AD28F9" w:rsidRDefault="0099062E" w:rsidP="001C3294">
            <w:pPr>
              <w:numPr>
                <w:ilvl w:val="0"/>
                <w:numId w:val="16"/>
              </w:numPr>
              <w:tabs>
                <w:tab w:val="clear" w:pos="720"/>
                <w:tab w:val="num" w:pos="360"/>
              </w:tabs>
              <w:ind w:left="0" w:right="144" w:firstLine="0"/>
            </w:pPr>
            <w:r w:rsidRPr="00AD28F9">
              <w:rPr>
                <w:iCs/>
              </w:rPr>
              <w:t xml:space="preserve">Gladman M, </w:t>
            </w:r>
            <w:r w:rsidRPr="00AD28F9">
              <w:rPr>
                <w:b/>
                <w:iCs/>
              </w:rPr>
              <w:t>Cudkowicz M</w:t>
            </w:r>
            <w:r w:rsidRPr="00AD28F9">
              <w:rPr>
                <w:iCs/>
              </w:rPr>
              <w:t>, Zinman L. Enhancing Clinical Trials in Neurodegenerative Disorders: Lessons from ALS. Current Opinion in Neurology 2012</w:t>
            </w:r>
            <w:proofErr w:type="gramStart"/>
            <w:r w:rsidRPr="00AD28F9">
              <w:rPr>
                <w:iCs/>
              </w:rPr>
              <w:t>;6:735</w:t>
            </w:r>
            <w:proofErr w:type="gramEnd"/>
            <w:r w:rsidRPr="00AD28F9">
              <w:rPr>
                <w:iCs/>
              </w:rPr>
              <w:t>-42.</w:t>
            </w:r>
          </w:p>
          <w:p w:rsidR="0099062E" w:rsidRDefault="0099062E" w:rsidP="001C3294">
            <w:pPr>
              <w:tabs>
                <w:tab w:val="left" w:pos="1800"/>
                <w:tab w:val="left" w:pos="4680"/>
                <w:tab w:val="left" w:pos="7920"/>
              </w:tabs>
              <w:ind w:right="144"/>
            </w:pPr>
          </w:p>
        </w:tc>
      </w:tr>
      <w:tr w:rsidR="0099062E" w:rsidRPr="008E2C45" w:rsidTr="0027194D">
        <w:tc>
          <w:tcPr>
            <w:tcW w:w="10440" w:type="dxa"/>
          </w:tcPr>
          <w:p w:rsidR="0099062E" w:rsidRPr="00AD28F9" w:rsidRDefault="0099062E" w:rsidP="001C3294">
            <w:pPr>
              <w:numPr>
                <w:ilvl w:val="0"/>
                <w:numId w:val="16"/>
              </w:numPr>
              <w:tabs>
                <w:tab w:val="clear" w:pos="720"/>
                <w:tab w:val="num" w:pos="360"/>
              </w:tabs>
              <w:ind w:left="0" w:right="144" w:firstLine="0"/>
              <w:rPr>
                <w:iCs/>
              </w:rPr>
            </w:pPr>
            <w:r>
              <w:t>Berry JD</w:t>
            </w:r>
            <w:r w:rsidRPr="00AD28F9">
              <w:rPr>
                <w:b/>
              </w:rPr>
              <w:t>, Cudkowicz, ME</w:t>
            </w:r>
            <w:r>
              <w:t xml:space="preserve">, Shefner JM. Predicting Success:  Optimizing Phase II ALS Trials for the Transition to Phase III.  Amyotroph Lateral Scler Frontotemporal Degener. 2013. </w:t>
            </w:r>
            <w:proofErr w:type="gramStart"/>
            <w:r w:rsidRPr="00C570D0">
              <w:rPr>
                <w:highlight w:val="yellow"/>
              </w:rPr>
              <w:t>In</w:t>
            </w:r>
            <w:proofErr w:type="gramEnd"/>
            <w:r w:rsidRPr="00C570D0">
              <w:rPr>
                <w:highlight w:val="yellow"/>
              </w:rPr>
              <w:t xml:space="preserve"> Press</w:t>
            </w:r>
            <w:r>
              <w:t>.</w:t>
            </w:r>
            <w:r>
              <w:br/>
            </w:r>
          </w:p>
        </w:tc>
      </w:tr>
    </w:tbl>
    <w:p w:rsidR="0027194D" w:rsidRPr="00EC5A09" w:rsidRDefault="0027194D" w:rsidP="001C3294">
      <w:pPr>
        <w:ind w:right="144"/>
      </w:pPr>
    </w:p>
    <w:p w:rsidR="00E811E2" w:rsidRDefault="0099062E" w:rsidP="001C3294">
      <w:pPr>
        <w:ind w:right="144"/>
        <w:rPr>
          <w:b/>
          <w:u w:val="single"/>
        </w:rPr>
      </w:pPr>
      <w:r>
        <w:rPr>
          <w:b/>
          <w:u w:val="single"/>
        </w:rPr>
        <w:t>Chapters</w:t>
      </w:r>
    </w:p>
    <w:p w:rsidR="00A47911" w:rsidRPr="00BA3640" w:rsidRDefault="00A47911" w:rsidP="001C3294">
      <w:pPr>
        <w:ind w:right="144"/>
        <w:rPr>
          <w:sz w:val="16"/>
        </w:rPr>
      </w:pPr>
    </w:p>
    <w:tbl>
      <w:tblPr>
        <w:tblW w:w="0" w:type="auto"/>
        <w:tblLook w:val="00BF"/>
      </w:tblPr>
      <w:tblGrid>
        <w:gridCol w:w="10440"/>
      </w:tblGrid>
      <w:tr w:rsidR="00A47911" w:rsidRPr="008E2C45" w:rsidTr="00A47911">
        <w:tc>
          <w:tcPr>
            <w:tcW w:w="10440" w:type="dxa"/>
          </w:tcPr>
          <w:p w:rsidR="00A47911" w:rsidRDefault="00A47911" w:rsidP="00D43196">
            <w:pPr>
              <w:numPr>
                <w:ilvl w:val="0"/>
                <w:numId w:val="17"/>
              </w:numPr>
              <w:tabs>
                <w:tab w:val="left" w:pos="360"/>
              </w:tabs>
              <w:ind w:left="0" w:right="144" w:firstLine="0"/>
            </w:pPr>
            <w:r>
              <w:t>Cudkowicz ME.  Stroke in Women.  In: Cudkowicz ME, Irizarry MC, editors. Neurologic Disorders in Women.  Newton: Butterworth-Heinemann; 1997. p. 17-30</w:t>
            </w:r>
          </w:p>
          <w:p w:rsidR="00D43196" w:rsidRPr="008E2C45" w:rsidRDefault="00D43196" w:rsidP="00D43196">
            <w:pPr>
              <w:tabs>
                <w:tab w:val="left" w:pos="360"/>
              </w:tabs>
              <w:ind w:right="144"/>
            </w:pPr>
          </w:p>
        </w:tc>
      </w:tr>
      <w:tr w:rsidR="00A47911" w:rsidRPr="008E2C45" w:rsidTr="00A47911">
        <w:tc>
          <w:tcPr>
            <w:tcW w:w="10440" w:type="dxa"/>
          </w:tcPr>
          <w:p w:rsidR="00A47911" w:rsidRDefault="00A47911" w:rsidP="00D43196">
            <w:pPr>
              <w:numPr>
                <w:ilvl w:val="0"/>
                <w:numId w:val="17"/>
              </w:numPr>
              <w:tabs>
                <w:tab w:val="left" w:pos="360"/>
              </w:tabs>
              <w:ind w:left="0" w:right="144" w:firstLine="0"/>
            </w:pPr>
            <w:r>
              <w:t>Cudkowicz ME, Brown RH, Smith RA.  Free Radical Toxicity in Amyotrophic Lateral Sclerosis.  In: Shaw CA editor. Glutathione in the Nervous System. Washington: Taylor and Francis 1998. p. 343-354</w:t>
            </w:r>
          </w:p>
          <w:p w:rsidR="00D43196" w:rsidRDefault="00D43196" w:rsidP="00D43196">
            <w:pPr>
              <w:tabs>
                <w:tab w:val="left" w:pos="360"/>
              </w:tabs>
              <w:ind w:right="144"/>
            </w:pPr>
          </w:p>
        </w:tc>
      </w:tr>
      <w:tr w:rsidR="00A47911" w:rsidRPr="008E2C45" w:rsidTr="00A47911">
        <w:tc>
          <w:tcPr>
            <w:tcW w:w="10440" w:type="dxa"/>
          </w:tcPr>
          <w:p w:rsidR="00A47911" w:rsidRDefault="00A47911" w:rsidP="001C3294">
            <w:pPr>
              <w:numPr>
                <w:ilvl w:val="0"/>
                <w:numId w:val="17"/>
              </w:numPr>
              <w:tabs>
                <w:tab w:val="left" w:pos="360"/>
              </w:tabs>
              <w:ind w:left="0" w:right="144" w:firstLine="0"/>
            </w:pPr>
            <w:r>
              <w:t>Cudkowicz ME, Brown RH.  Amyotrophic Lateral Sclerosis and Related Motor Neuron Diseases.  In: Jameson JL, editor. Textbook of Molecular Medicine. Totowa: Humana Press; 1998. p. 907-912.</w:t>
            </w:r>
            <w:r>
              <w:br/>
            </w:r>
          </w:p>
        </w:tc>
      </w:tr>
      <w:tr w:rsidR="00A47911" w:rsidRPr="008E2C45" w:rsidTr="00A47911">
        <w:tc>
          <w:tcPr>
            <w:tcW w:w="10440" w:type="dxa"/>
          </w:tcPr>
          <w:p w:rsidR="00A47911" w:rsidRDefault="00A47911" w:rsidP="001C3294">
            <w:pPr>
              <w:numPr>
                <w:ilvl w:val="0"/>
                <w:numId w:val="17"/>
              </w:numPr>
              <w:tabs>
                <w:tab w:val="left" w:pos="360"/>
              </w:tabs>
              <w:ind w:left="0" w:right="144" w:firstLine="0"/>
            </w:pPr>
            <w:r w:rsidRPr="00A47911">
              <w:t>Cudkowicz</w:t>
            </w:r>
            <w:r w:rsidRPr="00141794">
              <w:rPr>
                <w:lang w:val="fi-FI"/>
              </w:rPr>
              <w:t xml:space="preserve"> ME, Martin JB, Koroshetz WJ.  </w:t>
            </w:r>
            <w:r>
              <w:t xml:space="preserve">The Neurology of Huntington's </w:t>
            </w:r>
            <w:proofErr w:type="gramStart"/>
            <w:r>
              <w:t>Disease</w:t>
            </w:r>
            <w:proofErr w:type="gramEnd"/>
            <w:r>
              <w:t xml:space="preserve">.  In: Joseph A, </w:t>
            </w:r>
          </w:p>
          <w:p w:rsidR="00A47911" w:rsidRDefault="00A47911" w:rsidP="001C3294">
            <w:pPr>
              <w:tabs>
                <w:tab w:val="left" w:pos="360"/>
                <w:tab w:val="left" w:pos="1800"/>
                <w:tab w:val="left" w:pos="4680"/>
                <w:tab w:val="left" w:pos="7920"/>
              </w:tabs>
              <w:ind w:right="144"/>
            </w:pPr>
            <w:r>
              <w:t xml:space="preserve">Young R, editors. Movement Disorders in Neurology and Neuropsychiatry.Cambridge: Blackwell </w:t>
            </w:r>
          </w:p>
          <w:p w:rsidR="00A47911" w:rsidRDefault="00A47911" w:rsidP="001C3294">
            <w:pPr>
              <w:tabs>
                <w:tab w:val="left" w:pos="360"/>
              </w:tabs>
              <w:ind w:right="144"/>
            </w:pPr>
            <w:r>
              <w:t>Science; 1999. p. 147-155.</w:t>
            </w:r>
            <w:r>
              <w:br/>
            </w:r>
          </w:p>
        </w:tc>
      </w:tr>
      <w:tr w:rsidR="00A47911" w:rsidRPr="008E2C45" w:rsidTr="00A47911">
        <w:tc>
          <w:tcPr>
            <w:tcW w:w="10440" w:type="dxa"/>
          </w:tcPr>
          <w:p w:rsidR="00A47911" w:rsidRPr="00A47911" w:rsidRDefault="00A47911" w:rsidP="001C3294">
            <w:pPr>
              <w:numPr>
                <w:ilvl w:val="0"/>
                <w:numId w:val="17"/>
              </w:numPr>
              <w:tabs>
                <w:tab w:val="left" w:pos="360"/>
              </w:tabs>
              <w:ind w:left="0" w:right="144" w:firstLine="0"/>
            </w:pPr>
            <w:r>
              <w:t xml:space="preserve">Cudkowicz ME.  Epidemiological methods in Neurology. In:  Batchelor T, Cudkowicz ME, editors. Principles </w:t>
            </w:r>
            <w:proofErr w:type="gramStart"/>
            <w:r>
              <w:t>of  Neuroepidemiology</w:t>
            </w:r>
            <w:proofErr w:type="gramEnd"/>
            <w:r>
              <w:t>. Woburn: Butterworth-Heinemann; 2001:1-8.</w:t>
            </w:r>
            <w:r>
              <w:br/>
            </w:r>
          </w:p>
        </w:tc>
      </w:tr>
      <w:tr w:rsidR="00A47911" w:rsidRPr="008E2C45" w:rsidTr="00A47911">
        <w:tc>
          <w:tcPr>
            <w:tcW w:w="10440" w:type="dxa"/>
          </w:tcPr>
          <w:p w:rsidR="00A47911" w:rsidRDefault="00A47911" w:rsidP="00D43196">
            <w:pPr>
              <w:numPr>
                <w:ilvl w:val="0"/>
                <w:numId w:val="17"/>
              </w:numPr>
              <w:tabs>
                <w:tab w:val="left" w:pos="360"/>
              </w:tabs>
              <w:ind w:left="0" w:right="144" w:firstLine="0"/>
            </w:pPr>
            <w:r>
              <w:t>Makris N, Papadimitriou GM, Worth AJ, Jenkins BG, Garrido L, Sorensen AG, Wedeen VJ, Tuch SD, Wu O, Cudkowicz ME, Caviness VS, Rosen BR, Kennedy DN. Diffusion Tensor Imaging. In: Davis, KL, Charney, D, Coyle, JT, Nemeroff, C, editors. Neuropharmacology: The Fifth Generation of Progress. Baltimore: Lippincott Williams and Wilkins; Chapter 27. Volume 3; 2002: 358-381.</w:t>
            </w:r>
            <w:r>
              <w:br/>
            </w:r>
          </w:p>
        </w:tc>
      </w:tr>
      <w:tr w:rsidR="00A47911" w:rsidRPr="008E2C45" w:rsidTr="00A47911">
        <w:tc>
          <w:tcPr>
            <w:tcW w:w="10440" w:type="dxa"/>
          </w:tcPr>
          <w:p w:rsidR="00A47911" w:rsidRDefault="00A47911" w:rsidP="001C3294">
            <w:pPr>
              <w:numPr>
                <w:ilvl w:val="0"/>
                <w:numId w:val="17"/>
              </w:numPr>
              <w:tabs>
                <w:tab w:val="left" w:pos="360"/>
              </w:tabs>
              <w:ind w:left="0" w:right="144" w:firstLine="0"/>
            </w:pPr>
            <w:r w:rsidRPr="00141794">
              <w:rPr>
                <w:bCs/>
              </w:rPr>
              <w:t xml:space="preserve">Lau J, Conwit R, Miller R, </w:t>
            </w:r>
            <w:r>
              <w:t>Cudkowicz M</w:t>
            </w:r>
            <w:r w:rsidRPr="00141794">
              <w:rPr>
                <w:bCs/>
              </w:rPr>
              <w:t xml:space="preserve">. Therapeutic trials in amyotrophic lateral sclerosis: Past, </w:t>
            </w:r>
            <w:r>
              <w:rPr>
                <w:bCs/>
              </w:rPr>
              <w:br/>
            </w:r>
            <w:r w:rsidRPr="00141794">
              <w:rPr>
                <w:bCs/>
              </w:rPr>
              <w:t xml:space="preserve">present and future. </w:t>
            </w:r>
            <w:r w:rsidRPr="00141794">
              <w:rPr>
                <w:rStyle w:val="Strong"/>
                <w:szCs w:val="20"/>
                <w:lang w:val="en-GB" w:eastAsia="en-GB"/>
              </w:rPr>
              <w:t xml:space="preserve">Amyotrophic Lateral Sclerosis, 2nd </w:t>
            </w:r>
            <w:proofErr w:type="gramStart"/>
            <w:r w:rsidRPr="00141794">
              <w:rPr>
                <w:rStyle w:val="Strong"/>
                <w:szCs w:val="20"/>
                <w:lang w:val="en-GB" w:eastAsia="en-GB"/>
              </w:rPr>
              <w:t>ed</w:t>
            </w:r>
            <w:proofErr w:type="gramEnd"/>
            <w:r w:rsidR="00D43196">
              <w:rPr>
                <w:rStyle w:val="Strong"/>
                <w:szCs w:val="20"/>
                <w:lang w:val="en-GB" w:eastAsia="en-GB"/>
              </w:rPr>
              <w:t xml:space="preserve"> </w:t>
            </w:r>
            <w:r w:rsidRPr="00141794">
              <w:rPr>
                <w:rStyle w:val="Emphasis"/>
                <w:iCs w:val="0"/>
                <w:szCs w:val="20"/>
                <w:lang w:val="en-GB" w:eastAsia="en-GB"/>
              </w:rPr>
              <w:t xml:space="preserve">Brown, Swash and Pasinelli, </w:t>
            </w:r>
            <w:r w:rsidRPr="00141794">
              <w:rPr>
                <w:rStyle w:val="Emphasis"/>
                <w:szCs w:val="20"/>
                <w:lang w:val="en-GB" w:eastAsia="en-GB"/>
              </w:rPr>
              <w:t>2006 Chapter 18; p 357-363.</w:t>
            </w:r>
            <w:r>
              <w:rPr>
                <w:rStyle w:val="Emphasis"/>
                <w:szCs w:val="20"/>
                <w:lang w:val="en-GB" w:eastAsia="en-GB"/>
              </w:rPr>
              <w:br/>
            </w:r>
          </w:p>
        </w:tc>
      </w:tr>
      <w:tr w:rsidR="00A47911" w:rsidRPr="008E2C45" w:rsidTr="00A47911">
        <w:tc>
          <w:tcPr>
            <w:tcW w:w="10440" w:type="dxa"/>
          </w:tcPr>
          <w:p w:rsidR="00A47911" w:rsidRPr="00141794" w:rsidRDefault="00A47911" w:rsidP="001C3294">
            <w:pPr>
              <w:numPr>
                <w:ilvl w:val="0"/>
                <w:numId w:val="17"/>
              </w:numPr>
              <w:tabs>
                <w:tab w:val="left" w:pos="360"/>
              </w:tabs>
              <w:ind w:left="0" w:right="144" w:firstLine="0"/>
              <w:rPr>
                <w:bCs/>
              </w:rPr>
            </w:pPr>
            <w:r>
              <w:t xml:space="preserve">Bedlack RS, Cudkowicz ME. Clinical Trials in Progressive Neurological Diseases. </w:t>
            </w:r>
            <w:r w:rsidRPr="00141794">
              <w:rPr>
                <w:i/>
              </w:rPr>
              <w:t>In</w:t>
            </w:r>
            <w:proofErr w:type="gramStart"/>
            <w:r w:rsidRPr="00141794">
              <w:rPr>
                <w:i/>
              </w:rPr>
              <w:t>:</w:t>
            </w:r>
            <w:proofErr w:type="gramEnd"/>
            <w:r w:rsidRPr="00141794">
              <w:rPr>
                <w:i/>
              </w:rPr>
              <w:br/>
            </w:r>
            <w:r w:rsidRPr="00141794">
              <w:rPr>
                <w:rStyle w:val="Emphasis"/>
                <w:iCs w:val="0"/>
              </w:rPr>
              <w:t xml:space="preserve">Woodbury-Harris KM, Coull BM, editors: Clinical Trials in the Neurosciences. Front Neurol Neurosci. </w:t>
            </w:r>
            <w:r>
              <w:rPr>
                <w:rStyle w:val="Emphasis"/>
                <w:iCs w:val="0"/>
              </w:rPr>
              <w:br/>
            </w:r>
            <w:r w:rsidRPr="00141794">
              <w:rPr>
                <w:rStyle w:val="Emphasis"/>
                <w:iCs w:val="0"/>
              </w:rPr>
              <w:t>Basel, Karger, 2009; 25: 144–151.</w:t>
            </w:r>
            <w:r>
              <w:rPr>
                <w:rStyle w:val="Emphasis"/>
                <w:iCs w:val="0"/>
              </w:rPr>
              <w:br/>
            </w:r>
          </w:p>
        </w:tc>
      </w:tr>
      <w:tr w:rsidR="00A47911" w:rsidRPr="008E2C45" w:rsidTr="00A47911">
        <w:tc>
          <w:tcPr>
            <w:tcW w:w="10440" w:type="dxa"/>
          </w:tcPr>
          <w:p w:rsidR="00A47911" w:rsidRPr="00D43196" w:rsidRDefault="00A47911" w:rsidP="00D43196">
            <w:pPr>
              <w:numPr>
                <w:ilvl w:val="0"/>
                <w:numId w:val="17"/>
              </w:numPr>
              <w:tabs>
                <w:tab w:val="left" w:pos="360"/>
              </w:tabs>
              <w:ind w:left="0" w:right="144" w:firstLine="0"/>
            </w:pPr>
            <w:r w:rsidRPr="00D43196">
              <w:rPr>
                <w:bCs/>
                <w:iCs/>
              </w:rPr>
              <w:t xml:space="preserve">Choi E, </w:t>
            </w:r>
            <w:r w:rsidRPr="00D43196">
              <w:t>Cudkowicz ME.</w:t>
            </w:r>
            <w:r w:rsidRPr="00D43196">
              <w:rPr>
                <w:bCs/>
              </w:rPr>
              <w:t xml:space="preserve">Motor Neuron Disease in Pocket Neurology. </w:t>
            </w:r>
            <w:r w:rsidRPr="00D43196">
              <w:rPr>
                <w:rStyle w:val="addmd1"/>
                <w:color w:val="000000"/>
                <w:sz w:val="24"/>
              </w:rPr>
              <w:t>Westover MB, Greer DM, Choi E, Awad</w:t>
            </w:r>
            <w:r w:rsidRPr="00D43196">
              <w:rPr>
                <w:bCs/>
              </w:rPr>
              <w:t xml:space="preserve"> KM. Editors. Lippincott Williams and Wilkins, 2010.</w:t>
            </w:r>
            <w:r w:rsidRPr="00D43196">
              <w:rPr>
                <w:bCs/>
              </w:rPr>
              <w:br/>
            </w:r>
          </w:p>
        </w:tc>
      </w:tr>
      <w:tr w:rsidR="00A47911" w:rsidRPr="008E2C45" w:rsidTr="00A47911">
        <w:tc>
          <w:tcPr>
            <w:tcW w:w="10440" w:type="dxa"/>
          </w:tcPr>
          <w:p w:rsidR="00A47911" w:rsidRPr="00141794" w:rsidRDefault="00A47911" w:rsidP="00D43196">
            <w:pPr>
              <w:numPr>
                <w:ilvl w:val="0"/>
                <w:numId w:val="17"/>
              </w:numPr>
              <w:tabs>
                <w:tab w:val="left" w:pos="360"/>
              </w:tabs>
              <w:ind w:left="0" w:right="144" w:firstLine="0"/>
              <w:rPr>
                <w:bCs/>
                <w:iCs/>
              </w:rPr>
            </w:pPr>
            <w:r w:rsidRPr="004B7057">
              <w:rPr>
                <w:bCs/>
                <w:lang w:val="pt-BR"/>
              </w:rPr>
              <w:t>Atassi N</w:t>
            </w:r>
            <w:r w:rsidRPr="004B7057">
              <w:rPr>
                <w:lang w:val="pt-BR"/>
              </w:rPr>
              <w:t>,</w:t>
            </w:r>
            <w:r w:rsidRPr="00D61542">
              <w:rPr>
                <w:lang w:val="pt-BR"/>
              </w:rPr>
              <w:t xml:space="preserve"> Schoenfeld D, Cudkowicz ME. </w:t>
            </w:r>
            <w:r>
              <w:t>Amyotrophic Lateral Sclerosis. In: Ravina B, Cummings J, McDermott M, Poole M, editors: Clinical Trials in Neurology. Cambridge University Press, 2012 Chapter</w:t>
            </w:r>
            <w:r w:rsidR="00D43196">
              <w:t xml:space="preserve"> </w:t>
            </w:r>
            <w:r w:rsidRPr="00B95DAB">
              <w:rPr>
                <w:bCs/>
              </w:rPr>
              <w:t>25: 273-283.</w:t>
            </w:r>
            <w:r w:rsidR="00826BDB" w:rsidRPr="00B95DAB">
              <w:rPr>
                <w:bCs/>
              </w:rPr>
              <w:br/>
            </w:r>
          </w:p>
        </w:tc>
      </w:tr>
      <w:tr w:rsidR="00826BDB" w:rsidRPr="008E2C45" w:rsidTr="00A47911">
        <w:tc>
          <w:tcPr>
            <w:tcW w:w="10440" w:type="dxa"/>
          </w:tcPr>
          <w:p w:rsidR="00826BDB" w:rsidRPr="004B7057" w:rsidRDefault="00826BDB" w:rsidP="001C3294">
            <w:pPr>
              <w:numPr>
                <w:ilvl w:val="0"/>
                <w:numId w:val="17"/>
              </w:numPr>
              <w:tabs>
                <w:tab w:val="left" w:pos="360"/>
              </w:tabs>
              <w:ind w:left="0" w:right="144" w:firstLine="0"/>
              <w:rPr>
                <w:bCs/>
                <w:lang w:val="pt-BR"/>
              </w:rPr>
            </w:pPr>
            <w:r w:rsidRPr="00141794">
              <w:rPr>
                <w:rFonts w:eastAsia="MS Mincho"/>
                <w:bCs/>
                <w:lang w:eastAsia="ja-JP"/>
              </w:rPr>
              <w:t>Berry J, Cudkowicz ME.  New Considerations in the Design of Clinical Trials for ALS.  Clinical Investigation. 2011; Vol. 1 No. 10: 1375-1389</w:t>
            </w:r>
            <w:r>
              <w:rPr>
                <w:rFonts w:eastAsia="MS Mincho"/>
                <w:bCs/>
                <w:lang w:eastAsia="ja-JP"/>
              </w:rPr>
              <w:t>.</w:t>
            </w:r>
            <w:r>
              <w:rPr>
                <w:rFonts w:eastAsia="MS Mincho"/>
                <w:bCs/>
                <w:lang w:eastAsia="ja-JP"/>
              </w:rPr>
              <w:br/>
            </w:r>
          </w:p>
        </w:tc>
      </w:tr>
      <w:tr w:rsidR="00826BDB" w:rsidRPr="008E2C45" w:rsidTr="00A47911">
        <w:tc>
          <w:tcPr>
            <w:tcW w:w="10440" w:type="dxa"/>
          </w:tcPr>
          <w:p w:rsidR="00826BDB" w:rsidRPr="00141794" w:rsidRDefault="00826BDB" w:rsidP="001C3294">
            <w:pPr>
              <w:numPr>
                <w:ilvl w:val="0"/>
                <w:numId w:val="17"/>
              </w:numPr>
              <w:tabs>
                <w:tab w:val="left" w:pos="360"/>
              </w:tabs>
              <w:ind w:left="0" w:right="144" w:firstLine="0"/>
              <w:rPr>
                <w:rFonts w:eastAsia="MS Mincho"/>
                <w:bCs/>
                <w:lang w:eastAsia="ja-JP"/>
              </w:rPr>
            </w:pPr>
            <w:r>
              <w:rPr>
                <w:bCs/>
              </w:rPr>
              <w:t xml:space="preserve">Ratti E, Cudkowicz ME, Berry JD. Motor Neuron Diseases. ACP Medicine, Decker Publishing, </w:t>
            </w:r>
            <w:r>
              <w:rPr>
                <w:bCs/>
              </w:rPr>
              <w:br/>
              <w:t xml:space="preserve">2014 </w:t>
            </w:r>
            <w:r w:rsidRPr="00C570D0">
              <w:rPr>
                <w:bCs/>
                <w:highlight w:val="yellow"/>
              </w:rPr>
              <w:t>In Press</w:t>
            </w:r>
            <w:r>
              <w:rPr>
                <w:bCs/>
              </w:rPr>
              <w:br/>
            </w:r>
          </w:p>
        </w:tc>
      </w:tr>
    </w:tbl>
    <w:p w:rsidR="0099062E" w:rsidRDefault="0099062E" w:rsidP="001C3294">
      <w:pPr>
        <w:ind w:right="144"/>
      </w:pPr>
    </w:p>
    <w:p w:rsidR="00826BDB" w:rsidRPr="00826BDB" w:rsidRDefault="00826BDB" w:rsidP="001C3294">
      <w:pPr>
        <w:ind w:right="144"/>
        <w:rPr>
          <w:b/>
          <w:u w:val="single"/>
        </w:rPr>
      </w:pPr>
      <w:r w:rsidRPr="00826BDB">
        <w:rPr>
          <w:b/>
          <w:u w:val="single"/>
        </w:rPr>
        <w:t>Editorials</w:t>
      </w:r>
    </w:p>
    <w:p w:rsidR="00826BDB" w:rsidRDefault="00826BDB" w:rsidP="001C3294">
      <w:pPr>
        <w:ind w:right="144"/>
      </w:pPr>
    </w:p>
    <w:tbl>
      <w:tblPr>
        <w:tblW w:w="0" w:type="auto"/>
        <w:tblLook w:val="00BF"/>
      </w:tblPr>
      <w:tblGrid>
        <w:gridCol w:w="10440"/>
      </w:tblGrid>
      <w:tr w:rsidR="00826BDB" w:rsidRPr="008E2C45" w:rsidTr="00161E81">
        <w:tc>
          <w:tcPr>
            <w:tcW w:w="10440" w:type="dxa"/>
          </w:tcPr>
          <w:p w:rsidR="00826BDB" w:rsidRDefault="00826BDB" w:rsidP="001C3294">
            <w:pPr>
              <w:numPr>
                <w:ilvl w:val="0"/>
                <w:numId w:val="19"/>
              </w:numPr>
              <w:tabs>
                <w:tab w:val="left" w:pos="360"/>
              </w:tabs>
              <w:ind w:left="0" w:right="144" w:firstLine="0"/>
            </w:pPr>
            <w:r>
              <w:t xml:space="preserve">Hausdorff JM, Edelberg HK, Cudkowicz ME, Fiatarone MA, Wei JY.  The relationship between </w:t>
            </w:r>
          </w:p>
          <w:p w:rsidR="00826BDB" w:rsidRDefault="00826BDB" w:rsidP="001C3294">
            <w:pPr>
              <w:tabs>
                <w:tab w:val="left" w:pos="0"/>
                <w:tab w:val="left" w:pos="360"/>
                <w:tab w:val="left" w:pos="7920"/>
              </w:tabs>
              <w:ind w:right="144"/>
            </w:pPr>
            <w:proofErr w:type="gramStart"/>
            <w:r>
              <w:t>gait</w:t>
            </w:r>
            <w:proofErr w:type="gramEnd"/>
            <w:r>
              <w:t xml:space="preserve"> changes and falls. JAGS 1997</w:t>
            </w:r>
            <w:proofErr w:type="gramStart"/>
            <w:r>
              <w:t>;45:1406</w:t>
            </w:r>
            <w:proofErr w:type="gramEnd"/>
            <w:r>
              <w:t>.</w:t>
            </w:r>
          </w:p>
          <w:p w:rsidR="00826BDB" w:rsidRPr="008E2C45" w:rsidRDefault="00826BDB" w:rsidP="001C3294">
            <w:pPr>
              <w:ind w:right="144"/>
            </w:pPr>
          </w:p>
        </w:tc>
      </w:tr>
      <w:tr w:rsidR="00826BDB" w:rsidRPr="008E2C45" w:rsidTr="00161E81">
        <w:tc>
          <w:tcPr>
            <w:tcW w:w="10440" w:type="dxa"/>
          </w:tcPr>
          <w:p w:rsidR="00826BDB" w:rsidRDefault="00826BDB" w:rsidP="001C3294">
            <w:pPr>
              <w:numPr>
                <w:ilvl w:val="0"/>
                <w:numId w:val="19"/>
              </w:numPr>
              <w:tabs>
                <w:tab w:val="left" w:pos="360"/>
              </w:tabs>
              <w:ind w:left="0" w:right="144" w:firstLine="0"/>
            </w:pPr>
            <w:r w:rsidRPr="00141794">
              <w:rPr>
                <w:rFonts w:eastAsia="MS Mincho"/>
                <w:lang w:eastAsia="ja-JP" w:bidi="he-IL"/>
              </w:rPr>
              <w:t>Cudkowicz ME</w:t>
            </w:r>
            <w:proofErr w:type="gramStart"/>
            <w:r w:rsidRPr="00141794">
              <w:rPr>
                <w:rFonts w:eastAsia="MS Mincho"/>
                <w:lang w:eastAsia="ja-JP" w:bidi="he-IL"/>
              </w:rPr>
              <w:t>,  Schoenfeld</w:t>
            </w:r>
            <w:proofErr w:type="gramEnd"/>
            <w:r w:rsidRPr="00141794">
              <w:rPr>
                <w:rFonts w:eastAsia="MS Mincho"/>
                <w:lang w:eastAsia="ja-JP" w:bidi="he-IL"/>
              </w:rPr>
              <w:t xml:space="preserve"> D, Williams. Improving the responsiveness of rating scales. The </w:t>
            </w:r>
            <w:r>
              <w:rPr>
                <w:rFonts w:eastAsia="MS Mincho"/>
                <w:lang w:eastAsia="ja-JP" w:bidi="he-IL"/>
              </w:rPr>
              <w:br/>
            </w:r>
            <w:r w:rsidRPr="00141794">
              <w:rPr>
                <w:rFonts w:eastAsia="MS Mincho"/>
                <w:lang w:eastAsia="ja-JP" w:bidi="he-IL"/>
              </w:rPr>
              <w:t>challenge of stepping twice into the same river. Neurology. 2004</w:t>
            </w:r>
            <w:proofErr w:type="gramStart"/>
            <w:r w:rsidRPr="00141794">
              <w:rPr>
                <w:rFonts w:eastAsia="MS Mincho"/>
                <w:lang w:eastAsia="ja-JP" w:bidi="he-IL"/>
              </w:rPr>
              <w:t>;</w:t>
            </w:r>
            <w:r>
              <w:t>62</w:t>
            </w:r>
            <w:proofErr w:type="gramEnd"/>
            <w:r>
              <w:t>: 1666–1667.</w:t>
            </w:r>
            <w:r>
              <w:br/>
            </w:r>
          </w:p>
        </w:tc>
      </w:tr>
      <w:tr w:rsidR="00826BDB" w:rsidRPr="008E2C45" w:rsidTr="00161E81">
        <w:tc>
          <w:tcPr>
            <w:tcW w:w="10440" w:type="dxa"/>
          </w:tcPr>
          <w:p w:rsidR="00826BDB" w:rsidRPr="00141794" w:rsidRDefault="00826BDB" w:rsidP="001C3294">
            <w:pPr>
              <w:numPr>
                <w:ilvl w:val="0"/>
                <w:numId w:val="19"/>
              </w:numPr>
              <w:tabs>
                <w:tab w:val="left" w:pos="360"/>
              </w:tabs>
              <w:ind w:left="0" w:right="144" w:firstLine="0"/>
              <w:rPr>
                <w:rFonts w:eastAsia="MS Mincho"/>
                <w:lang w:eastAsia="ja-JP" w:bidi="he-IL"/>
              </w:rPr>
            </w:pPr>
            <w:r w:rsidRPr="00141794">
              <w:rPr>
                <w:bCs/>
              </w:rPr>
              <w:t xml:space="preserve">Lindhorst S, </w:t>
            </w:r>
            <w:r>
              <w:t>Cudkowicz M</w:t>
            </w:r>
            <w:r w:rsidRPr="00141794">
              <w:rPr>
                <w:bCs/>
              </w:rPr>
              <w:t>.</w:t>
            </w:r>
            <w:r>
              <w:t xml:space="preserve"> Commentary on: Meininger V et al. (2006) Pentoxifylline in ALS. A </w:t>
            </w:r>
            <w:r>
              <w:br/>
              <w:t xml:space="preserve">double-blind, randomized, multicenter, placebo-controlled trial. Nature Clinical Practice Neurology </w:t>
            </w:r>
            <w:r>
              <w:br/>
              <w:t>2006</w:t>
            </w:r>
            <w:proofErr w:type="gramStart"/>
            <w:r>
              <w:t>;2</w:t>
            </w:r>
            <w:proofErr w:type="gramEnd"/>
            <w:r>
              <w:t>(7):364-365.</w:t>
            </w:r>
            <w:r>
              <w:br/>
            </w:r>
          </w:p>
        </w:tc>
      </w:tr>
      <w:tr w:rsidR="00826BDB" w:rsidRPr="008E2C45" w:rsidTr="00161E81">
        <w:tc>
          <w:tcPr>
            <w:tcW w:w="10440" w:type="dxa"/>
          </w:tcPr>
          <w:p w:rsidR="00826BDB" w:rsidRPr="00141794" w:rsidRDefault="00826BDB" w:rsidP="001C3294">
            <w:pPr>
              <w:numPr>
                <w:ilvl w:val="0"/>
                <w:numId w:val="19"/>
              </w:numPr>
              <w:tabs>
                <w:tab w:val="left" w:pos="360"/>
              </w:tabs>
              <w:ind w:left="0" w:right="144" w:firstLine="0"/>
              <w:rPr>
                <w:bCs/>
              </w:rPr>
            </w:pPr>
            <w:r>
              <w:t xml:space="preserve">Dibernardo A, Cudkowicz M. Commentary. MRS and Survival predication in ALS. Journal Watch </w:t>
            </w:r>
            <w:r>
              <w:br/>
              <w:t>Neurology 2007</w:t>
            </w:r>
            <w:proofErr w:type="gramStart"/>
            <w:r>
              <w:t>;9</w:t>
            </w:r>
            <w:proofErr w:type="gramEnd"/>
            <w:r>
              <w:t>(4):30.</w:t>
            </w:r>
            <w:r>
              <w:br/>
            </w:r>
          </w:p>
        </w:tc>
      </w:tr>
      <w:tr w:rsidR="00826BDB" w:rsidRPr="008E2C45" w:rsidTr="00161E81">
        <w:tc>
          <w:tcPr>
            <w:tcW w:w="10440" w:type="dxa"/>
          </w:tcPr>
          <w:p w:rsidR="00826BDB" w:rsidRDefault="00826BDB" w:rsidP="00D43196">
            <w:pPr>
              <w:numPr>
                <w:ilvl w:val="0"/>
                <w:numId w:val="19"/>
              </w:numPr>
              <w:tabs>
                <w:tab w:val="left" w:pos="360"/>
              </w:tabs>
              <w:ind w:left="0" w:right="144" w:firstLine="0"/>
            </w:pPr>
            <w:r w:rsidRPr="00141794">
              <w:rPr>
                <w:lang w:val="pl-PL"/>
              </w:rPr>
              <w:t xml:space="preserve">Butsch PO, Cudkowicz M. Commentary. </w:t>
            </w:r>
            <w:r>
              <w:t>Is erythropoietin a potential therapy for amyotrophic lateral sclerosis? Experimental Neurology 2007</w:t>
            </w:r>
            <w:proofErr w:type="gramStart"/>
            <w:r>
              <w:t>;</w:t>
            </w:r>
            <w:r w:rsidRPr="00141794">
              <w:rPr>
                <w:iCs/>
              </w:rPr>
              <w:t>206</w:t>
            </w:r>
            <w:proofErr w:type="gramEnd"/>
            <w:r w:rsidRPr="00141794">
              <w:rPr>
                <w:iCs/>
              </w:rPr>
              <w:t>(1):11-15.</w:t>
            </w:r>
            <w:r>
              <w:rPr>
                <w:iCs/>
              </w:rPr>
              <w:br/>
            </w:r>
          </w:p>
        </w:tc>
      </w:tr>
      <w:tr w:rsidR="00826BDB" w:rsidRPr="008E2C45" w:rsidTr="00161E81">
        <w:tc>
          <w:tcPr>
            <w:tcW w:w="10440" w:type="dxa"/>
          </w:tcPr>
          <w:p w:rsidR="00826BDB" w:rsidRPr="00161E81" w:rsidRDefault="00826BDB" w:rsidP="001C3294">
            <w:pPr>
              <w:pStyle w:val="BodyTextIndent2"/>
              <w:numPr>
                <w:ilvl w:val="0"/>
                <w:numId w:val="20"/>
              </w:numPr>
              <w:tabs>
                <w:tab w:val="clear" w:pos="720"/>
                <w:tab w:val="num" w:pos="360"/>
              </w:tabs>
              <w:spacing w:after="0" w:line="240" w:lineRule="auto"/>
              <w:ind w:left="0" w:right="144" w:firstLine="0"/>
              <w:rPr>
                <w:iCs/>
              </w:rPr>
            </w:pPr>
            <w:r w:rsidRPr="00141794">
              <w:rPr>
                <w:iCs/>
                <w:lang w:val="pl-PL"/>
              </w:rPr>
              <w:t xml:space="preserve">Aggarwal S, </w:t>
            </w:r>
            <w:r w:rsidRPr="00141794">
              <w:rPr>
                <w:lang w:val="pl-PL"/>
              </w:rPr>
              <w:t>Cudkowicz M</w:t>
            </w:r>
            <w:r w:rsidRPr="00141794">
              <w:rPr>
                <w:iCs/>
                <w:lang w:val="pl-PL"/>
              </w:rPr>
              <w:t xml:space="preserve">. Commentary.  </w:t>
            </w:r>
            <w:r w:rsidRPr="00141794">
              <w:rPr>
                <w:iCs/>
              </w:rPr>
              <w:t xml:space="preserve">Minocycline for ALS. Journal Watch Neurology 2008; 10(3):1. </w:t>
            </w:r>
            <w:r w:rsidR="00161E81">
              <w:rPr>
                <w:iCs/>
              </w:rPr>
              <w:br/>
            </w:r>
          </w:p>
        </w:tc>
      </w:tr>
      <w:tr w:rsidR="00161E81" w:rsidRPr="008E2C45" w:rsidTr="00161E81">
        <w:tc>
          <w:tcPr>
            <w:tcW w:w="10440" w:type="dxa"/>
          </w:tcPr>
          <w:p w:rsidR="00161E81" w:rsidRPr="00161E81" w:rsidRDefault="00161E81" w:rsidP="001C3294">
            <w:pPr>
              <w:pStyle w:val="BodyTextIndent2"/>
              <w:numPr>
                <w:ilvl w:val="0"/>
                <w:numId w:val="20"/>
              </w:numPr>
              <w:tabs>
                <w:tab w:val="clear" w:pos="720"/>
                <w:tab w:val="num" w:pos="360"/>
              </w:tabs>
              <w:spacing w:after="0" w:line="240" w:lineRule="auto"/>
              <w:ind w:left="0" w:right="144" w:firstLine="0"/>
              <w:rPr>
                <w:iCs/>
              </w:rPr>
            </w:pPr>
            <w:r w:rsidRPr="00141794">
              <w:rPr>
                <w:iCs/>
                <w:lang w:val="pl-PL"/>
              </w:rPr>
              <w:t xml:space="preserve">Aggarwal S, </w:t>
            </w:r>
            <w:r w:rsidRPr="00141794">
              <w:rPr>
                <w:lang w:val="pl-PL"/>
              </w:rPr>
              <w:t>Cudkowicz M</w:t>
            </w:r>
            <w:r w:rsidRPr="00141794">
              <w:rPr>
                <w:iCs/>
                <w:lang w:val="pl-PL"/>
              </w:rPr>
              <w:t xml:space="preserve">. Commentary.  </w:t>
            </w:r>
            <w:r w:rsidRPr="00141794">
              <w:rPr>
                <w:iCs/>
              </w:rPr>
              <w:t xml:space="preserve">Minocycline for ALS. Journal Watch Neurology 2008; 10(3):1. </w:t>
            </w:r>
            <w:r>
              <w:rPr>
                <w:iCs/>
              </w:rPr>
              <w:br/>
            </w:r>
          </w:p>
        </w:tc>
      </w:tr>
      <w:tr w:rsidR="00161E81" w:rsidRPr="008E2C45" w:rsidTr="00161E81">
        <w:tc>
          <w:tcPr>
            <w:tcW w:w="10440" w:type="dxa"/>
          </w:tcPr>
          <w:p w:rsidR="00161E81" w:rsidRPr="00141794" w:rsidRDefault="00161E81" w:rsidP="001C3294">
            <w:pPr>
              <w:pStyle w:val="BodyTextIndent2"/>
              <w:numPr>
                <w:ilvl w:val="0"/>
                <w:numId w:val="20"/>
              </w:numPr>
              <w:tabs>
                <w:tab w:val="clear" w:pos="720"/>
                <w:tab w:val="num" w:pos="360"/>
              </w:tabs>
              <w:spacing w:after="0" w:line="240" w:lineRule="auto"/>
              <w:ind w:left="0" w:right="144" w:firstLine="0"/>
              <w:rPr>
                <w:iCs/>
                <w:lang w:val="pl-PL"/>
              </w:rPr>
            </w:pPr>
            <w:r w:rsidRPr="00141794">
              <w:rPr>
                <w:iCs/>
              </w:rPr>
              <w:t xml:space="preserve">Leigh PN, Meininger V, Bensimon G, </w:t>
            </w:r>
            <w:r>
              <w:t>Cudkowicz ME</w:t>
            </w:r>
            <w:r w:rsidRPr="00141794">
              <w:rPr>
                <w:iCs/>
              </w:rPr>
              <w:t xml:space="preserve">, Robberecht W. Minocycline for patients with ALS. Commentary. Lancet Neurology 2008; </w:t>
            </w:r>
            <w:r>
              <w:rPr>
                <w:rStyle w:val="bf"/>
              </w:rPr>
              <w:t>7(2):119-120.</w:t>
            </w:r>
            <w:r>
              <w:rPr>
                <w:rStyle w:val="bf"/>
              </w:rPr>
              <w:br/>
            </w:r>
          </w:p>
        </w:tc>
      </w:tr>
      <w:tr w:rsidR="00161E81" w:rsidRPr="008E2C45" w:rsidTr="00161E81">
        <w:tc>
          <w:tcPr>
            <w:tcW w:w="10440" w:type="dxa"/>
          </w:tcPr>
          <w:p w:rsidR="00161E81" w:rsidRPr="00141794" w:rsidRDefault="00161E81" w:rsidP="001C3294">
            <w:pPr>
              <w:pStyle w:val="BodyTextIndent2"/>
              <w:numPr>
                <w:ilvl w:val="0"/>
                <w:numId w:val="20"/>
              </w:numPr>
              <w:tabs>
                <w:tab w:val="clear" w:pos="720"/>
                <w:tab w:val="num" w:pos="360"/>
              </w:tabs>
              <w:spacing w:after="0" w:line="240" w:lineRule="auto"/>
              <w:ind w:left="0" w:right="144" w:firstLine="0"/>
              <w:rPr>
                <w:iCs/>
              </w:rPr>
            </w:pPr>
            <w:r w:rsidRPr="00141794">
              <w:rPr>
                <w:rStyle w:val="bf"/>
                <w:lang w:val="nl-NL"/>
              </w:rPr>
              <w:t xml:space="preserve">Meininger V, Shefner J, Cudkowicz ME. </w:t>
            </w:r>
            <w:r>
              <w:rPr>
                <w:rStyle w:val="bf"/>
              </w:rPr>
              <w:t>Lithium as a therapy for ALS. Commentary. ALS 2008; 9(2): 122.</w:t>
            </w:r>
            <w:r>
              <w:rPr>
                <w:rStyle w:val="bf"/>
              </w:rPr>
              <w:br/>
            </w:r>
          </w:p>
        </w:tc>
      </w:tr>
      <w:tr w:rsidR="00161E81" w:rsidRPr="008E2C45" w:rsidTr="00161E81">
        <w:tc>
          <w:tcPr>
            <w:tcW w:w="10440" w:type="dxa"/>
          </w:tcPr>
          <w:p w:rsidR="00161E81" w:rsidRPr="00141794" w:rsidRDefault="00161E81" w:rsidP="001C3294">
            <w:pPr>
              <w:pStyle w:val="BodyTextIndent2"/>
              <w:numPr>
                <w:ilvl w:val="0"/>
                <w:numId w:val="20"/>
              </w:numPr>
              <w:tabs>
                <w:tab w:val="clear" w:pos="720"/>
                <w:tab w:val="num" w:pos="360"/>
              </w:tabs>
              <w:spacing w:after="0" w:line="240" w:lineRule="auto"/>
              <w:ind w:left="0" w:right="144" w:firstLine="0"/>
              <w:rPr>
                <w:rStyle w:val="bf"/>
                <w:lang w:val="nl-NL"/>
              </w:rPr>
            </w:pPr>
            <w:r>
              <w:t>Cudkowicz ME, Badayan I. Stem cell transplantation in ALS. Journal Watch Neurology 2008; 10(6):42-43.</w:t>
            </w:r>
            <w:r>
              <w:br/>
            </w:r>
          </w:p>
        </w:tc>
      </w:tr>
      <w:tr w:rsidR="00161E81" w:rsidRPr="008E2C45" w:rsidTr="00161E81">
        <w:tc>
          <w:tcPr>
            <w:tcW w:w="10440" w:type="dxa"/>
          </w:tcPr>
          <w:p w:rsidR="00161E81" w:rsidRDefault="00161E81" w:rsidP="001C3294">
            <w:pPr>
              <w:pStyle w:val="BodyTextIndent2"/>
              <w:numPr>
                <w:ilvl w:val="0"/>
                <w:numId w:val="20"/>
              </w:numPr>
              <w:tabs>
                <w:tab w:val="clear" w:pos="720"/>
                <w:tab w:val="num" w:pos="360"/>
              </w:tabs>
              <w:spacing w:after="0" w:line="240" w:lineRule="auto"/>
              <w:ind w:left="0" w:right="144" w:firstLine="0"/>
            </w:pPr>
            <w:r>
              <w:t>Badayan I, Cudkowicz ME. Is it too soon for Mesenchymal Stem Cell trials in people with ALS? Amyotroph Lateral Scler 2008; 9(6):321-322.</w:t>
            </w:r>
            <w:r>
              <w:br/>
            </w:r>
          </w:p>
        </w:tc>
      </w:tr>
      <w:tr w:rsidR="00161E81" w:rsidRPr="008E2C45" w:rsidTr="00161E81">
        <w:tc>
          <w:tcPr>
            <w:tcW w:w="10440" w:type="dxa"/>
          </w:tcPr>
          <w:p w:rsidR="00161E81" w:rsidRPr="00F53C88" w:rsidRDefault="00161E81" w:rsidP="001C3294">
            <w:pPr>
              <w:pStyle w:val="BodyTextIndent2"/>
              <w:numPr>
                <w:ilvl w:val="0"/>
                <w:numId w:val="20"/>
              </w:numPr>
              <w:tabs>
                <w:tab w:val="clear" w:pos="720"/>
                <w:tab w:val="num" w:pos="360"/>
              </w:tabs>
              <w:spacing w:after="0" w:line="240" w:lineRule="auto"/>
              <w:ind w:left="0" w:right="144" w:firstLine="0"/>
              <w:rPr>
                <w:lang w:val="da-DK"/>
              </w:rPr>
            </w:pPr>
            <w:r w:rsidRPr="00F53C88">
              <w:rPr>
                <w:lang w:val="da-DK"/>
              </w:rPr>
              <w:t xml:space="preserve">Harel NY, Sorenson EJ, Miller RG, Bradley, WG, Cudkowicz M, Meininger V, Mitsumoto H, </w:t>
            </w:r>
          </w:p>
          <w:p w:rsidR="00161E81" w:rsidRDefault="00161E81" w:rsidP="00BB6DFB">
            <w:pPr>
              <w:pStyle w:val="BodyTextIndent2"/>
              <w:spacing w:after="0" w:line="240" w:lineRule="auto"/>
              <w:ind w:left="0" w:right="144"/>
            </w:pPr>
            <w:r>
              <w:t>Moore DH, Silani V, Strong M, Swash M. What is next in ALS clinical trials? Neurology 2008; 70: 1365-1366.</w:t>
            </w:r>
            <w:r>
              <w:br/>
            </w:r>
          </w:p>
        </w:tc>
      </w:tr>
      <w:tr w:rsidR="00161E81" w:rsidRPr="008E2C45" w:rsidTr="00161E81">
        <w:tc>
          <w:tcPr>
            <w:tcW w:w="10440" w:type="dxa"/>
          </w:tcPr>
          <w:p w:rsidR="00161E81" w:rsidRPr="00F53C88" w:rsidRDefault="00161E81" w:rsidP="001C3294">
            <w:pPr>
              <w:pStyle w:val="BodyTextIndent2"/>
              <w:numPr>
                <w:ilvl w:val="0"/>
                <w:numId w:val="20"/>
              </w:numPr>
              <w:tabs>
                <w:tab w:val="clear" w:pos="720"/>
                <w:tab w:val="num" w:pos="360"/>
              </w:tabs>
              <w:spacing w:after="0" w:line="240" w:lineRule="auto"/>
              <w:ind w:left="0" w:right="144" w:firstLine="0"/>
              <w:rPr>
                <w:lang w:val="da-DK"/>
              </w:rPr>
            </w:pPr>
            <w:r w:rsidRPr="00141794">
              <w:rPr>
                <w:lang w:val="pl-PL"/>
              </w:rPr>
              <w:t xml:space="preserve">Bedlack RS, Silani V, Cudkowicz ME. </w:t>
            </w:r>
            <w:r>
              <w:t>IPLEX and the Telephone Game: The difficulty in separating myth from reality on the internet. Amyotroph Lateral Scler 2009</w:t>
            </w:r>
            <w:proofErr w:type="gramStart"/>
            <w:r>
              <w:t>;10</w:t>
            </w:r>
            <w:proofErr w:type="gramEnd"/>
            <w:r>
              <w:t>(3):182-184.</w:t>
            </w:r>
            <w:r>
              <w:br/>
            </w:r>
          </w:p>
        </w:tc>
      </w:tr>
      <w:tr w:rsidR="00161E81" w:rsidRPr="008E2C45" w:rsidTr="00161E81">
        <w:tc>
          <w:tcPr>
            <w:tcW w:w="10440" w:type="dxa"/>
          </w:tcPr>
          <w:p w:rsidR="00161E81" w:rsidRPr="00141794" w:rsidRDefault="00161E81" w:rsidP="001C3294">
            <w:pPr>
              <w:pStyle w:val="BodyTextIndent2"/>
              <w:numPr>
                <w:ilvl w:val="0"/>
                <w:numId w:val="20"/>
              </w:numPr>
              <w:tabs>
                <w:tab w:val="clear" w:pos="720"/>
                <w:tab w:val="num" w:pos="360"/>
              </w:tabs>
              <w:spacing w:after="0" w:line="240" w:lineRule="auto"/>
              <w:ind w:left="0" w:right="144" w:firstLine="0"/>
              <w:rPr>
                <w:lang w:val="pl-PL"/>
              </w:rPr>
            </w:pPr>
            <w:r>
              <w:t>Shefner JM, Cudkowicz ME. ALS and unproven treatments: What should patients and physicians do? Neurology Today 2009: September 18: 5-7</w:t>
            </w:r>
            <w:r>
              <w:br/>
            </w:r>
          </w:p>
        </w:tc>
      </w:tr>
      <w:tr w:rsidR="00161E81" w:rsidRPr="008E2C45" w:rsidTr="00161E81">
        <w:tc>
          <w:tcPr>
            <w:tcW w:w="10440" w:type="dxa"/>
          </w:tcPr>
          <w:p w:rsidR="00161E81" w:rsidRDefault="00161E81" w:rsidP="00BB6DFB">
            <w:pPr>
              <w:pStyle w:val="BodyTextIndent2"/>
              <w:numPr>
                <w:ilvl w:val="0"/>
                <w:numId w:val="20"/>
              </w:numPr>
              <w:tabs>
                <w:tab w:val="clear" w:pos="720"/>
                <w:tab w:val="num" w:pos="360"/>
              </w:tabs>
              <w:spacing w:after="0" w:line="240" w:lineRule="auto"/>
              <w:ind w:left="0" w:right="144" w:firstLine="0"/>
            </w:pPr>
            <w:r>
              <w:t>Swash MJ Cudkowicz ME. Cerebrospinal fluid markers in amyotrophic lateral</w:t>
            </w:r>
            <w:r w:rsidR="00BB6DFB">
              <w:t xml:space="preserve"> </w:t>
            </w:r>
            <w:r>
              <w:t>sclerosis: has the time come? Neurology 2010</w:t>
            </w:r>
            <w:proofErr w:type="gramStart"/>
            <w:r>
              <w:t>;74:949</w:t>
            </w:r>
            <w:proofErr w:type="gramEnd"/>
            <w:r>
              <w:t>-950.</w:t>
            </w:r>
            <w:r>
              <w:br/>
            </w:r>
          </w:p>
        </w:tc>
      </w:tr>
      <w:tr w:rsidR="00161E81" w:rsidRPr="008E2C45" w:rsidTr="00161E81">
        <w:tc>
          <w:tcPr>
            <w:tcW w:w="10440" w:type="dxa"/>
          </w:tcPr>
          <w:p w:rsidR="00161E81" w:rsidRDefault="00161E81" w:rsidP="001C3294">
            <w:pPr>
              <w:pStyle w:val="BodyTextIndent2"/>
              <w:numPr>
                <w:ilvl w:val="0"/>
                <w:numId w:val="20"/>
              </w:numPr>
              <w:tabs>
                <w:tab w:val="clear" w:pos="720"/>
                <w:tab w:val="num" w:pos="360"/>
              </w:tabs>
              <w:spacing w:after="0" w:line="240" w:lineRule="auto"/>
              <w:ind w:left="0" w:right="144" w:firstLine="0"/>
            </w:pPr>
            <w:r>
              <w:t xml:space="preserve">Hochberg L, Cudkowicz ME. </w:t>
            </w:r>
            <w:r w:rsidRPr="000B2D79">
              <w:t>Locked in, but not out?</w:t>
            </w:r>
            <w:r>
              <w:t xml:space="preserve"> Neurology. 2014; 82:1-2</w:t>
            </w:r>
          </w:p>
          <w:p w:rsidR="00161E81" w:rsidRDefault="00161E81" w:rsidP="001C3294">
            <w:pPr>
              <w:pStyle w:val="BodyTextIndent2"/>
              <w:spacing w:after="0" w:line="240" w:lineRule="auto"/>
              <w:ind w:left="0" w:right="144"/>
            </w:pPr>
          </w:p>
        </w:tc>
      </w:tr>
      <w:tr w:rsidR="00161E81" w:rsidRPr="008E2C45" w:rsidTr="00161E81">
        <w:tc>
          <w:tcPr>
            <w:tcW w:w="10440" w:type="dxa"/>
          </w:tcPr>
          <w:p w:rsidR="00161E81" w:rsidRDefault="00161E81" w:rsidP="001C3294">
            <w:pPr>
              <w:pStyle w:val="BodyTextIndent2"/>
              <w:spacing w:after="0" w:line="240" w:lineRule="auto"/>
              <w:ind w:left="0" w:right="144"/>
            </w:pPr>
          </w:p>
        </w:tc>
      </w:tr>
    </w:tbl>
    <w:p w:rsidR="00826BDB" w:rsidRDefault="00161E81" w:rsidP="001C3294">
      <w:pPr>
        <w:ind w:right="144"/>
      </w:pPr>
      <w:r>
        <w:t>Books</w:t>
      </w:r>
    </w:p>
    <w:p w:rsidR="00161E81" w:rsidRDefault="00161E81" w:rsidP="001C3294">
      <w:pPr>
        <w:ind w:right="144"/>
      </w:pPr>
    </w:p>
    <w:tbl>
      <w:tblPr>
        <w:tblW w:w="0" w:type="auto"/>
        <w:tblLook w:val="00BF"/>
      </w:tblPr>
      <w:tblGrid>
        <w:gridCol w:w="10440"/>
      </w:tblGrid>
      <w:tr w:rsidR="00161E81" w:rsidRPr="008E2C45" w:rsidTr="00161E81">
        <w:tc>
          <w:tcPr>
            <w:tcW w:w="10440" w:type="dxa"/>
          </w:tcPr>
          <w:p w:rsidR="00161E81" w:rsidRDefault="00161E81" w:rsidP="001C3294">
            <w:pPr>
              <w:numPr>
                <w:ilvl w:val="0"/>
                <w:numId w:val="18"/>
              </w:numPr>
              <w:tabs>
                <w:tab w:val="clear" w:pos="720"/>
                <w:tab w:val="num" w:pos="360"/>
                <w:tab w:val="left" w:pos="1800"/>
                <w:tab w:val="left" w:pos="4680"/>
                <w:tab w:val="left" w:pos="7920"/>
              </w:tabs>
              <w:ind w:left="0" w:right="144" w:firstLine="0"/>
            </w:pPr>
            <w:r>
              <w:t>Cudkowicz ME, Irizarry MC, editors.  Neurologic Disorders in Women.  Newton: Butterworth-</w:t>
            </w:r>
          </w:p>
          <w:p w:rsidR="00161E81" w:rsidRDefault="00161E81" w:rsidP="001C3294">
            <w:pPr>
              <w:tabs>
                <w:tab w:val="left" w:pos="1800"/>
                <w:tab w:val="left" w:pos="4680"/>
                <w:tab w:val="left" w:pos="7920"/>
              </w:tabs>
              <w:ind w:right="144"/>
            </w:pPr>
            <w:r>
              <w:t>Heinemann; 1997.</w:t>
            </w:r>
          </w:p>
          <w:p w:rsidR="00161E81" w:rsidRPr="008E2C45" w:rsidRDefault="00161E81" w:rsidP="001C3294">
            <w:pPr>
              <w:ind w:right="144"/>
            </w:pPr>
          </w:p>
        </w:tc>
      </w:tr>
      <w:tr w:rsidR="00161E81" w:rsidRPr="008E2C45" w:rsidTr="00161E81">
        <w:tc>
          <w:tcPr>
            <w:tcW w:w="10440" w:type="dxa"/>
          </w:tcPr>
          <w:p w:rsidR="00161E81" w:rsidRDefault="00161E81" w:rsidP="001C3294">
            <w:pPr>
              <w:numPr>
                <w:ilvl w:val="0"/>
                <w:numId w:val="18"/>
              </w:numPr>
              <w:tabs>
                <w:tab w:val="clear" w:pos="720"/>
                <w:tab w:val="num" w:pos="360"/>
                <w:tab w:val="left" w:pos="1800"/>
                <w:tab w:val="left" w:pos="4680"/>
                <w:tab w:val="left" w:pos="7920"/>
              </w:tabs>
              <w:ind w:left="0" w:right="144" w:firstLine="0"/>
            </w:pPr>
            <w:r>
              <w:t>Batchelor T, Cudkowicz ME, editors.  Principles of Neuroepidemiology. Woburn: Butterworth-</w:t>
            </w:r>
          </w:p>
          <w:p w:rsidR="00161E81" w:rsidRDefault="00161E81" w:rsidP="001C3294">
            <w:pPr>
              <w:tabs>
                <w:tab w:val="left" w:pos="1800"/>
                <w:tab w:val="left" w:pos="4680"/>
                <w:tab w:val="left" w:pos="7920"/>
              </w:tabs>
              <w:ind w:right="144"/>
            </w:pPr>
            <w:r>
              <w:t>Heinemann; 2001</w:t>
            </w:r>
          </w:p>
        </w:tc>
      </w:tr>
    </w:tbl>
    <w:p w:rsidR="00826BDB" w:rsidRPr="00EC5A09" w:rsidRDefault="00826BDB" w:rsidP="001C3294">
      <w:pPr>
        <w:ind w:right="144"/>
      </w:pPr>
    </w:p>
    <w:p w:rsidR="00232027" w:rsidRPr="00EC5A09" w:rsidRDefault="00F44F38" w:rsidP="001C3294">
      <w:pPr>
        <w:pStyle w:val="H2"/>
        <w:ind w:right="144"/>
      </w:pPr>
      <w:hyperlink r:id="rId133" w:history="1">
        <w:r w:rsidR="00232027" w:rsidRPr="00EC5A09">
          <w:rPr>
            <w:rStyle w:val="Hyperlink"/>
          </w:rPr>
          <w:t>Professional educational materials or reports, in print or other media</w:t>
        </w:r>
      </w:hyperlink>
      <w:r w:rsidR="00232027" w:rsidRPr="00EC5A09">
        <w:t xml:space="preserve"> </w:t>
      </w:r>
    </w:p>
    <w:tbl>
      <w:tblPr>
        <w:tblW w:w="5000" w:type="pct"/>
        <w:tblBorders>
          <w:top w:val="single" w:sz="4" w:space="0" w:color="auto"/>
          <w:left w:val="single" w:sz="4" w:space="0" w:color="auto"/>
          <w:bottom w:val="single" w:sz="4" w:space="0" w:color="auto"/>
          <w:right w:val="single" w:sz="4" w:space="0" w:color="auto"/>
        </w:tblBorders>
        <w:shd w:val="clear" w:color="auto" w:fill="CCCCCC"/>
        <w:tblCellMar>
          <w:left w:w="72" w:type="dxa"/>
          <w:right w:w="72" w:type="dxa"/>
        </w:tblCellMar>
        <w:tblLook w:val="01E0"/>
      </w:tblPr>
      <w:tblGrid>
        <w:gridCol w:w="10368"/>
      </w:tblGrid>
      <w:tr w:rsidR="00232027" w:rsidRPr="002121C4" w:rsidTr="002121C4">
        <w:trPr>
          <w:trHeight w:val="144"/>
        </w:trPr>
        <w:tc>
          <w:tcPr>
            <w:tcW w:w="5000" w:type="pct"/>
            <w:shd w:val="clear" w:color="auto" w:fill="CCCCCC"/>
          </w:tcPr>
          <w:p w:rsidR="00232027" w:rsidRPr="00A71B4F" w:rsidRDefault="00232027" w:rsidP="001C3294">
            <w:pPr>
              <w:pStyle w:val="instruction"/>
              <w:ind w:right="144"/>
            </w:pPr>
            <w:r w:rsidRPr="00A71B4F">
              <w:t>For each item indicate:</w:t>
            </w:r>
          </w:p>
          <w:p w:rsidR="00232027" w:rsidRPr="00A71B4F" w:rsidRDefault="00232027" w:rsidP="001C3294">
            <w:pPr>
              <w:pStyle w:val="instruction"/>
              <w:ind w:right="144"/>
            </w:pPr>
            <w:r w:rsidRPr="00A71B4F">
              <w:t>-Type of material (e.g., syllabus, teaching case)</w:t>
            </w:r>
          </w:p>
          <w:p w:rsidR="00232027" w:rsidRPr="00A71B4F" w:rsidRDefault="00232027" w:rsidP="001C3294">
            <w:pPr>
              <w:pStyle w:val="instruction"/>
              <w:ind w:right="144"/>
            </w:pPr>
            <w:r w:rsidRPr="00A71B4F">
              <w:t>-If published in print or on the web, provide citation</w:t>
            </w:r>
          </w:p>
          <w:p w:rsidR="00232027" w:rsidRPr="008E2C45" w:rsidRDefault="00232027" w:rsidP="001C3294">
            <w:pPr>
              <w:pStyle w:val="instruction"/>
              <w:ind w:right="144"/>
            </w:pPr>
            <w:r w:rsidRPr="00A71B4F">
              <w:t>-Intended audience (including course number if applicable) and brief description of how the material is used locally (at HMS), regionally, nationally or internationally; if developed as a member of a committee, describe your contribution (1-2 sentences)</w:t>
            </w:r>
          </w:p>
        </w:tc>
      </w:tr>
    </w:tbl>
    <w:p w:rsidR="00232027" w:rsidRPr="00BA3640" w:rsidRDefault="00232027" w:rsidP="001C3294">
      <w:pPr>
        <w:ind w:right="144"/>
        <w:rPr>
          <w:sz w:val="16"/>
        </w:rPr>
      </w:pPr>
    </w:p>
    <w:tbl>
      <w:tblPr>
        <w:tblW w:w="0" w:type="auto"/>
        <w:tblLook w:val="00BF"/>
      </w:tblPr>
      <w:tblGrid>
        <w:gridCol w:w="10440"/>
      </w:tblGrid>
      <w:tr w:rsidR="00232027" w:rsidRPr="008E2C45" w:rsidTr="002121C4">
        <w:tc>
          <w:tcPr>
            <w:tcW w:w="10440" w:type="dxa"/>
          </w:tcPr>
          <w:p w:rsidR="00232027" w:rsidRPr="008E2C45" w:rsidRDefault="00161E81" w:rsidP="001C3294">
            <w:pPr>
              <w:numPr>
                <w:ilvl w:val="0"/>
                <w:numId w:val="23"/>
              </w:numPr>
              <w:tabs>
                <w:tab w:val="left" w:pos="360"/>
              </w:tabs>
              <w:ind w:left="0" w:right="144" w:firstLine="0"/>
            </w:pPr>
            <w:r w:rsidRPr="00141794">
              <w:rPr>
                <w:b/>
                <w:bCs/>
              </w:rPr>
              <w:t>Cudkowicz ME</w:t>
            </w:r>
            <w:r>
              <w:t>. New treatments for ALS. ALSA_AAN Newsletter. 2008.</w:t>
            </w:r>
            <w:r>
              <w:br/>
            </w:r>
          </w:p>
        </w:tc>
      </w:tr>
      <w:tr w:rsidR="00161E81" w:rsidRPr="008E2C45" w:rsidTr="002121C4">
        <w:tc>
          <w:tcPr>
            <w:tcW w:w="10440" w:type="dxa"/>
          </w:tcPr>
          <w:p w:rsidR="00161E81" w:rsidRDefault="00161E81" w:rsidP="001C3294">
            <w:pPr>
              <w:numPr>
                <w:ilvl w:val="0"/>
                <w:numId w:val="23"/>
              </w:numPr>
              <w:tabs>
                <w:tab w:val="left" w:pos="360"/>
              </w:tabs>
              <w:ind w:left="0" w:right="144" w:firstLine="0"/>
            </w:pPr>
            <w:r>
              <w:t xml:space="preserve">Power B, </w:t>
            </w:r>
            <w:r w:rsidRPr="00141794">
              <w:rPr>
                <w:b/>
                <w:bCs/>
              </w:rPr>
              <w:t>Cudkowicz M</w:t>
            </w:r>
            <w:r>
              <w:t xml:space="preserve">, Sherman A, Shefner J. TREAT ALS NEALS Clinical Trial Network. </w:t>
            </w:r>
          </w:p>
          <w:p w:rsidR="00161E81" w:rsidRDefault="00161E81" w:rsidP="001C3294">
            <w:pPr>
              <w:tabs>
                <w:tab w:val="num" w:pos="0"/>
                <w:tab w:val="left" w:pos="360"/>
                <w:tab w:val="left" w:pos="1800"/>
                <w:tab w:val="left" w:pos="4680"/>
                <w:tab w:val="left" w:pos="7920"/>
              </w:tabs>
              <w:ind w:right="144"/>
            </w:pPr>
            <w:r>
              <w:t>Research ALS Today</w:t>
            </w:r>
            <w:proofErr w:type="gramStart"/>
            <w:r>
              <w:t>:2010:6:4</w:t>
            </w:r>
            <w:proofErr w:type="gramEnd"/>
            <w:r>
              <w:t>-5.</w:t>
            </w:r>
          </w:p>
          <w:p w:rsidR="00161E81" w:rsidRPr="00141794" w:rsidRDefault="00161E81" w:rsidP="001C3294">
            <w:pPr>
              <w:tabs>
                <w:tab w:val="left" w:pos="360"/>
              </w:tabs>
              <w:ind w:right="144"/>
              <w:rPr>
                <w:b/>
                <w:bCs/>
              </w:rPr>
            </w:pPr>
          </w:p>
        </w:tc>
      </w:tr>
    </w:tbl>
    <w:p w:rsidR="00232027" w:rsidRPr="007A73CC" w:rsidRDefault="00F44F38" w:rsidP="001C3294">
      <w:pPr>
        <w:pStyle w:val="H2"/>
        <w:ind w:right="144"/>
      </w:pPr>
      <w:hyperlink r:id="rId134" w:history="1">
        <w:r w:rsidR="00232027" w:rsidRPr="007A73CC">
          <w:rPr>
            <w:rStyle w:val="Hyperlink"/>
          </w:rPr>
          <w:t>Clinical Guidelines and Reports</w:t>
        </w:r>
      </w:hyperlink>
    </w:p>
    <w:tbl>
      <w:tblPr>
        <w:tblW w:w="5000" w:type="pct"/>
        <w:tblBorders>
          <w:top w:val="single" w:sz="4" w:space="0" w:color="auto"/>
          <w:left w:val="single" w:sz="4" w:space="0" w:color="auto"/>
          <w:bottom w:val="single" w:sz="4" w:space="0" w:color="auto"/>
          <w:right w:val="single" w:sz="4" w:space="0" w:color="auto"/>
        </w:tblBorders>
        <w:shd w:val="clear" w:color="auto" w:fill="CCCCCC"/>
        <w:tblCellMar>
          <w:left w:w="72" w:type="dxa"/>
          <w:right w:w="72" w:type="dxa"/>
        </w:tblCellMar>
        <w:tblLook w:val="01E0"/>
      </w:tblPr>
      <w:tblGrid>
        <w:gridCol w:w="10368"/>
      </w:tblGrid>
      <w:tr w:rsidR="00232027" w:rsidRPr="002121C4" w:rsidTr="002121C4">
        <w:trPr>
          <w:trHeight w:val="144"/>
        </w:trPr>
        <w:tc>
          <w:tcPr>
            <w:tcW w:w="5000" w:type="pct"/>
            <w:shd w:val="clear" w:color="auto" w:fill="CCCCCC"/>
          </w:tcPr>
          <w:p w:rsidR="00232027" w:rsidRPr="00A71B4F" w:rsidRDefault="00232027" w:rsidP="001C3294">
            <w:pPr>
              <w:pStyle w:val="instruction"/>
              <w:ind w:right="144"/>
            </w:pPr>
            <w:r w:rsidRPr="00A71B4F">
              <w:t>For each item indicate:</w:t>
            </w:r>
          </w:p>
          <w:p w:rsidR="00232027" w:rsidRPr="00A71B4F" w:rsidRDefault="00232027" w:rsidP="001C3294">
            <w:pPr>
              <w:pStyle w:val="instruction"/>
              <w:ind w:right="144"/>
            </w:pPr>
            <w:r w:rsidRPr="00A71B4F">
              <w:t>-Type of material (e.g., clinical protocol or standard of care)</w:t>
            </w:r>
          </w:p>
          <w:p w:rsidR="00232027" w:rsidRPr="00A71B4F" w:rsidRDefault="00232027" w:rsidP="001C3294">
            <w:pPr>
              <w:pStyle w:val="instruction"/>
              <w:ind w:right="144"/>
            </w:pPr>
            <w:r w:rsidRPr="00A71B4F">
              <w:t xml:space="preserve">-If published in print or on the web, provide citation </w:t>
            </w:r>
          </w:p>
          <w:p w:rsidR="00232027" w:rsidRPr="008E2C45" w:rsidRDefault="00232027" w:rsidP="001C3294">
            <w:pPr>
              <w:pStyle w:val="instruction"/>
              <w:ind w:right="144"/>
            </w:pPr>
            <w:r w:rsidRPr="00A71B4F">
              <w:t>-Description of the how the material is used locally (at HMS), regionally, nationally or internationally; if developed as a member of a committee, describe your contribution (1-2 sentences)</w:t>
            </w:r>
          </w:p>
        </w:tc>
      </w:tr>
    </w:tbl>
    <w:p w:rsidR="00232027" w:rsidRPr="00BA3640" w:rsidRDefault="00232027" w:rsidP="001C3294">
      <w:pPr>
        <w:ind w:right="144"/>
        <w:rPr>
          <w:sz w:val="16"/>
        </w:rPr>
      </w:pPr>
    </w:p>
    <w:tbl>
      <w:tblPr>
        <w:tblW w:w="0" w:type="auto"/>
        <w:tblLook w:val="00BF"/>
      </w:tblPr>
      <w:tblGrid>
        <w:gridCol w:w="10440"/>
      </w:tblGrid>
      <w:tr w:rsidR="00232027" w:rsidRPr="008E2C45" w:rsidTr="002121C4">
        <w:tc>
          <w:tcPr>
            <w:tcW w:w="10440" w:type="dxa"/>
          </w:tcPr>
          <w:p w:rsidR="00232027" w:rsidRPr="008E2C45" w:rsidRDefault="00232027" w:rsidP="001C3294">
            <w:pPr>
              <w:ind w:right="144"/>
            </w:pPr>
          </w:p>
          <w:p w:rsidR="00232027" w:rsidRPr="008E2C45" w:rsidRDefault="00232027" w:rsidP="001C3294">
            <w:pPr>
              <w:ind w:right="144"/>
            </w:pPr>
          </w:p>
        </w:tc>
      </w:tr>
    </w:tbl>
    <w:p w:rsidR="00232027" w:rsidRPr="00417564" w:rsidRDefault="00F44F38" w:rsidP="001C3294">
      <w:pPr>
        <w:pStyle w:val="H2"/>
        <w:ind w:right="144"/>
      </w:pPr>
      <w:hyperlink r:id="rId135" w:history="1">
        <w:r w:rsidR="00232027" w:rsidRPr="00EC5A09">
          <w:rPr>
            <w:rStyle w:val="Hyperlink"/>
          </w:rPr>
          <w:t>Thesis</w:t>
        </w:r>
      </w:hyperlink>
    </w:p>
    <w:tbl>
      <w:tblPr>
        <w:tblW w:w="5000" w:type="pct"/>
        <w:tblBorders>
          <w:top w:val="single" w:sz="4" w:space="0" w:color="auto"/>
          <w:left w:val="single" w:sz="4" w:space="0" w:color="auto"/>
          <w:bottom w:val="single" w:sz="4" w:space="0" w:color="auto"/>
          <w:right w:val="single" w:sz="4" w:space="0" w:color="auto"/>
        </w:tblBorders>
        <w:shd w:val="clear" w:color="auto" w:fill="CCCCCC"/>
        <w:tblCellMar>
          <w:left w:w="72" w:type="dxa"/>
          <w:right w:w="72" w:type="dxa"/>
        </w:tblCellMar>
        <w:tblLook w:val="01E0"/>
      </w:tblPr>
      <w:tblGrid>
        <w:gridCol w:w="10368"/>
      </w:tblGrid>
      <w:tr w:rsidR="00232027" w:rsidRPr="002121C4" w:rsidTr="002121C4">
        <w:trPr>
          <w:trHeight w:val="144"/>
        </w:trPr>
        <w:tc>
          <w:tcPr>
            <w:tcW w:w="5000" w:type="pct"/>
            <w:shd w:val="clear" w:color="auto" w:fill="CCCCCC"/>
          </w:tcPr>
          <w:p w:rsidR="00232027" w:rsidRPr="008E2C45" w:rsidRDefault="00232027" w:rsidP="001C3294">
            <w:pPr>
              <w:pStyle w:val="instruction"/>
              <w:ind w:right="144"/>
            </w:pPr>
            <w:r w:rsidRPr="008E2C45">
              <w:t>Provide full citation for doctoral thesis</w:t>
            </w:r>
          </w:p>
        </w:tc>
      </w:tr>
    </w:tbl>
    <w:p w:rsidR="00232027" w:rsidRPr="00BA3640" w:rsidRDefault="00232027" w:rsidP="001C3294">
      <w:pPr>
        <w:ind w:right="144"/>
        <w:rPr>
          <w:sz w:val="16"/>
        </w:rPr>
      </w:pPr>
    </w:p>
    <w:tbl>
      <w:tblPr>
        <w:tblW w:w="0" w:type="auto"/>
        <w:tblLook w:val="00BF"/>
      </w:tblPr>
      <w:tblGrid>
        <w:gridCol w:w="10440"/>
      </w:tblGrid>
      <w:tr w:rsidR="00232027" w:rsidRPr="008E2C45" w:rsidTr="002121C4">
        <w:tc>
          <w:tcPr>
            <w:tcW w:w="10440" w:type="dxa"/>
          </w:tcPr>
          <w:p w:rsidR="00232027" w:rsidRPr="008E2C45" w:rsidRDefault="00232027" w:rsidP="001C3294">
            <w:pPr>
              <w:ind w:right="144"/>
            </w:pPr>
          </w:p>
          <w:p w:rsidR="00232027" w:rsidRPr="008E2C45" w:rsidRDefault="00232027" w:rsidP="001C3294">
            <w:pPr>
              <w:ind w:right="144"/>
            </w:pPr>
          </w:p>
        </w:tc>
      </w:tr>
    </w:tbl>
    <w:p w:rsidR="00232027" w:rsidRPr="00EC5A09" w:rsidRDefault="00232027" w:rsidP="001C3294">
      <w:pPr>
        <w:ind w:right="144"/>
      </w:pPr>
    </w:p>
    <w:p w:rsidR="00232027" w:rsidRPr="00417564" w:rsidRDefault="00F44F38" w:rsidP="001C3294">
      <w:pPr>
        <w:pStyle w:val="H2"/>
        <w:ind w:right="144"/>
      </w:pPr>
      <w:hyperlink r:id="rId136" w:history="1">
        <w:r w:rsidR="00232027" w:rsidRPr="00EC5A09">
          <w:rPr>
            <w:rStyle w:val="Hyperlink"/>
          </w:rPr>
          <w:t>Abstracts, Poster Presentations and Exhibits Presented at Professional Meetings</w:t>
        </w:r>
      </w:hyperlink>
    </w:p>
    <w:tbl>
      <w:tblPr>
        <w:tblW w:w="5000" w:type="pct"/>
        <w:tblBorders>
          <w:top w:val="single" w:sz="4" w:space="0" w:color="auto"/>
          <w:left w:val="single" w:sz="4" w:space="0" w:color="auto"/>
          <w:bottom w:val="single" w:sz="4" w:space="0" w:color="auto"/>
          <w:right w:val="single" w:sz="4" w:space="0" w:color="auto"/>
        </w:tblBorders>
        <w:shd w:val="clear" w:color="auto" w:fill="CCCCCC"/>
        <w:tblCellMar>
          <w:left w:w="72" w:type="dxa"/>
          <w:right w:w="72" w:type="dxa"/>
        </w:tblCellMar>
        <w:tblLook w:val="01E0"/>
      </w:tblPr>
      <w:tblGrid>
        <w:gridCol w:w="10368"/>
      </w:tblGrid>
      <w:tr w:rsidR="00232027" w:rsidRPr="002121C4" w:rsidTr="002121C4">
        <w:trPr>
          <w:trHeight w:val="144"/>
          <w:hidden/>
        </w:trPr>
        <w:tc>
          <w:tcPr>
            <w:tcW w:w="5000" w:type="pct"/>
            <w:shd w:val="clear" w:color="auto" w:fill="CCCCCC"/>
          </w:tcPr>
          <w:p w:rsidR="00232027" w:rsidRPr="002121C4" w:rsidRDefault="00232027" w:rsidP="001C32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4"/>
              <w:rPr>
                <w:vanish/>
                <w:color w:val="000080"/>
                <w:sz w:val="18"/>
              </w:rPr>
            </w:pPr>
            <w:r w:rsidRPr="002121C4">
              <w:rPr>
                <w:vanish/>
                <w:color w:val="000080"/>
                <w:sz w:val="18"/>
              </w:rPr>
              <w:t xml:space="preserve">List abstracts published and exhibits presented at meetings during the last 3 years which have not already been published as full length manuscripts. </w:t>
            </w:r>
            <w:r w:rsidRPr="002121C4">
              <w:rPr>
                <w:rFonts w:cs="Monaco"/>
                <w:vanish/>
                <w:color w:val="000080"/>
                <w:sz w:val="18"/>
                <w:lang w:bidi="en-US"/>
              </w:rPr>
              <w:t xml:space="preserve">May also list all </w:t>
            </w:r>
            <w:proofErr w:type="gramStart"/>
            <w:r w:rsidRPr="002121C4">
              <w:rPr>
                <w:rFonts w:cs="Monaco"/>
                <w:vanish/>
                <w:color w:val="000080"/>
                <w:sz w:val="18"/>
                <w:lang w:bidi="en-US"/>
              </w:rPr>
              <w:t>abstracts</w:t>
            </w:r>
            <w:proofErr w:type="gramEnd"/>
            <w:r w:rsidRPr="002121C4">
              <w:rPr>
                <w:rFonts w:cs="Monaco"/>
                <w:vanish/>
                <w:color w:val="000080"/>
                <w:sz w:val="18"/>
                <w:lang w:bidi="en-US"/>
              </w:rPr>
              <w:t xml:space="preserve"> or exhibits, regardless of date or publication as full-length manuscript, which received special recognition at a meeting (e.g., juried poster presentation, meeting commendation).</w:t>
            </w:r>
          </w:p>
        </w:tc>
      </w:tr>
    </w:tbl>
    <w:p w:rsidR="00232027" w:rsidRPr="00BA3640" w:rsidRDefault="00232027" w:rsidP="001C3294">
      <w:pPr>
        <w:ind w:right="144"/>
        <w:rPr>
          <w:sz w:val="16"/>
        </w:rPr>
      </w:pPr>
    </w:p>
    <w:tbl>
      <w:tblPr>
        <w:tblW w:w="0" w:type="auto"/>
        <w:tblLook w:val="00BF"/>
      </w:tblPr>
      <w:tblGrid>
        <w:gridCol w:w="10440"/>
      </w:tblGrid>
      <w:tr w:rsidR="00232027" w:rsidRPr="008E2C45" w:rsidTr="002121C4">
        <w:tc>
          <w:tcPr>
            <w:tcW w:w="10440" w:type="dxa"/>
          </w:tcPr>
          <w:p w:rsidR="00232027" w:rsidRPr="008E2C45" w:rsidRDefault="00232027" w:rsidP="001C3294">
            <w:pPr>
              <w:ind w:right="144"/>
            </w:pPr>
          </w:p>
          <w:p w:rsidR="00232027" w:rsidRPr="008E2C45" w:rsidRDefault="00232027" w:rsidP="001C3294">
            <w:pPr>
              <w:ind w:right="144"/>
            </w:pPr>
          </w:p>
        </w:tc>
      </w:tr>
    </w:tbl>
    <w:p w:rsidR="00232027" w:rsidRPr="00DA1B68" w:rsidRDefault="00F44F38" w:rsidP="001C3294">
      <w:pPr>
        <w:pStyle w:val="H2"/>
        <w:ind w:right="144"/>
        <w:rPr>
          <w:bCs/>
        </w:rPr>
      </w:pPr>
      <w:hyperlink r:id="rId137" w:history="1">
        <w:r w:rsidR="00232027" w:rsidRPr="00DA1B68">
          <w:rPr>
            <w:rStyle w:val="Hyperlink"/>
            <w:bCs/>
            <w:szCs w:val="32"/>
          </w:rPr>
          <w:t>Narrative Report</w:t>
        </w:r>
      </w:hyperlink>
      <w:r w:rsidR="00232027" w:rsidRPr="00DA1B68">
        <w:rPr>
          <w:bCs/>
          <w:szCs w:val="32"/>
        </w:rPr>
        <w:t xml:space="preserve"> </w:t>
      </w:r>
      <w:r w:rsidR="00232027" w:rsidRPr="00DA1B68">
        <w:rPr>
          <w:bCs/>
        </w:rPr>
        <w:t>(limit to 500 words)</w:t>
      </w:r>
    </w:p>
    <w:p w:rsidR="00232027" w:rsidRPr="00E82AF4" w:rsidRDefault="00232027" w:rsidP="001C3294">
      <w:pPr>
        <w:pStyle w:val="NormalWeb"/>
        <w:spacing w:before="0" w:beforeAutospacing="0" w:after="0" w:afterAutospacing="0"/>
        <w:ind w:right="144"/>
        <w:outlineLvl w:val="0"/>
        <w:rPr>
          <w:bCs/>
          <w:sz w:val="4"/>
        </w:rPr>
      </w:pPr>
    </w:p>
    <w:tbl>
      <w:tblPr>
        <w:tblW w:w="5000" w:type="pct"/>
        <w:tblBorders>
          <w:top w:val="single" w:sz="4" w:space="0" w:color="auto"/>
          <w:left w:val="single" w:sz="4" w:space="0" w:color="auto"/>
          <w:bottom w:val="single" w:sz="4" w:space="0" w:color="auto"/>
          <w:right w:val="single" w:sz="4" w:space="0" w:color="auto"/>
        </w:tblBorders>
        <w:shd w:val="clear" w:color="auto" w:fill="CCCCCC"/>
        <w:tblCellMar>
          <w:left w:w="72" w:type="dxa"/>
          <w:right w:w="72" w:type="dxa"/>
        </w:tblCellMar>
        <w:tblLook w:val="01E0"/>
      </w:tblPr>
      <w:tblGrid>
        <w:gridCol w:w="10368"/>
      </w:tblGrid>
      <w:tr w:rsidR="00232027" w:rsidRPr="002121C4" w:rsidTr="002121C4">
        <w:trPr>
          <w:trHeight w:val="144"/>
          <w:hidden/>
        </w:trPr>
        <w:tc>
          <w:tcPr>
            <w:tcW w:w="5000" w:type="pct"/>
            <w:shd w:val="clear" w:color="auto" w:fill="CCCCCC"/>
          </w:tcPr>
          <w:p w:rsidR="00232027" w:rsidRPr="002121C4" w:rsidRDefault="00232027" w:rsidP="001C3294">
            <w:pPr>
              <w:pStyle w:val="NormalWeb"/>
              <w:spacing w:before="0" w:beforeAutospacing="0" w:after="0" w:afterAutospacing="0"/>
              <w:ind w:right="144"/>
              <w:outlineLvl w:val="0"/>
              <w:rPr>
                <w:rFonts w:ascii="Times New Roman Italic" w:hAnsi="Times New Roman Italic"/>
                <w:b/>
                <w:bCs/>
                <w:vanish/>
                <w:color w:val="000080"/>
                <w:sz w:val="18"/>
              </w:rPr>
            </w:pPr>
            <w:r w:rsidRPr="002121C4">
              <w:rPr>
                <w:rFonts w:ascii="Times New Roman Italic" w:hAnsi="Times New Roman Italic"/>
                <w:bCs/>
                <w:vanish/>
                <w:color w:val="000080"/>
                <w:sz w:val="18"/>
              </w:rPr>
              <w:t>In general, we suggest the following structure for the narrative:</w:t>
            </w:r>
          </w:p>
          <w:p w:rsidR="00232027" w:rsidRPr="002121C4" w:rsidRDefault="00232027" w:rsidP="001C3294">
            <w:pPr>
              <w:pStyle w:val="NormalWeb"/>
              <w:numPr>
                <w:ilvl w:val="0"/>
                <w:numId w:val="1"/>
              </w:numPr>
              <w:spacing w:before="0" w:beforeAutospacing="0" w:after="0" w:afterAutospacing="0"/>
              <w:ind w:right="144"/>
              <w:outlineLvl w:val="0"/>
              <w:rPr>
                <w:rFonts w:ascii="Times New Roman Italic" w:hAnsi="Times New Roman Italic"/>
                <w:b/>
                <w:bCs/>
                <w:vanish/>
                <w:color w:val="000080"/>
                <w:sz w:val="18"/>
              </w:rPr>
            </w:pPr>
            <w:r w:rsidRPr="002121C4">
              <w:rPr>
                <w:rFonts w:ascii="Times New Roman Italic" w:hAnsi="Times New Roman Italic"/>
                <w:bCs/>
                <w:vanish/>
                <w:color w:val="000080"/>
                <w:sz w:val="18"/>
              </w:rPr>
              <w:t>An opening paragraph that provides an overall summary of your major activities and achievements.  Include an estimate of the proportion of your effort dedicated to teaching, research, clinical service, administrative activities and other relevant professional roles</w:t>
            </w:r>
          </w:p>
          <w:p w:rsidR="00232027" w:rsidRPr="002121C4" w:rsidRDefault="00232027" w:rsidP="001C3294">
            <w:pPr>
              <w:pStyle w:val="NormalWeb"/>
              <w:numPr>
                <w:ilvl w:val="0"/>
                <w:numId w:val="1"/>
              </w:numPr>
              <w:spacing w:before="0" w:beforeAutospacing="0" w:after="0" w:afterAutospacing="0"/>
              <w:ind w:right="144"/>
              <w:outlineLvl w:val="0"/>
              <w:rPr>
                <w:rFonts w:ascii="Times New Roman Italic" w:hAnsi="Times New Roman Italic"/>
                <w:b/>
                <w:bCs/>
                <w:vanish/>
                <w:color w:val="000080"/>
                <w:sz w:val="18"/>
              </w:rPr>
            </w:pPr>
            <w:r w:rsidRPr="002121C4">
              <w:rPr>
                <w:rFonts w:ascii="Times New Roman Italic" w:hAnsi="Times New Roman Italic"/>
                <w:bCs/>
                <w:vanish/>
                <w:color w:val="000080"/>
                <w:sz w:val="18"/>
              </w:rPr>
              <w:t xml:space="preserve">Description of achievements in your </w:t>
            </w:r>
            <w:r w:rsidRPr="002121C4">
              <w:rPr>
                <w:rFonts w:ascii="Times New Roman Italic" w:hAnsi="Times New Roman Italic"/>
                <w:b/>
                <w:bCs/>
                <w:vanish/>
                <w:color w:val="000080"/>
                <w:sz w:val="18"/>
              </w:rPr>
              <w:t xml:space="preserve">Area of Excellence </w:t>
            </w:r>
            <w:r w:rsidRPr="002121C4">
              <w:rPr>
                <w:rFonts w:ascii="Times New Roman Italic" w:hAnsi="Times New Roman Italic"/>
                <w:bCs/>
                <w:vanish/>
                <w:color w:val="000080"/>
                <w:sz w:val="18"/>
              </w:rPr>
              <w:t>(Investigation, Teaching and Educational Leadership, or Clinical Expertise and Innovation); may include a description of work in progress such as pending grants or manuscripts in preparation</w:t>
            </w:r>
          </w:p>
          <w:p w:rsidR="00232027" w:rsidRPr="002121C4" w:rsidRDefault="00232027" w:rsidP="001C3294">
            <w:pPr>
              <w:pStyle w:val="NormalWeb"/>
              <w:numPr>
                <w:ilvl w:val="0"/>
                <w:numId w:val="1"/>
              </w:numPr>
              <w:spacing w:before="0" w:beforeAutospacing="0" w:after="0" w:afterAutospacing="0"/>
              <w:ind w:right="144"/>
              <w:outlineLvl w:val="0"/>
              <w:rPr>
                <w:rFonts w:ascii="Times New Roman Italic" w:hAnsi="Times New Roman Italic"/>
                <w:b/>
                <w:bCs/>
                <w:vanish/>
                <w:color w:val="000080"/>
                <w:sz w:val="18"/>
              </w:rPr>
            </w:pPr>
            <w:r w:rsidRPr="002121C4">
              <w:rPr>
                <w:rFonts w:ascii="Times New Roman Italic" w:hAnsi="Times New Roman Italic"/>
                <w:bCs/>
                <w:vanish/>
                <w:color w:val="000080"/>
                <w:sz w:val="18"/>
              </w:rPr>
              <w:t xml:space="preserve">Description of contributions to </w:t>
            </w:r>
            <w:r w:rsidRPr="002121C4">
              <w:rPr>
                <w:rFonts w:ascii="Times New Roman Italic" w:hAnsi="Times New Roman Italic"/>
                <w:b/>
                <w:bCs/>
                <w:vanish/>
                <w:color w:val="000080"/>
                <w:sz w:val="18"/>
              </w:rPr>
              <w:t>Teaching and Education</w:t>
            </w:r>
            <w:r w:rsidRPr="002121C4">
              <w:rPr>
                <w:rFonts w:ascii="Times New Roman Italic" w:hAnsi="Times New Roman Italic"/>
                <w:bCs/>
                <w:vanish/>
                <w:color w:val="000080"/>
                <w:sz w:val="18"/>
              </w:rPr>
              <w:t xml:space="preserve"> (if not your area of excellence).  This may include a description of mentorship activities not discussed elsewhere in the CV</w:t>
            </w:r>
          </w:p>
          <w:p w:rsidR="00232027" w:rsidRPr="002121C4" w:rsidRDefault="00232027" w:rsidP="001C3294">
            <w:pPr>
              <w:pStyle w:val="NormalWeb"/>
              <w:numPr>
                <w:ilvl w:val="0"/>
                <w:numId w:val="1"/>
              </w:numPr>
              <w:spacing w:before="0" w:beforeAutospacing="0" w:after="0" w:afterAutospacing="0"/>
              <w:ind w:right="144"/>
              <w:outlineLvl w:val="0"/>
              <w:rPr>
                <w:rFonts w:ascii="Times New Roman Italic" w:hAnsi="Times New Roman Italic"/>
                <w:b/>
                <w:bCs/>
                <w:vanish/>
                <w:color w:val="000080"/>
                <w:sz w:val="18"/>
              </w:rPr>
            </w:pPr>
            <w:r w:rsidRPr="002121C4">
              <w:rPr>
                <w:rFonts w:ascii="Times New Roman Italic" w:hAnsi="Times New Roman Italic"/>
                <w:bCs/>
                <w:vanish/>
                <w:color w:val="000080"/>
                <w:sz w:val="18"/>
              </w:rPr>
              <w:t xml:space="preserve">Description of contributions in </w:t>
            </w:r>
            <w:r w:rsidRPr="002121C4">
              <w:rPr>
                <w:rFonts w:ascii="Times New Roman Italic" w:hAnsi="Times New Roman Italic"/>
                <w:b/>
                <w:bCs/>
                <w:vanish/>
                <w:color w:val="000080"/>
                <w:sz w:val="18"/>
              </w:rPr>
              <w:t>Significant Supporting Activities</w:t>
            </w:r>
            <w:r w:rsidRPr="002121C4">
              <w:rPr>
                <w:rFonts w:ascii="Times New Roman Italic" w:hAnsi="Times New Roman Italic"/>
                <w:bCs/>
                <w:vanish/>
                <w:color w:val="000080"/>
                <w:sz w:val="18"/>
              </w:rPr>
              <w:t>, if any</w:t>
            </w:r>
          </w:p>
          <w:p w:rsidR="00232027" w:rsidRPr="008E2C45" w:rsidRDefault="00232027" w:rsidP="001C3294">
            <w:pPr>
              <w:pStyle w:val="instruction"/>
              <w:numPr>
                <w:ilvl w:val="0"/>
                <w:numId w:val="1"/>
              </w:numPr>
              <w:ind w:right="144"/>
            </w:pPr>
            <w:r w:rsidRPr="00560D97">
              <w:t>A final paragraph that integrates and summarizes the contributions described above</w:t>
            </w:r>
          </w:p>
        </w:tc>
      </w:tr>
    </w:tbl>
    <w:p w:rsidR="00232027" w:rsidRPr="00BA3640" w:rsidRDefault="00232027" w:rsidP="001C3294">
      <w:pPr>
        <w:ind w:right="144"/>
        <w:rPr>
          <w:sz w:val="16"/>
        </w:rPr>
      </w:pPr>
    </w:p>
    <w:tbl>
      <w:tblPr>
        <w:tblW w:w="0" w:type="auto"/>
        <w:tblLook w:val="00BF"/>
      </w:tblPr>
      <w:tblGrid>
        <w:gridCol w:w="10440"/>
      </w:tblGrid>
      <w:tr w:rsidR="00232027" w:rsidRPr="008E2C45" w:rsidTr="002121C4">
        <w:tc>
          <w:tcPr>
            <w:tcW w:w="10440" w:type="dxa"/>
          </w:tcPr>
          <w:p w:rsidR="00C47728" w:rsidRDefault="00C47728" w:rsidP="001C3294">
            <w:pPr>
              <w:pStyle w:val="BodyText"/>
              <w:tabs>
                <w:tab w:val="clear" w:pos="1800"/>
                <w:tab w:val="left" w:pos="720"/>
              </w:tabs>
              <w:ind w:right="144"/>
            </w:pPr>
            <w:r>
              <w:t xml:space="preserve">My research and clinical activities are dedicated to the study and treatment of patients with </w:t>
            </w:r>
          </w:p>
          <w:p w:rsidR="00C47728" w:rsidRDefault="00C47728" w:rsidP="001C3294">
            <w:pPr>
              <w:pStyle w:val="BodyText"/>
              <w:tabs>
                <w:tab w:val="clear" w:pos="1800"/>
                <w:tab w:val="left" w:pos="720"/>
              </w:tabs>
              <w:ind w:right="144"/>
            </w:pPr>
            <w:r>
              <w:t xml:space="preserve">neurodegenerative disorders, My research focus has been on developing novel treatments for </w:t>
            </w:r>
          </w:p>
          <w:p w:rsidR="00C47728" w:rsidRDefault="00C47728" w:rsidP="001C3294">
            <w:pPr>
              <w:pStyle w:val="BodyText"/>
              <w:tabs>
                <w:tab w:val="clear" w:pos="1800"/>
                <w:tab w:val="left" w:pos="720"/>
              </w:tabs>
              <w:ind w:right="144"/>
            </w:pPr>
            <w:r>
              <w:t>Amyotrophic lateral sclerosis (ALS) and Huntington’s Disease (HD).  I designed and initiated several</w:t>
            </w:r>
          </w:p>
          <w:p w:rsidR="00C47728" w:rsidRDefault="00C47728" w:rsidP="001C3294">
            <w:pPr>
              <w:pStyle w:val="BodyText"/>
              <w:tabs>
                <w:tab w:val="clear" w:pos="1800"/>
                <w:tab w:val="left" w:pos="720"/>
              </w:tabs>
              <w:ind w:right="144"/>
            </w:pPr>
            <w:proofErr w:type="gramStart"/>
            <w:r>
              <w:t>human</w:t>
            </w:r>
            <w:proofErr w:type="gramEnd"/>
            <w:r>
              <w:t xml:space="preserve"> clinical trials to evaluate therapies that have shown promise in preclinical studies.  I built a </w:t>
            </w:r>
          </w:p>
          <w:p w:rsidR="00C47728" w:rsidRDefault="00C47728" w:rsidP="001C3294">
            <w:pPr>
              <w:pStyle w:val="BodyText"/>
              <w:tabs>
                <w:tab w:val="clear" w:pos="1800"/>
                <w:tab w:val="left" w:pos="720"/>
              </w:tabs>
              <w:ind w:right="144"/>
            </w:pPr>
            <w:r>
              <w:t xml:space="preserve">neurology clinical trial unit to conduct high quality clinical research studies and also formed an </w:t>
            </w:r>
          </w:p>
          <w:p w:rsidR="00C47728" w:rsidRDefault="00C47728" w:rsidP="001C3294">
            <w:pPr>
              <w:pStyle w:val="BodyText"/>
              <w:tabs>
                <w:tab w:val="clear" w:pos="1800"/>
                <w:tab w:val="left" w:pos="720"/>
              </w:tabs>
              <w:ind w:right="144"/>
            </w:pPr>
            <w:proofErr w:type="gramStart"/>
            <w:r>
              <w:t>international</w:t>
            </w:r>
            <w:proofErr w:type="gramEnd"/>
            <w:r>
              <w:t xml:space="preserve"> consortium, the Northeast ALS Consortium (NEALS) to test novel therapies in ALS.  Two </w:t>
            </w:r>
          </w:p>
          <w:p w:rsidR="00C47728" w:rsidRDefault="00C47728" w:rsidP="001C3294">
            <w:pPr>
              <w:pStyle w:val="BodyText"/>
              <w:tabs>
                <w:tab w:val="clear" w:pos="1800"/>
                <w:tab w:val="left" w:pos="720"/>
              </w:tabs>
              <w:ind w:right="144"/>
            </w:pPr>
            <w:proofErr w:type="gramStart"/>
            <w:r>
              <w:t>recent</w:t>
            </w:r>
            <w:proofErr w:type="gramEnd"/>
            <w:r>
              <w:t xml:space="preserve"> studies we have led have yielded positive phase II results. My research efforts also include studies</w:t>
            </w:r>
          </w:p>
          <w:p w:rsidR="00C47728" w:rsidRDefault="00C47728" w:rsidP="001C3294">
            <w:pPr>
              <w:pStyle w:val="BodyText"/>
              <w:tabs>
                <w:tab w:val="clear" w:pos="1800"/>
                <w:tab w:val="left" w:pos="720"/>
              </w:tabs>
              <w:ind w:right="144"/>
            </w:pPr>
            <w:r>
              <w:t xml:space="preserve"> </w:t>
            </w:r>
            <w:proofErr w:type="gramStart"/>
            <w:r>
              <w:t>risk</w:t>
            </w:r>
            <w:proofErr w:type="gramEnd"/>
            <w:r>
              <w:t xml:space="preserve"> factors for the development of ALS and biomarkers.  I teach neurology residents and mentor </w:t>
            </w:r>
          </w:p>
          <w:p w:rsidR="00C47728" w:rsidRDefault="00C47728" w:rsidP="001C3294">
            <w:pPr>
              <w:pStyle w:val="BodyText"/>
              <w:tabs>
                <w:tab w:val="clear" w:pos="1800"/>
                <w:tab w:val="left" w:pos="720"/>
              </w:tabs>
              <w:ind w:right="144"/>
            </w:pPr>
            <w:proofErr w:type="gramStart"/>
            <w:r>
              <w:t>neuromuscular</w:t>
            </w:r>
            <w:proofErr w:type="gramEnd"/>
            <w:r>
              <w:t xml:space="preserve"> and ALS research fellows. I have leadership positions in clinical research in the MGH </w:t>
            </w:r>
          </w:p>
          <w:p w:rsidR="00C47728" w:rsidRDefault="00C47728" w:rsidP="001C3294">
            <w:pPr>
              <w:pStyle w:val="BodyText"/>
              <w:tabs>
                <w:tab w:val="clear" w:pos="1800"/>
                <w:tab w:val="left" w:pos="720"/>
              </w:tabs>
              <w:ind w:right="144"/>
            </w:pPr>
            <w:r>
              <w:t xml:space="preserve">Neurology Department, nationally and internationally. I currently have 2 RO1s from the National </w:t>
            </w:r>
          </w:p>
          <w:p w:rsidR="00C47728" w:rsidRDefault="00C47728" w:rsidP="001C3294">
            <w:pPr>
              <w:pStyle w:val="BodyText"/>
              <w:tabs>
                <w:tab w:val="clear" w:pos="1800"/>
                <w:tab w:val="left" w:pos="720"/>
              </w:tabs>
              <w:ind w:right="144"/>
            </w:pPr>
            <w:r>
              <w:t xml:space="preserve">Institute of Neurological Disorders and Stroke (NINDS), a clinical research training course </w:t>
            </w:r>
          </w:p>
          <w:p w:rsidR="00C47728" w:rsidRDefault="00C47728" w:rsidP="001C3294">
            <w:pPr>
              <w:pStyle w:val="BodyText"/>
              <w:tabs>
                <w:tab w:val="clear" w:pos="1800"/>
                <w:tab w:val="left" w:pos="720"/>
              </w:tabs>
              <w:ind w:right="144"/>
            </w:pPr>
            <w:proofErr w:type="gramStart"/>
            <w:r>
              <w:t>development</w:t>
            </w:r>
            <w:proofErr w:type="gramEnd"/>
            <w:r>
              <w:t xml:space="preserve"> grant and several others research grants.  Taken together, my research efforts constitute a comprehensive program to translate basic science breakthroughs into effective treatments for patients with neurological disorders.</w:t>
            </w:r>
          </w:p>
          <w:p w:rsidR="00C47728" w:rsidRDefault="00C47728" w:rsidP="001C3294">
            <w:pPr>
              <w:pStyle w:val="BodyText"/>
              <w:tabs>
                <w:tab w:val="clear" w:pos="1800"/>
                <w:tab w:val="left" w:pos="720"/>
              </w:tabs>
              <w:ind w:right="144"/>
            </w:pPr>
          </w:p>
          <w:p w:rsidR="00C47728" w:rsidRDefault="00C47728" w:rsidP="001C3294">
            <w:pPr>
              <w:pStyle w:val="BodyText"/>
              <w:tabs>
                <w:tab w:val="clear" w:pos="1800"/>
                <w:tab w:val="left" w:pos="720"/>
              </w:tabs>
              <w:ind w:right="144"/>
            </w:pPr>
            <w:r>
              <w:t xml:space="preserve">The NEALS consortium, which I co-founded and co-direct, was formed in 1995, and consists of 95 </w:t>
            </w:r>
          </w:p>
          <w:p w:rsidR="00C47728" w:rsidRDefault="00C47728" w:rsidP="001C3294">
            <w:pPr>
              <w:pStyle w:val="BodyText"/>
              <w:tabs>
                <w:tab w:val="clear" w:pos="1800"/>
                <w:tab w:val="left" w:pos="720"/>
              </w:tabs>
              <w:ind w:right="144"/>
            </w:pPr>
            <w:r>
              <w:t xml:space="preserve">clinical sites in the United States and Canada dedicated to performing joint academic led clinical trials in </w:t>
            </w:r>
          </w:p>
          <w:p w:rsidR="00C47728" w:rsidRDefault="00C47728" w:rsidP="001C3294">
            <w:pPr>
              <w:pStyle w:val="BodyText"/>
              <w:tabs>
                <w:tab w:val="clear" w:pos="1800"/>
                <w:tab w:val="left" w:pos="720"/>
              </w:tabs>
              <w:ind w:right="144"/>
            </w:pPr>
            <w:r>
              <w:t xml:space="preserve">ALS. All data management and clinical trial coordination for the group is performed under my direction </w:t>
            </w:r>
          </w:p>
          <w:p w:rsidR="00C47728" w:rsidRDefault="00C47728" w:rsidP="001C3294">
            <w:pPr>
              <w:pStyle w:val="BodyText"/>
              <w:tabs>
                <w:tab w:val="clear" w:pos="1800"/>
                <w:tab w:val="left" w:pos="720"/>
              </w:tabs>
              <w:ind w:right="144"/>
            </w:pPr>
            <w:proofErr w:type="gramStart"/>
            <w:r>
              <w:t>at</w:t>
            </w:r>
            <w:proofErr w:type="gramEnd"/>
            <w:r>
              <w:t xml:space="preserve"> MGH.  In conjunction with the NEALS consortium, I planned and completed 9 multi-center clinical</w:t>
            </w:r>
          </w:p>
          <w:p w:rsidR="00C47728" w:rsidRDefault="00C47728" w:rsidP="001C3294">
            <w:pPr>
              <w:pStyle w:val="BodyText"/>
              <w:tabs>
                <w:tab w:val="clear" w:pos="1800"/>
                <w:tab w:val="left" w:pos="720"/>
              </w:tabs>
              <w:ind w:right="144"/>
            </w:pPr>
            <w:proofErr w:type="gramStart"/>
            <w:r>
              <w:t>trials</w:t>
            </w:r>
            <w:proofErr w:type="gramEnd"/>
            <w:r>
              <w:t xml:space="preserve"> in ALS.  In 2009, we reported positive efficacy results of a phase II study of dexpramipexole in </w:t>
            </w:r>
          </w:p>
          <w:p w:rsidR="00C47728" w:rsidRDefault="00C47728" w:rsidP="001C3294">
            <w:pPr>
              <w:pStyle w:val="BodyText"/>
              <w:tabs>
                <w:tab w:val="clear" w:pos="1800"/>
                <w:tab w:val="left" w:pos="720"/>
              </w:tabs>
              <w:ind w:right="144"/>
            </w:pPr>
            <w:proofErr w:type="gramStart"/>
            <w:r>
              <w:t>people</w:t>
            </w:r>
            <w:proofErr w:type="gramEnd"/>
            <w:r>
              <w:t xml:space="preserve"> with ALS.  In 2010, we reported positive phase II results of CK-2017357, a troponin activator, in</w:t>
            </w:r>
          </w:p>
          <w:p w:rsidR="00C47728" w:rsidRDefault="00C47728" w:rsidP="001C3294">
            <w:pPr>
              <w:pStyle w:val="BodyText"/>
              <w:tabs>
                <w:tab w:val="clear" w:pos="1800"/>
                <w:tab w:val="left" w:pos="720"/>
              </w:tabs>
              <w:ind w:right="144"/>
            </w:pPr>
            <w:proofErr w:type="gramStart"/>
            <w:r>
              <w:t>patients</w:t>
            </w:r>
            <w:proofErr w:type="gramEnd"/>
            <w:r>
              <w:t xml:space="preserve"> with ALS.  I am currently leading three new trials in ALS, a phase I-III adaptive study design trial</w:t>
            </w:r>
            <w:r w:rsidR="00BB6DFB">
              <w:t xml:space="preserve"> </w:t>
            </w:r>
            <w:r>
              <w:t>of Ceftriaxone, a phase III study of dexpramipexole and a phase I study of an antisense oligonucleotide to superoxide dismutase (SOD1) in people with familial ALS. Within NEALS, we provide training and guidance to member clinical trial sites.</w:t>
            </w:r>
          </w:p>
          <w:p w:rsidR="00C47728" w:rsidRDefault="00C47728" w:rsidP="001C3294">
            <w:pPr>
              <w:pStyle w:val="BodyText"/>
              <w:tabs>
                <w:tab w:val="clear" w:pos="1800"/>
                <w:tab w:val="left" w:pos="720"/>
              </w:tabs>
              <w:ind w:right="144"/>
            </w:pPr>
            <w:r>
              <w:tab/>
            </w:r>
          </w:p>
          <w:p w:rsidR="00C47728" w:rsidRDefault="00C47728" w:rsidP="001C3294">
            <w:pPr>
              <w:pStyle w:val="BodyText"/>
              <w:tabs>
                <w:tab w:val="clear" w:pos="1800"/>
                <w:tab w:val="left" w:pos="720"/>
              </w:tabs>
              <w:ind w:right="144"/>
            </w:pPr>
            <w:r>
              <w:t xml:space="preserve">In 1994, along with Dr. Greenberg, I established the Neurology Clinical Trial unit (NCTU) at MGH.  </w:t>
            </w:r>
          </w:p>
          <w:p w:rsidR="00C47728" w:rsidRDefault="00C47728" w:rsidP="001C3294">
            <w:pPr>
              <w:pStyle w:val="BodyText"/>
              <w:tabs>
                <w:tab w:val="clear" w:pos="1800"/>
                <w:tab w:val="left" w:pos="720"/>
              </w:tabs>
              <w:ind w:right="144"/>
            </w:pPr>
            <w:r>
              <w:t xml:space="preserve">I currently direct this unit that has approximately 35 full time staff who coordinate and perform data </w:t>
            </w:r>
          </w:p>
          <w:p w:rsidR="00C47728" w:rsidRDefault="00C47728" w:rsidP="001C3294">
            <w:pPr>
              <w:pStyle w:val="BodyText"/>
              <w:tabs>
                <w:tab w:val="clear" w:pos="1800"/>
                <w:tab w:val="left" w:pos="720"/>
              </w:tabs>
              <w:ind w:right="144"/>
            </w:pPr>
            <w:proofErr w:type="gramStart"/>
            <w:r>
              <w:t>management</w:t>
            </w:r>
            <w:proofErr w:type="gramEnd"/>
            <w:r>
              <w:t xml:space="preserve"> for trials in several neurological disorders. I mentor and assist others clinical investigators</w:t>
            </w:r>
          </w:p>
          <w:p w:rsidR="00C47728" w:rsidRDefault="00C47728" w:rsidP="001C3294">
            <w:pPr>
              <w:pStyle w:val="BodyText"/>
              <w:tabs>
                <w:tab w:val="clear" w:pos="1800"/>
                <w:tab w:val="left" w:pos="720"/>
              </w:tabs>
              <w:ind w:right="144"/>
            </w:pPr>
            <w:proofErr w:type="gramStart"/>
            <w:r>
              <w:t>in</w:t>
            </w:r>
            <w:proofErr w:type="gramEnd"/>
            <w:r>
              <w:t xml:space="preserve"> the Department of Neurology with study trial design, funding applications, and regulatory compliance. </w:t>
            </w:r>
            <w:r w:rsidR="00BB6DFB">
              <w:t xml:space="preserve"> </w:t>
            </w:r>
          </w:p>
          <w:p w:rsidR="00BB6DFB" w:rsidRDefault="00BB6DFB" w:rsidP="001C3294">
            <w:pPr>
              <w:pStyle w:val="BodyText"/>
              <w:tabs>
                <w:tab w:val="clear" w:pos="1800"/>
                <w:tab w:val="left" w:pos="720"/>
              </w:tabs>
              <w:ind w:right="144"/>
            </w:pPr>
          </w:p>
          <w:p w:rsidR="00232027" w:rsidRPr="008E2C45" w:rsidRDefault="00C47728" w:rsidP="001C3294">
            <w:pPr>
              <w:ind w:right="144"/>
            </w:pPr>
            <w:r>
              <w:t>There is a critical need in neurology for highly trained clinical investigators who work collaboratively with basic scientists to develop new therapeutic strategies in patients. One of my passions to mentor young neurologists in clinical investigation.  In collaboration with Drs. Ravina and Piantadosi, I was awarded a contract from the NINDS to create an annual one-week training course in Clinical Trial Methods for fellows and junior faculty members in Neurology (</w:t>
            </w:r>
            <w:hyperlink r:id="rId138" w:history="1">
              <w:r>
                <w:rPr>
                  <w:rStyle w:val="Hyperlink"/>
                </w:rPr>
                <w:t>www.neurologytrials.org</w:t>
              </w:r>
            </w:hyperlink>
            <w:r>
              <w:t>).  I am actively involved in mentoring and teaching students at many levels, including high school students, college graduates, medical students, neurology residents, clinical fellows and junior faculty members.</w:t>
            </w:r>
          </w:p>
          <w:p w:rsidR="00232027" w:rsidRPr="008E2C45" w:rsidRDefault="00232027" w:rsidP="001C3294">
            <w:pPr>
              <w:ind w:right="144"/>
            </w:pPr>
          </w:p>
        </w:tc>
      </w:tr>
    </w:tbl>
    <w:p w:rsidR="00232027" w:rsidRPr="008E2C45" w:rsidRDefault="00232027" w:rsidP="00232027"/>
    <w:sectPr w:rsidR="00232027" w:rsidRPr="008E2C45" w:rsidSect="00232027">
      <w:headerReference w:type="default" r:id="rId139"/>
      <w:footerReference w:type="even" r:id="rId140"/>
      <w:footerReference w:type="default" r:id="rId141"/>
      <w:pgSz w:w="12240" w:h="15840"/>
      <w:pgMar w:top="1440"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A7B" w:rsidRDefault="00FF1A7B">
      <w:r>
        <w:separator/>
      </w:r>
    </w:p>
  </w:endnote>
  <w:endnote w:type="continuationSeparator" w:id="0">
    <w:p w:rsidR="00FF1A7B" w:rsidRDefault="00FF1A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Italic">
    <w:panose1 w:val="02020503050405090304"/>
    <w:charset w:val="00"/>
    <w:family w:val="auto"/>
    <w:pitch w:val="variable"/>
    <w:sig w:usb0="03000000"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4D"/>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Pro-Light">
    <w:altName w:val="Arial Unicode MS"/>
    <w:panose1 w:val="00000000000000000000"/>
    <w:charset w:val="80"/>
    <w:family w:val="swiss"/>
    <w:notTrueType/>
    <w:pitch w:val="default"/>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Monaco">
    <w:charset w:val="00"/>
    <w:family w:val="auto"/>
    <w:pitch w:val="variable"/>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DAB" w:rsidRDefault="00F44F38" w:rsidP="00232027">
    <w:pPr>
      <w:pStyle w:val="Footer"/>
      <w:framePr w:wrap="around" w:vAnchor="text" w:hAnchor="margin" w:xAlign="center" w:y="1"/>
      <w:rPr>
        <w:rStyle w:val="PageNumber"/>
      </w:rPr>
    </w:pPr>
    <w:r>
      <w:rPr>
        <w:rStyle w:val="PageNumber"/>
      </w:rPr>
      <w:fldChar w:fldCharType="begin"/>
    </w:r>
    <w:r w:rsidR="00B95DAB">
      <w:rPr>
        <w:rStyle w:val="PageNumber"/>
      </w:rPr>
      <w:instrText xml:space="preserve">PAGE  </w:instrText>
    </w:r>
    <w:r>
      <w:rPr>
        <w:rStyle w:val="PageNumber"/>
      </w:rPr>
      <w:fldChar w:fldCharType="end"/>
    </w:r>
  </w:p>
  <w:p w:rsidR="00B95DAB" w:rsidRDefault="00B95D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DAB" w:rsidRDefault="00F44F38" w:rsidP="00232027">
    <w:pPr>
      <w:pStyle w:val="Footer"/>
      <w:framePr w:wrap="around" w:vAnchor="text" w:hAnchor="margin" w:xAlign="center" w:y="1"/>
      <w:rPr>
        <w:rStyle w:val="PageNumber"/>
      </w:rPr>
    </w:pPr>
    <w:r>
      <w:rPr>
        <w:rStyle w:val="PageNumber"/>
      </w:rPr>
      <w:fldChar w:fldCharType="begin"/>
    </w:r>
    <w:r w:rsidR="00B95DAB">
      <w:rPr>
        <w:rStyle w:val="PageNumber"/>
      </w:rPr>
      <w:instrText xml:space="preserve">PAGE  </w:instrText>
    </w:r>
    <w:r>
      <w:rPr>
        <w:rStyle w:val="PageNumber"/>
      </w:rPr>
      <w:fldChar w:fldCharType="separate"/>
    </w:r>
    <w:r w:rsidR="000D1BAF">
      <w:rPr>
        <w:rStyle w:val="PageNumber"/>
        <w:noProof/>
      </w:rPr>
      <w:t>46</w:t>
    </w:r>
    <w:r>
      <w:rPr>
        <w:rStyle w:val="PageNumber"/>
      </w:rPr>
      <w:fldChar w:fldCharType="end"/>
    </w:r>
  </w:p>
  <w:p w:rsidR="00B95DAB" w:rsidRDefault="00B95DAB" w:rsidP="00232027">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A7B" w:rsidRDefault="00FF1A7B">
      <w:r>
        <w:separator/>
      </w:r>
    </w:p>
  </w:footnote>
  <w:footnote w:type="continuationSeparator" w:id="0">
    <w:p w:rsidR="00FF1A7B" w:rsidRDefault="00FF1A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DAB" w:rsidRPr="00DA46A7" w:rsidRDefault="00B95DAB" w:rsidP="00232027">
    <w:pPr>
      <w:pStyle w:val="Header"/>
      <w:tabs>
        <w:tab w:val="clear" w:pos="8640"/>
        <w:tab w:val="right" w:pos="99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E2116"/>
    <w:multiLevelType w:val="hybridMultilevel"/>
    <w:tmpl w:val="E214D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B70D5"/>
    <w:multiLevelType w:val="hybridMultilevel"/>
    <w:tmpl w:val="6AA0EF0E"/>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1A644B2"/>
    <w:multiLevelType w:val="hybridMultilevel"/>
    <w:tmpl w:val="662290B2"/>
    <w:lvl w:ilvl="0" w:tplc="42483A5E">
      <w:start w:val="1"/>
      <w:numFmt w:val="bullet"/>
      <w:lvlText w:val=""/>
      <w:lvlJc w:val="left"/>
      <w:pPr>
        <w:tabs>
          <w:tab w:val="num" w:pos="480"/>
        </w:tabs>
        <w:ind w:left="4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7E19FD"/>
    <w:multiLevelType w:val="hybridMultilevel"/>
    <w:tmpl w:val="49268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162923"/>
    <w:multiLevelType w:val="hybridMultilevel"/>
    <w:tmpl w:val="AD0E86EC"/>
    <w:lvl w:ilvl="0" w:tplc="95685B40">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03A0615"/>
    <w:multiLevelType w:val="hybridMultilevel"/>
    <w:tmpl w:val="717E6D20"/>
    <w:lvl w:ilvl="0" w:tplc="C53C2886">
      <w:start w:val="8"/>
      <w:numFmt w:val="decimal"/>
      <w:lvlText w:val="%1."/>
      <w:lvlJc w:val="left"/>
      <w:pPr>
        <w:tabs>
          <w:tab w:val="num" w:pos="720"/>
        </w:tabs>
        <w:ind w:left="720" w:hanging="360"/>
      </w:pPr>
      <w:rPr>
        <w:rFonts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12C554C"/>
    <w:multiLevelType w:val="hybridMultilevel"/>
    <w:tmpl w:val="0D829744"/>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A106713"/>
    <w:multiLevelType w:val="hybridMultilevel"/>
    <w:tmpl w:val="9B44F52C"/>
    <w:lvl w:ilvl="0" w:tplc="4EDEFC1C">
      <w:start w:val="15"/>
      <w:numFmt w:val="decimal"/>
      <w:lvlText w:val="%1."/>
      <w:lvlJc w:val="left"/>
      <w:pPr>
        <w:tabs>
          <w:tab w:val="num" w:pos="720"/>
        </w:tabs>
        <w:ind w:left="720" w:hanging="360"/>
      </w:pPr>
      <w:rPr>
        <w:rFonts w:eastAsia="Times New Roman" w:cs="Times New Roman" w:hint="default"/>
        <w:b w:val="0"/>
        <w:color w:val="auto"/>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D3E4E08"/>
    <w:multiLevelType w:val="hybridMultilevel"/>
    <w:tmpl w:val="F5E856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D7E7384"/>
    <w:multiLevelType w:val="hybridMultilevel"/>
    <w:tmpl w:val="87148CD0"/>
    <w:lvl w:ilvl="0" w:tplc="DC12618A">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CEA7620"/>
    <w:multiLevelType w:val="hybridMultilevel"/>
    <w:tmpl w:val="F618A02E"/>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1">
    <w:nsid w:val="504064AB"/>
    <w:multiLevelType w:val="hybridMultilevel"/>
    <w:tmpl w:val="87868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7F75E8"/>
    <w:multiLevelType w:val="hybridMultilevel"/>
    <w:tmpl w:val="1EE21FC0"/>
    <w:lvl w:ilvl="0" w:tplc="0409000F">
      <w:start w:val="1"/>
      <w:numFmt w:val="decimal"/>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3">
    <w:nsid w:val="6267673D"/>
    <w:multiLevelType w:val="hybridMultilevel"/>
    <w:tmpl w:val="A8100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132D74"/>
    <w:multiLevelType w:val="hybridMultilevel"/>
    <w:tmpl w:val="82301350"/>
    <w:lvl w:ilvl="0" w:tplc="606C7DEA">
      <w:start w:val="5"/>
      <w:numFmt w:val="decimal"/>
      <w:lvlText w:val="%1."/>
      <w:lvlJc w:val="left"/>
      <w:pPr>
        <w:tabs>
          <w:tab w:val="num" w:pos="720"/>
        </w:tabs>
        <w:ind w:left="720" w:hanging="360"/>
      </w:pPr>
      <w:rPr>
        <w:rFonts w:ascii="Times New Roman" w:hAnsi="Times New Roman" w:cs="Times New Roman" w:hint="default"/>
        <w:b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AE760AA"/>
    <w:multiLevelType w:val="hybridMultilevel"/>
    <w:tmpl w:val="C70002D2"/>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E381C17"/>
    <w:multiLevelType w:val="hybridMultilevel"/>
    <w:tmpl w:val="E69812CA"/>
    <w:lvl w:ilvl="0" w:tplc="0409000F">
      <w:start w:val="1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F223E00"/>
    <w:multiLevelType w:val="hybridMultilevel"/>
    <w:tmpl w:val="169E0EB4"/>
    <w:lvl w:ilvl="0" w:tplc="58A4140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7D2172"/>
    <w:multiLevelType w:val="hybridMultilevel"/>
    <w:tmpl w:val="AFFE5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163927"/>
    <w:multiLevelType w:val="hybridMultilevel"/>
    <w:tmpl w:val="A6BAC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DC757E"/>
    <w:multiLevelType w:val="hybridMultilevel"/>
    <w:tmpl w:val="3F922C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CC73C64"/>
    <w:multiLevelType w:val="hybridMultilevel"/>
    <w:tmpl w:val="2734672E"/>
    <w:lvl w:ilvl="0" w:tplc="7F0A0CC4">
      <w:start w:val="2011"/>
      <w:numFmt w:val="decimal"/>
      <w:lvlText w:val="%1-"/>
      <w:lvlJc w:val="left"/>
      <w:pPr>
        <w:tabs>
          <w:tab w:val="num" w:pos="6300"/>
        </w:tabs>
        <w:ind w:left="6300" w:hanging="59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DD40845"/>
    <w:multiLevelType w:val="hybridMultilevel"/>
    <w:tmpl w:val="EA64A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8"/>
  </w:num>
  <w:num w:numId="3">
    <w:abstractNumId w:val="11"/>
  </w:num>
  <w:num w:numId="4">
    <w:abstractNumId w:val="3"/>
  </w:num>
  <w:num w:numId="5">
    <w:abstractNumId w:val="10"/>
  </w:num>
  <w:num w:numId="6">
    <w:abstractNumId w:val="12"/>
  </w:num>
  <w:num w:numId="7">
    <w:abstractNumId w:val="14"/>
  </w:num>
  <w:num w:numId="8">
    <w:abstractNumId w:val="5"/>
  </w:num>
  <w:num w:numId="9">
    <w:abstractNumId w:val="20"/>
  </w:num>
  <w:num w:numId="10">
    <w:abstractNumId w:val="17"/>
  </w:num>
  <w:num w:numId="11">
    <w:abstractNumId w:val="6"/>
  </w:num>
  <w:num w:numId="12">
    <w:abstractNumId w:val="1"/>
  </w:num>
  <w:num w:numId="13">
    <w:abstractNumId w:val="8"/>
  </w:num>
  <w:num w:numId="14">
    <w:abstractNumId w:val="13"/>
  </w:num>
  <w:num w:numId="15">
    <w:abstractNumId w:val="9"/>
  </w:num>
  <w:num w:numId="16">
    <w:abstractNumId w:val="7"/>
  </w:num>
  <w:num w:numId="17">
    <w:abstractNumId w:val="19"/>
  </w:num>
  <w:num w:numId="18">
    <w:abstractNumId w:val="4"/>
  </w:num>
  <w:num w:numId="19">
    <w:abstractNumId w:val="0"/>
  </w:num>
  <w:num w:numId="20">
    <w:abstractNumId w:val="15"/>
  </w:num>
  <w:num w:numId="21">
    <w:abstractNumId w:val="16"/>
  </w:num>
  <w:num w:numId="22">
    <w:abstractNumId w:val="21"/>
  </w:num>
  <w:num w:numId="23">
    <w:abstractNumId w:val="2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rsids>
    <w:rsidRoot w:val="00AD65E4"/>
    <w:rsid w:val="00070896"/>
    <w:rsid w:val="00072B91"/>
    <w:rsid w:val="00073DA6"/>
    <w:rsid w:val="00082A86"/>
    <w:rsid w:val="000C2444"/>
    <w:rsid w:val="000D1B06"/>
    <w:rsid w:val="000D1BAF"/>
    <w:rsid w:val="00125CF3"/>
    <w:rsid w:val="00136566"/>
    <w:rsid w:val="00161E81"/>
    <w:rsid w:val="00185185"/>
    <w:rsid w:val="001B37AA"/>
    <w:rsid w:val="001C1E8D"/>
    <w:rsid w:val="001C3294"/>
    <w:rsid w:val="001D2053"/>
    <w:rsid w:val="001F2F0F"/>
    <w:rsid w:val="00200C49"/>
    <w:rsid w:val="002121C4"/>
    <w:rsid w:val="002311ED"/>
    <w:rsid w:val="00232027"/>
    <w:rsid w:val="002642B3"/>
    <w:rsid w:val="0027194D"/>
    <w:rsid w:val="00274177"/>
    <w:rsid w:val="00293548"/>
    <w:rsid w:val="00295183"/>
    <w:rsid w:val="002A38A2"/>
    <w:rsid w:val="002B3200"/>
    <w:rsid w:val="002D4C10"/>
    <w:rsid w:val="00325B0E"/>
    <w:rsid w:val="003462BF"/>
    <w:rsid w:val="00353117"/>
    <w:rsid w:val="003632DF"/>
    <w:rsid w:val="003A5572"/>
    <w:rsid w:val="003A7E99"/>
    <w:rsid w:val="003B4DBA"/>
    <w:rsid w:val="003C0D88"/>
    <w:rsid w:val="003C2F12"/>
    <w:rsid w:val="003C6C8C"/>
    <w:rsid w:val="003F4FD7"/>
    <w:rsid w:val="00433A8B"/>
    <w:rsid w:val="00436E6A"/>
    <w:rsid w:val="004538C2"/>
    <w:rsid w:val="004E281F"/>
    <w:rsid w:val="00510E2A"/>
    <w:rsid w:val="005163A7"/>
    <w:rsid w:val="00553EA1"/>
    <w:rsid w:val="0059776D"/>
    <w:rsid w:val="005A0450"/>
    <w:rsid w:val="005D6395"/>
    <w:rsid w:val="00615C4C"/>
    <w:rsid w:val="00620AF8"/>
    <w:rsid w:val="00646EB1"/>
    <w:rsid w:val="00647403"/>
    <w:rsid w:val="00651136"/>
    <w:rsid w:val="00675262"/>
    <w:rsid w:val="006B242A"/>
    <w:rsid w:val="006B78A7"/>
    <w:rsid w:val="006D0739"/>
    <w:rsid w:val="006E7EC2"/>
    <w:rsid w:val="006F4578"/>
    <w:rsid w:val="0071310A"/>
    <w:rsid w:val="00735DD2"/>
    <w:rsid w:val="007408A8"/>
    <w:rsid w:val="00746772"/>
    <w:rsid w:val="0078260A"/>
    <w:rsid w:val="007958B5"/>
    <w:rsid w:val="007E0487"/>
    <w:rsid w:val="00825775"/>
    <w:rsid w:val="00826BDB"/>
    <w:rsid w:val="00854CE8"/>
    <w:rsid w:val="008562BA"/>
    <w:rsid w:val="008C19E0"/>
    <w:rsid w:val="008E551E"/>
    <w:rsid w:val="00901E70"/>
    <w:rsid w:val="00933096"/>
    <w:rsid w:val="009413B8"/>
    <w:rsid w:val="009452FC"/>
    <w:rsid w:val="00946435"/>
    <w:rsid w:val="00962C14"/>
    <w:rsid w:val="00967C8B"/>
    <w:rsid w:val="009759F5"/>
    <w:rsid w:val="00982FF3"/>
    <w:rsid w:val="00986736"/>
    <w:rsid w:val="0099062E"/>
    <w:rsid w:val="009E7AE3"/>
    <w:rsid w:val="00A0021B"/>
    <w:rsid w:val="00A013EB"/>
    <w:rsid w:val="00A30B65"/>
    <w:rsid w:val="00A47911"/>
    <w:rsid w:val="00A669E3"/>
    <w:rsid w:val="00A90FCF"/>
    <w:rsid w:val="00A94AB6"/>
    <w:rsid w:val="00AD65E4"/>
    <w:rsid w:val="00AF2F5A"/>
    <w:rsid w:val="00B22454"/>
    <w:rsid w:val="00B32CC4"/>
    <w:rsid w:val="00B3672C"/>
    <w:rsid w:val="00B41DAA"/>
    <w:rsid w:val="00B44171"/>
    <w:rsid w:val="00B56B1E"/>
    <w:rsid w:val="00B81D39"/>
    <w:rsid w:val="00B95DAB"/>
    <w:rsid w:val="00BB12B8"/>
    <w:rsid w:val="00BB35D9"/>
    <w:rsid w:val="00BB6DFB"/>
    <w:rsid w:val="00BF25CD"/>
    <w:rsid w:val="00C100FE"/>
    <w:rsid w:val="00C10932"/>
    <w:rsid w:val="00C2002C"/>
    <w:rsid w:val="00C33AF5"/>
    <w:rsid w:val="00C47728"/>
    <w:rsid w:val="00C570D0"/>
    <w:rsid w:val="00C6213B"/>
    <w:rsid w:val="00C64D66"/>
    <w:rsid w:val="00C93A32"/>
    <w:rsid w:val="00CB0B63"/>
    <w:rsid w:val="00CB35C9"/>
    <w:rsid w:val="00CB5F94"/>
    <w:rsid w:val="00CC753A"/>
    <w:rsid w:val="00CC7AD2"/>
    <w:rsid w:val="00CF107C"/>
    <w:rsid w:val="00CF46A5"/>
    <w:rsid w:val="00CF542D"/>
    <w:rsid w:val="00D130F5"/>
    <w:rsid w:val="00D21C81"/>
    <w:rsid w:val="00D322DD"/>
    <w:rsid w:val="00D40FC3"/>
    <w:rsid w:val="00D43196"/>
    <w:rsid w:val="00D6104A"/>
    <w:rsid w:val="00D72B12"/>
    <w:rsid w:val="00DA0019"/>
    <w:rsid w:val="00DA2CB9"/>
    <w:rsid w:val="00DB709F"/>
    <w:rsid w:val="00DD10B2"/>
    <w:rsid w:val="00DE3083"/>
    <w:rsid w:val="00E17B00"/>
    <w:rsid w:val="00E761D2"/>
    <w:rsid w:val="00E811E2"/>
    <w:rsid w:val="00E84F62"/>
    <w:rsid w:val="00E871DB"/>
    <w:rsid w:val="00E9456F"/>
    <w:rsid w:val="00F331F0"/>
    <w:rsid w:val="00F3388D"/>
    <w:rsid w:val="00F44F38"/>
    <w:rsid w:val="00FA4AF6"/>
    <w:rsid w:val="00FC5586"/>
    <w:rsid w:val="00FD2486"/>
    <w:rsid w:val="00FF1A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D8A"/>
    <w:rPr>
      <w:sz w:val="24"/>
      <w:szCs w:val="24"/>
    </w:rPr>
  </w:style>
  <w:style w:type="paragraph" w:styleId="Heading1">
    <w:name w:val="heading 1"/>
    <w:basedOn w:val="Normal"/>
    <w:next w:val="Normal"/>
    <w:link w:val="Heading1Char"/>
    <w:uiPriority w:val="99"/>
    <w:qFormat/>
    <w:rsid w:val="00232027"/>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7A73CC"/>
    <w:pPr>
      <w:keepNext/>
      <w:spacing w:before="240" w:after="60"/>
      <w:outlineLvl w:val="1"/>
    </w:pPr>
    <w:rPr>
      <w:rFonts w:ascii="Arial" w:hAnsi="Arial"/>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D65E4"/>
    <w:pPr>
      <w:spacing w:before="100" w:beforeAutospacing="1" w:after="100" w:afterAutospacing="1"/>
    </w:pPr>
  </w:style>
  <w:style w:type="character" w:styleId="Emphasis">
    <w:name w:val="Emphasis"/>
    <w:basedOn w:val="DefaultParagraphFont"/>
    <w:uiPriority w:val="99"/>
    <w:qFormat/>
    <w:rsid w:val="00AD65E4"/>
    <w:rPr>
      <w:i/>
      <w:iCs/>
    </w:rPr>
  </w:style>
  <w:style w:type="character" w:styleId="Strong">
    <w:name w:val="Strong"/>
    <w:basedOn w:val="DefaultParagraphFont"/>
    <w:uiPriority w:val="99"/>
    <w:qFormat/>
    <w:rsid w:val="00AD65E4"/>
    <w:rPr>
      <w:b/>
      <w:bCs/>
    </w:rPr>
  </w:style>
  <w:style w:type="paragraph" w:styleId="BalloonText">
    <w:name w:val="Balloon Text"/>
    <w:basedOn w:val="Normal"/>
    <w:semiHidden/>
    <w:rsid w:val="00332BB9"/>
    <w:rPr>
      <w:rFonts w:ascii="Tahoma" w:hAnsi="Tahoma" w:cs="Tahoma"/>
      <w:sz w:val="16"/>
      <w:szCs w:val="16"/>
    </w:rPr>
  </w:style>
  <w:style w:type="character" w:styleId="CommentReference">
    <w:name w:val="annotation reference"/>
    <w:basedOn w:val="DefaultParagraphFont"/>
    <w:semiHidden/>
    <w:rsid w:val="00332BB9"/>
    <w:rPr>
      <w:sz w:val="16"/>
      <w:szCs w:val="16"/>
    </w:rPr>
  </w:style>
  <w:style w:type="paragraph" w:styleId="CommentText">
    <w:name w:val="annotation text"/>
    <w:basedOn w:val="Normal"/>
    <w:semiHidden/>
    <w:rsid w:val="00332BB9"/>
    <w:rPr>
      <w:sz w:val="20"/>
      <w:szCs w:val="20"/>
    </w:rPr>
  </w:style>
  <w:style w:type="paragraph" w:styleId="CommentSubject">
    <w:name w:val="annotation subject"/>
    <w:basedOn w:val="CommentText"/>
    <w:next w:val="CommentText"/>
    <w:semiHidden/>
    <w:rsid w:val="00332BB9"/>
    <w:rPr>
      <w:b/>
      <w:bCs/>
    </w:rPr>
  </w:style>
  <w:style w:type="table" w:styleId="TableGrid">
    <w:name w:val="Table Grid"/>
    <w:basedOn w:val="TableNormal"/>
    <w:rsid w:val="001A7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A6F01"/>
    <w:pPr>
      <w:tabs>
        <w:tab w:val="center" w:pos="4320"/>
        <w:tab w:val="right" w:pos="8640"/>
      </w:tabs>
    </w:pPr>
  </w:style>
  <w:style w:type="paragraph" w:styleId="Footer">
    <w:name w:val="footer"/>
    <w:basedOn w:val="Normal"/>
    <w:rsid w:val="00CA6F01"/>
    <w:pPr>
      <w:tabs>
        <w:tab w:val="center" w:pos="4320"/>
        <w:tab w:val="right" w:pos="8640"/>
      </w:tabs>
    </w:pPr>
  </w:style>
  <w:style w:type="character" w:styleId="Hyperlink">
    <w:name w:val="Hyperlink"/>
    <w:basedOn w:val="DefaultParagraphFont"/>
    <w:rsid w:val="00EE1829"/>
    <w:rPr>
      <w:color w:val="0000FF"/>
      <w:u w:val="single"/>
    </w:rPr>
  </w:style>
  <w:style w:type="character" w:styleId="PageNumber">
    <w:name w:val="page number"/>
    <w:basedOn w:val="DefaultParagraphFont"/>
    <w:rsid w:val="00DA46A7"/>
  </w:style>
  <w:style w:type="paragraph" w:styleId="DocumentMap">
    <w:name w:val="Document Map"/>
    <w:basedOn w:val="Normal"/>
    <w:semiHidden/>
    <w:rsid w:val="000B08B3"/>
    <w:pPr>
      <w:shd w:val="clear" w:color="auto" w:fill="000080"/>
    </w:pPr>
    <w:rPr>
      <w:rFonts w:ascii="Tahoma" w:hAnsi="Tahoma" w:cs="Tahoma"/>
      <w:sz w:val="20"/>
      <w:szCs w:val="20"/>
    </w:rPr>
  </w:style>
  <w:style w:type="character" w:styleId="FollowedHyperlink">
    <w:name w:val="FollowedHyperlink"/>
    <w:basedOn w:val="DefaultParagraphFont"/>
    <w:rsid w:val="00B67F5E"/>
    <w:rPr>
      <w:color w:val="800080"/>
      <w:u w:val="single"/>
    </w:rPr>
  </w:style>
  <w:style w:type="character" w:customStyle="1" w:styleId="Heading1Char">
    <w:name w:val="Heading 1 Char"/>
    <w:basedOn w:val="DefaultParagraphFont"/>
    <w:link w:val="Heading1"/>
    <w:uiPriority w:val="99"/>
    <w:rsid w:val="00232027"/>
    <w:rPr>
      <w:rFonts w:ascii="Cambria" w:eastAsia="Times New Roman" w:hAnsi="Cambria" w:cs="Times New Roman"/>
      <w:b/>
      <w:bCs/>
      <w:kern w:val="32"/>
      <w:sz w:val="32"/>
      <w:szCs w:val="32"/>
    </w:rPr>
  </w:style>
  <w:style w:type="paragraph" w:customStyle="1" w:styleId="instruction">
    <w:name w:val="instruction"/>
    <w:basedOn w:val="Normal"/>
    <w:uiPriority w:val="99"/>
    <w:rsid w:val="00A71B4F"/>
    <w:pPr>
      <w:ind w:left="64"/>
    </w:pPr>
    <w:rPr>
      <w:rFonts w:ascii="Times New Roman Italic" w:hAnsi="Times New Roman Italic"/>
      <w:vanish/>
      <w:color w:val="000080"/>
      <w:sz w:val="18"/>
    </w:rPr>
  </w:style>
  <w:style w:type="paragraph" w:customStyle="1" w:styleId="H2">
    <w:name w:val="H2"/>
    <w:basedOn w:val="NormalWeb"/>
    <w:uiPriority w:val="99"/>
    <w:rsid w:val="00EC5A09"/>
    <w:pPr>
      <w:tabs>
        <w:tab w:val="num" w:pos="1320"/>
      </w:tabs>
      <w:spacing w:before="120" w:beforeAutospacing="0" w:after="40" w:afterAutospacing="0"/>
    </w:pPr>
    <w:rPr>
      <w:b/>
    </w:rPr>
  </w:style>
  <w:style w:type="paragraph" w:customStyle="1" w:styleId="NewYork10pt">
    <w:name w:val="New York 10 pt"/>
    <w:basedOn w:val="Normal"/>
    <w:uiPriority w:val="99"/>
    <w:rsid w:val="00DB709F"/>
    <w:rPr>
      <w:rFonts w:ascii="Palatino" w:hAnsi="Palatino"/>
      <w:szCs w:val="20"/>
    </w:rPr>
  </w:style>
  <w:style w:type="character" w:customStyle="1" w:styleId="fldtext1">
    <w:name w:val="fldtext1"/>
    <w:uiPriority w:val="99"/>
    <w:rsid w:val="004538C2"/>
  </w:style>
  <w:style w:type="paragraph" w:styleId="BodyText">
    <w:name w:val="Body Text"/>
    <w:basedOn w:val="Normal"/>
    <w:link w:val="BodyTextChar"/>
    <w:uiPriority w:val="99"/>
    <w:rsid w:val="003C6C8C"/>
    <w:pPr>
      <w:tabs>
        <w:tab w:val="left" w:pos="1800"/>
        <w:tab w:val="left" w:pos="4680"/>
        <w:tab w:val="left" w:pos="7920"/>
      </w:tabs>
      <w:ind w:right="-720"/>
    </w:pPr>
    <w:rPr>
      <w:szCs w:val="20"/>
    </w:rPr>
  </w:style>
  <w:style w:type="character" w:customStyle="1" w:styleId="BodyTextChar">
    <w:name w:val="Body Text Char"/>
    <w:basedOn w:val="DefaultParagraphFont"/>
    <w:link w:val="BodyText"/>
    <w:uiPriority w:val="99"/>
    <w:rsid w:val="003C6C8C"/>
    <w:rPr>
      <w:sz w:val="24"/>
    </w:rPr>
  </w:style>
  <w:style w:type="character" w:styleId="HTMLTypewriter">
    <w:name w:val="HTML Typewriter"/>
    <w:basedOn w:val="DefaultParagraphFont"/>
    <w:uiPriority w:val="99"/>
    <w:rsid w:val="002D4C10"/>
    <w:rPr>
      <w:rFonts w:ascii="Arial Unicode MS" w:eastAsia="Arial Unicode MS" w:hAnsi="Arial Unicode MS" w:cs="Times New Roman"/>
      <w:sz w:val="20"/>
    </w:rPr>
  </w:style>
  <w:style w:type="character" w:customStyle="1" w:styleId="ti2">
    <w:name w:val="ti2"/>
    <w:uiPriority w:val="99"/>
    <w:rsid w:val="00125CF3"/>
    <w:rPr>
      <w:sz w:val="22"/>
    </w:rPr>
  </w:style>
  <w:style w:type="character" w:customStyle="1" w:styleId="ti">
    <w:name w:val="ti"/>
    <w:uiPriority w:val="99"/>
    <w:rsid w:val="003C0D88"/>
  </w:style>
  <w:style w:type="character" w:customStyle="1" w:styleId="src">
    <w:name w:val="src"/>
    <w:uiPriority w:val="99"/>
    <w:rsid w:val="00B3672C"/>
  </w:style>
  <w:style w:type="character" w:customStyle="1" w:styleId="googqs-tidbitgoogqs-tidbit-0">
    <w:name w:val="goog_qs-tidbit goog_qs-tidbit-0"/>
    <w:uiPriority w:val="99"/>
    <w:rsid w:val="00B3672C"/>
  </w:style>
  <w:style w:type="character" w:customStyle="1" w:styleId="jrnl">
    <w:name w:val="jrnl"/>
    <w:uiPriority w:val="99"/>
    <w:rsid w:val="00B3672C"/>
  </w:style>
  <w:style w:type="character" w:customStyle="1" w:styleId="highlight">
    <w:name w:val="highlight"/>
    <w:uiPriority w:val="99"/>
    <w:rsid w:val="00D6104A"/>
  </w:style>
  <w:style w:type="character" w:customStyle="1" w:styleId="italicizeit1">
    <w:name w:val="italicizeit1"/>
    <w:uiPriority w:val="99"/>
    <w:rsid w:val="00CB35C9"/>
    <w:rPr>
      <w:i/>
    </w:rPr>
  </w:style>
  <w:style w:type="character" w:customStyle="1" w:styleId="ja50-ce-author">
    <w:name w:val="ja50-ce-author"/>
    <w:uiPriority w:val="99"/>
    <w:rsid w:val="00CB35C9"/>
  </w:style>
  <w:style w:type="character" w:customStyle="1" w:styleId="apple-style-span">
    <w:name w:val="apple-style-span"/>
    <w:basedOn w:val="DefaultParagraphFont"/>
    <w:uiPriority w:val="99"/>
    <w:rsid w:val="00F331F0"/>
    <w:rPr>
      <w:rFonts w:cs="Times New Roman"/>
    </w:rPr>
  </w:style>
  <w:style w:type="character" w:customStyle="1" w:styleId="pages">
    <w:name w:val="pages"/>
    <w:uiPriority w:val="99"/>
    <w:rsid w:val="0099062E"/>
  </w:style>
  <w:style w:type="character" w:customStyle="1" w:styleId="volume">
    <w:name w:val="volume"/>
    <w:uiPriority w:val="99"/>
    <w:rsid w:val="0099062E"/>
  </w:style>
  <w:style w:type="character" w:customStyle="1" w:styleId="issue">
    <w:name w:val="issue"/>
    <w:uiPriority w:val="99"/>
    <w:rsid w:val="0099062E"/>
  </w:style>
  <w:style w:type="character" w:customStyle="1" w:styleId="addmd1">
    <w:name w:val="addmd1"/>
    <w:uiPriority w:val="99"/>
    <w:rsid w:val="00A47911"/>
    <w:rPr>
      <w:sz w:val="20"/>
    </w:rPr>
  </w:style>
  <w:style w:type="paragraph" w:styleId="BodyTextIndent2">
    <w:name w:val="Body Text Indent 2"/>
    <w:basedOn w:val="Normal"/>
    <w:link w:val="BodyTextIndent2Char"/>
    <w:uiPriority w:val="99"/>
    <w:rsid w:val="00826BDB"/>
    <w:pPr>
      <w:spacing w:after="120" w:line="480" w:lineRule="auto"/>
      <w:ind w:left="360"/>
    </w:pPr>
  </w:style>
  <w:style w:type="character" w:customStyle="1" w:styleId="BodyTextIndent2Char">
    <w:name w:val="Body Text Indent 2 Char"/>
    <w:basedOn w:val="DefaultParagraphFont"/>
    <w:link w:val="BodyTextIndent2"/>
    <w:uiPriority w:val="99"/>
    <w:rsid w:val="00826BDB"/>
    <w:rPr>
      <w:sz w:val="24"/>
      <w:szCs w:val="24"/>
    </w:rPr>
  </w:style>
  <w:style w:type="character" w:customStyle="1" w:styleId="bf">
    <w:name w:val="bf"/>
    <w:uiPriority w:val="99"/>
    <w:rsid w:val="00161E81"/>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26" Type="http://schemas.openxmlformats.org/officeDocument/2006/relationships/hyperlink" Target="http://cv.hms.harvard.edu/index.php?page=trainees" TargetMode="External"/><Relationship Id="rId117" Type="http://schemas.openxmlformats.org/officeDocument/2006/relationships/hyperlink" Target="http://www.ncbi.nlm.nih.gov.ezp-prod1.hul.harvard.edu/pubmed?term=%22Glass%20JD%22%5BAuthor%5D" TargetMode="External"/><Relationship Id="rId21" Type="http://schemas.openxmlformats.org/officeDocument/2006/relationships/hyperlink" Target="http://cv.hms.harvard.edu/index.php?page=unfunded" TargetMode="External"/><Relationship Id="rId42" Type="http://schemas.openxmlformats.org/officeDocument/2006/relationships/hyperlink" Target="http://www.ncbi.nlm.nih.gov.ezp-prod1.hul.harvard.edu/pubmed?term=%22Asress%20S%22%5BAuthor%5D" TargetMode="External"/><Relationship Id="rId47" Type="http://schemas.openxmlformats.org/officeDocument/2006/relationships/hyperlink" Target="javascript:AL_get(this,%20'jour',%20'J%20Proteome%20Res.');" TargetMode="External"/><Relationship Id="rId63" Type="http://schemas.openxmlformats.org/officeDocument/2006/relationships/hyperlink" Target="http://www.ncbi.nlm.nih.gov.ezp-prod1.hul.harvard.edu/pubmed?term=%22Kelsey%20T%22%5BAuthor%5D" TargetMode="External"/><Relationship Id="rId68" Type="http://schemas.openxmlformats.org/officeDocument/2006/relationships/hyperlink" Target="http://www.ncbi.nlm.nih.gov.ezp-prod1.hul.harvard.edu/pubmed?term=%22Weber%20J%22%5BAuthor%5D" TargetMode="External"/><Relationship Id="rId84" Type="http://schemas.openxmlformats.org/officeDocument/2006/relationships/hyperlink" Target="http://www.ncbi.nlm.nih.gov/pubmed?term=%22Paganoni%20S%22%5BAuthor%5D" TargetMode="External"/><Relationship Id="rId89" Type="http://schemas.openxmlformats.org/officeDocument/2006/relationships/hyperlink" Target="http://www.ncbi.nlm.nih.gov/pubmed?term=%22Cudkowicz%20ME%22%5BAuthor%5D" TargetMode="External"/><Relationship Id="rId112" Type="http://schemas.openxmlformats.org/officeDocument/2006/relationships/hyperlink" Target="http://cv.hms.harvard.edu/index.php?page=no_peerreview" TargetMode="External"/><Relationship Id="rId133" Type="http://schemas.openxmlformats.org/officeDocument/2006/relationships/hyperlink" Target="http://cv.hms.harvard.edu/index.php?page=print" TargetMode="External"/><Relationship Id="rId138" Type="http://schemas.openxmlformats.org/officeDocument/2006/relationships/hyperlink" Target="http://www.neurologytrials.org" TargetMode="External"/><Relationship Id="rId16" Type="http://schemas.openxmlformats.org/officeDocument/2006/relationships/hyperlink" Target="http://cv.hms.harvard.edu/index.php?page=societies" TargetMode="External"/><Relationship Id="rId107" Type="http://schemas.openxmlformats.org/officeDocument/2006/relationships/hyperlink" Target="http://www.ncbi.nlm.nih.gov/pubmed?term=Archibald%20D%5BAuthor%5D&amp;cauthor=true&amp;cauthor_uid=24067398" TargetMode="External"/><Relationship Id="rId11" Type="http://schemas.openxmlformats.org/officeDocument/2006/relationships/hyperlink" Target="http://cv.hms.harvard.edu/index.php?page=academic_appt" TargetMode="External"/><Relationship Id="rId32" Type="http://schemas.openxmlformats.org/officeDocument/2006/relationships/hyperlink" Target="http://cv.hms.harvard.edu/index.php?page=practice" TargetMode="External"/><Relationship Id="rId37" Type="http://schemas.openxmlformats.org/officeDocument/2006/relationships/hyperlink" Target="http://cv.hms.harvard.edu/index.php?page=recognition" TargetMode="External"/><Relationship Id="rId53" Type="http://schemas.openxmlformats.org/officeDocument/2006/relationships/hyperlink" Target="http://www.ncbi.nlm.nih.gov.ezp-prod1.hul.harvard.edu/pubmed?term=%22Ravina%20B%22%5BAuthor%5D" TargetMode="External"/><Relationship Id="rId58" Type="http://schemas.openxmlformats.org/officeDocument/2006/relationships/hyperlink" Target="http://www.ncbi.nlm.nih.gov.ezp-prod1.hul.harvard.edu/pubmed?term=%22Frank%20S%22%5BAuthor%5D" TargetMode="External"/><Relationship Id="rId74" Type="http://schemas.openxmlformats.org/officeDocument/2006/relationships/hyperlink" Target="http://www.ncbi.nlm.nih.gov.ezp-prod1.hul.harvard.edu/pubmed?term=%22Royce-Nagel%20G%22%5BAuthor%5D" TargetMode="External"/><Relationship Id="rId79" Type="http://schemas.openxmlformats.org/officeDocument/2006/relationships/hyperlink" Target="http://www.ncbi.nlm.nih.gov.ezp-prod1.hul.harvard.edu/pubmed?term=%22Schoenfeld%20D%22%5BAuthor%5D" TargetMode="External"/><Relationship Id="rId102" Type="http://schemas.openxmlformats.org/officeDocument/2006/relationships/hyperlink" Target="http://www.ncbi.nlm.nih.gov/pubmed?term=Mora%20JS%5BAuthor%5D&amp;cauthor=true&amp;cauthor_uid=24067398" TargetMode="External"/><Relationship Id="rId123" Type="http://schemas.openxmlformats.org/officeDocument/2006/relationships/hyperlink" Target="http://www.ncbi.nlm.nih.gov.ezp-prod1.hul.harvard.edu/pubmed?term=%22Kaufmann%20P%22%5BAuthor%5D" TargetMode="External"/><Relationship Id="rId128" Type="http://schemas.openxmlformats.org/officeDocument/2006/relationships/hyperlink" Target="http://www.ncbi.nlm.nih.gov.ezp-prod1.hul.harvard.edu/pubmed?term=%22Cwik%20V%22%5BAuthor%5D" TargetMode="External"/><Relationship Id="rId5" Type="http://schemas.openxmlformats.org/officeDocument/2006/relationships/webSettings" Target="webSettings.xml"/><Relationship Id="rId90" Type="http://schemas.openxmlformats.org/officeDocument/2006/relationships/hyperlink" Target="http://www.ncbi.nlm.nih.gov/pubmed?term=%22Wills%20AM%22%5BAuthor%5D" TargetMode="External"/><Relationship Id="rId95" Type="http://schemas.openxmlformats.org/officeDocument/2006/relationships/hyperlink" Target="http://www.thelancet.com/search/results?fieldName=Authors&amp;searchTerm=Jeffrey+Rothstein" TargetMode="External"/><Relationship Id="rId22" Type="http://schemas.openxmlformats.org/officeDocument/2006/relationships/hyperlink" Target="http://cv.hms.harvard.edu/index.php?page=students" TargetMode="External"/><Relationship Id="rId27" Type="http://schemas.openxmlformats.org/officeDocument/2006/relationships/hyperlink" Target="http://cv.hms.harvard.edu/index.php?page=peers" TargetMode="External"/><Relationship Id="rId43" Type="http://schemas.openxmlformats.org/officeDocument/2006/relationships/hyperlink" Target="http://www.ncbi.nlm.nih.gov.ezp-prod1.hul.harvard.edu/pubmed?term=%22Duong%20DM%22%5BAuthor%5D" TargetMode="External"/><Relationship Id="rId48" Type="http://schemas.openxmlformats.org/officeDocument/2006/relationships/hyperlink" Target="http://www.ncbi.nlm.nih.gov.ezp-prod1.hul.harvard.edu/pubmed?term=%22Huntington%20Study%20Group%20Pre2CARE%20Investigators%22%5BCorporate%20Author%5D" TargetMode="External"/><Relationship Id="rId64" Type="http://schemas.openxmlformats.org/officeDocument/2006/relationships/hyperlink" Target="http://www.ncbi.nlm.nih.gov.ezp-prod1.hul.harvard.edu/pubmed?term=%22Walker%20F%22%5BAuthor%5D" TargetMode="External"/><Relationship Id="rId69" Type="http://schemas.openxmlformats.org/officeDocument/2006/relationships/hyperlink" Target="http://www.ncbi.nlm.nih.gov.ezp-prod1.hul.harvard.edu/pubmed?term=%22Watts%20A%22%5BAuthor%5D" TargetMode="External"/><Relationship Id="rId113" Type="http://schemas.openxmlformats.org/officeDocument/2006/relationships/hyperlink" Target="http://www.ncbi.nlm.nih.gov.ezp-prod1.hul.harvard.edu/pubmed?term=%22Cudkowicz%20ME%22%5BAuthor%5D" TargetMode="External"/><Relationship Id="rId118" Type="http://schemas.openxmlformats.org/officeDocument/2006/relationships/hyperlink" Target="http://www.ncbi.nlm.nih.gov.ezp-prod1.hul.harvard.edu/pubmed?term=%22Mitsumoto%20H%22%5BAuthor%5D" TargetMode="External"/><Relationship Id="rId134" Type="http://schemas.openxmlformats.org/officeDocument/2006/relationships/hyperlink" Target="http://cv.hms.harvard.edu/index.php?page=reports" TargetMode="External"/><Relationship Id="rId139" Type="http://schemas.openxmlformats.org/officeDocument/2006/relationships/header" Target="header1.xml"/><Relationship Id="rId8" Type="http://schemas.openxmlformats.org/officeDocument/2006/relationships/hyperlink" Target="mailto:mcudkowicz@partners.org" TargetMode="External"/><Relationship Id="rId51" Type="http://schemas.openxmlformats.org/officeDocument/2006/relationships/hyperlink" Target="http://www.ncbi.nlm.nih.gov.ezp-prod1.hul.harvard.edu/pubmed?term=%22Shoulson%20I%22%5BAuthor%5D" TargetMode="External"/><Relationship Id="rId72" Type="http://schemas.openxmlformats.org/officeDocument/2006/relationships/hyperlink" Target="http://www.ncbi.nlm.nih.gov.ezp-prod1.hul.harvard.edu/pubmed?term=%22Metakis%20LJ%22%5BAuthor%5D" TargetMode="External"/><Relationship Id="rId80" Type="http://schemas.openxmlformats.org/officeDocument/2006/relationships/hyperlink" Target="http://www.ncbi.nlm.nih.gov.ezp-prod1.hul.harvard.edu/pubmed?term=%22Huang%20X%22%5BAuthor%5D" TargetMode="External"/><Relationship Id="rId85" Type="http://schemas.openxmlformats.org/officeDocument/2006/relationships/hyperlink" Target="http://www.ncbi.nlm.nih.gov/pubmed?term=%22Zhang%20M%22%5BAuthor%5D" TargetMode="External"/><Relationship Id="rId93" Type="http://schemas.openxmlformats.org/officeDocument/2006/relationships/hyperlink" Target="http://www.ncbi.nlm.nih.gov/pubmed/23323713" TargetMode="External"/><Relationship Id="rId98" Type="http://schemas.openxmlformats.org/officeDocument/2006/relationships/hyperlink" Target="http://www.ncbi.nlm.nih.gov/pubmed?term=Cudkowicz%20ME%5BAuthor%5D&amp;cauthor=true&amp;cauthor_uid=24067398" TargetMode="External"/><Relationship Id="rId121" Type="http://schemas.openxmlformats.org/officeDocument/2006/relationships/hyperlink" Target="http://www.ncbi.nlm.nih.gov.ezp-prod1.hul.harvard.edu/pubmed?term=%22Kieburtz%20K%22%5BAuthor%5D" TargetMode="External"/><Relationship Id="rId14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cv.hms.harvard.edu/index.php?page=hospital_appt" TargetMode="External"/><Relationship Id="rId17" Type="http://schemas.openxmlformats.org/officeDocument/2006/relationships/hyperlink" Target="http://cv.hms.harvard.edu/index.php?page=grant" TargetMode="External"/><Relationship Id="rId25" Type="http://schemas.openxmlformats.org/officeDocument/2006/relationships/hyperlink" Target="http://cv.hms.harvard.edu/index.php?page=lab" TargetMode="External"/><Relationship Id="rId33" Type="http://schemas.openxmlformats.org/officeDocument/2006/relationships/hyperlink" Target="http://cv.hms.harvard.edu/index.php?page=innovations_clin" TargetMode="External"/><Relationship Id="rId38" Type="http://schemas.openxmlformats.org/officeDocument/2006/relationships/hyperlink" Target="http://cv.hms.harvard.edu/index.php?page=publications" TargetMode="External"/><Relationship Id="rId46" Type="http://schemas.openxmlformats.org/officeDocument/2006/relationships/hyperlink" Target="http://www.ncbi.nlm.nih.gov.ezp-prod1.hul.harvard.edu/pubmed?term=%22Peng%20J%22%5BAuthor%5D" TargetMode="External"/><Relationship Id="rId59" Type="http://schemas.openxmlformats.org/officeDocument/2006/relationships/hyperlink" Target="http://www.ncbi.nlm.nih.gov.ezp-prod1.hul.harvard.edu/pubmed?term=%22Zimmerman%20C%22%5BAuthor%5D" TargetMode="External"/><Relationship Id="rId67" Type="http://schemas.openxmlformats.org/officeDocument/2006/relationships/hyperlink" Target="http://www.ncbi.nlm.nih.gov.ezp-prod1.hul.harvard.edu/pubmed?term=%22Goldstein%20M%22%5BAuthor%5D" TargetMode="External"/><Relationship Id="rId103" Type="http://schemas.openxmlformats.org/officeDocument/2006/relationships/hyperlink" Target="http://www.ncbi.nlm.nih.gov/pubmed?term=Ludolph%20A%5BAuthor%5D&amp;cauthor=true&amp;cauthor_uid=24067398" TargetMode="External"/><Relationship Id="rId108" Type="http://schemas.openxmlformats.org/officeDocument/2006/relationships/hyperlink" Target="http://www.ncbi.nlm.nih.gov/pubmed?term=Meyers%20AL%5BAuthor%5D&amp;cauthor=true&amp;cauthor_uid=24067398" TargetMode="External"/><Relationship Id="rId116" Type="http://schemas.openxmlformats.org/officeDocument/2006/relationships/hyperlink" Target="http://www.ncbi.nlm.nih.gov.ezp-prod1.hul.harvard.edu/pubmed?term=%22O'Neill%20G%22%5BAuthor%5D" TargetMode="External"/><Relationship Id="rId124" Type="http://schemas.openxmlformats.org/officeDocument/2006/relationships/hyperlink" Target="http://www.ncbi.nlm.nih.gov.ezp-prod1.hul.harvard.edu/pubmed?term=%22Khan%20J%22%5BAuthor%5D" TargetMode="External"/><Relationship Id="rId129" Type="http://schemas.openxmlformats.org/officeDocument/2006/relationships/hyperlink" Target="http://www.ncbi.nlm.nih.gov.ezp-prod1.hul.harvard.edu/pubmed?term=%22Schoenfeld%20D%22%5BAuthor%5D" TargetMode="External"/><Relationship Id="rId137" Type="http://schemas.openxmlformats.org/officeDocument/2006/relationships/hyperlink" Target="http://cv.hms.harvard.edu/index.php?page=narrative" TargetMode="External"/><Relationship Id="rId20" Type="http://schemas.openxmlformats.org/officeDocument/2006/relationships/hyperlink" Target="http://cv.hms.harvard.edu/index.php?page=funded" TargetMode="External"/><Relationship Id="rId41" Type="http://schemas.openxmlformats.org/officeDocument/2006/relationships/hyperlink" Target="http://www.ncbi.nlm.nih.gov.ezp-prod1.hul.harvard.edu/pubmed?term=%22Afjehi-Sadat%20L%22%5BAuthor%5D" TargetMode="External"/><Relationship Id="rId54" Type="http://schemas.openxmlformats.org/officeDocument/2006/relationships/hyperlink" Target="http://www.ncbi.nlm.nih.gov.ezp-prod1.hul.harvard.edu/pubmed?term=%22de%20Blieck%20EA%22%5BAuthor%5D" TargetMode="External"/><Relationship Id="rId62" Type="http://schemas.openxmlformats.org/officeDocument/2006/relationships/hyperlink" Target="http://www.ncbi.nlm.nih.gov.ezp-prod1.hul.harvard.edu/pubmed?term=%22Jennings%20D%22%5BAuthor%5D" TargetMode="External"/><Relationship Id="rId70" Type="http://schemas.openxmlformats.org/officeDocument/2006/relationships/hyperlink" Target="http://www.ncbi.nlm.nih.gov.ezp-prod1.hul.harvard.edu/pubmed?term=%22Beal%20MF%22%5BAuthor%5D" TargetMode="External"/><Relationship Id="rId75" Type="http://schemas.openxmlformats.org/officeDocument/2006/relationships/hyperlink" Target="http://www.ncbi.nlm.nih.gov.ezp-prod1.hul.harvard.edu/pubmed?term=%22Cudkowicz%20M%22%5BAuthor%5D" TargetMode="External"/><Relationship Id="rId83" Type="http://schemas.openxmlformats.org/officeDocument/2006/relationships/hyperlink" Target="http://www.ncbi.nlm.nih.gov.ezp-prod1.hul.harvard.edu/pubmed/21128868" TargetMode="External"/><Relationship Id="rId88" Type="http://schemas.openxmlformats.org/officeDocument/2006/relationships/hyperlink" Target="http://www.ncbi.nlm.nih.gov/pubmed?term=%22Yu%20H%22%5BAuthor%5D" TargetMode="External"/><Relationship Id="rId91" Type="http://schemas.openxmlformats.org/officeDocument/2006/relationships/hyperlink" Target="http://www.ncbi.nlm.nih.gov/pubmed?term=Uric%20acid%20levels%20predict%20survival%20in%20men%20with%20amyotrophic%20lateral%20sclerosis" TargetMode="External"/><Relationship Id="rId96" Type="http://schemas.openxmlformats.org/officeDocument/2006/relationships/hyperlink" Target="http://www.thelancet.com/search/results?fieldName=Authors&amp;searchTerm=Georgios+Manousakis" TargetMode="External"/><Relationship Id="rId111" Type="http://schemas.openxmlformats.org/officeDocument/2006/relationships/hyperlink" Target="http://www.ncbi.nlm.nih.gov/pubmed?term=Kerr%20DA%5BAuthor%5D&amp;cauthor=true&amp;cauthor_uid=24067398" TargetMode="External"/><Relationship Id="rId132" Type="http://schemas.openxmlformats.org/officeDocument/2006/relationships/hyperlink" Target="http://www.ncbi.nlm.nih.gov.ezp-prod1.hul.harvard.edu/pubmed?term=%22Miller%20RG%22%5BAuthor%5D" TargetMode="External"/><Relationship Id="rId14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cv.hms.harvard.edu/index.php?page=service" TargetMode="External"/><Relationship Id="rId23" Type="http://schemas.openxmlformats.org/officeDocument/2006/relationships/hyperlink" Target="http://cv.hms.harvard.edu/index.php?page=residents" TargetMode="External"/><Relationship Id="rId28" Type="http://schemas.openxmlformats.org/officeDocument/2006/relationships/hyperlink" Target="http://cv.hms.harvard.edu/index.php?page=presentations_local" TargetMode="External"/><Relationship Id="rId36" Type="http://schemas.openxmlformats.org/officeDocument/2006/relationships/hyperlink" Target="http://cv.hms.harvard.edu/index.php?page=material" TargetMode="External"/><Relationship Id="rId49" Type="http://schemas.openxmlformats.org/officeDocument/2006/relationships/hyperlink" Target="http://www.ncbi.nlm.nih.gov.ezp-prod1.hul.harvard.edu/pubmed?term=%22Hyson%20HC%22%5BAuthor%5D" TargetMode="External"/><Relationship Id="rId57" Type="http://schemas.openxmlformats.org/officeDocument/2006/relationships/hyperlink" Target="http://www.ncbi.nlm.nih.gov.ezp-prod1.hul.harvard.edu/pubmed?term=%22Como%20P%22%5BAuthor%5D" TargetMode="External"/><Relationship Id="rId106" Type="http://schemas.openxmlformats.org/officeDocument/2006/relationships/hyperlink" Target="http://www.ncbi.nlm.nih.gov/pubmed?term=Ingersoll%20EW%5BAuthor%5D&amp;cauthor=true&amp;cauthor_uid=24067398" TargetMode="External"/><Relationship Id="rId114" Type="http://schemas.openxmlformats.org/officeDocument/2006/relationships/hyperlink" Target="http://www.ncbi.nlm.nih.gov.ezp-prod1.hul.harvard.edu/pubmed?term=%22Katz%20J%22%5BAuthor%5D" TargetMode="External"/><Relationship Id="rId119" Type="http://schemas.openxmlformats.org/officeDocument/2006/relationships/hyperlink" Target="http://www.ncbi.nlm.nih.gov.ezp-prod1.hul.harvard.edu/pubmed?term=%22Appel%20S%22%5BAuthor%5D" TargetMode="External"/><Relationship Id="rId127" Type="http://schemas.openxmlformats.org/officeDocument/2006/relationships/hyperlink" Target="http://www.ncbi.nlm.nih.gov.ezp-prod1.hul.harvard.edu/pubmed?term=%22Levin%20B%22%5BAuthor%5D" TargetMode="External"/><Relationship Id="rId10" Type="http://schemas.openxmlformats.org/officeDocument/2006/relationships/hyperlink" Target="http://cv.hms.harvard.edu/index.php?page=postdoc" TargetMode="External"/><Relationship Id="rId31" Type="http://schemas.openxmlformats.org/officeDocument/2006/relationships/hyperlink" Target="http://cv.hms.harvard.edu/index.php?page=licensure" TargetMode="External"/><Relationship Id="rId44" Type="http://schemas.openxmlformats.org/officeDocument/2006/relationships/hyperlink" Target="http://www.ncbi.nlm.nih.gov.ezp-prod1.hul.harvard.edu/pubmed?term=%22Cudkowicz%20M%22%5BAuthor%5D" TargetMode="External"/><Relationship Id="rId52" Type="http://schemas.openxmlformats.org/officeDocument/2006/relationships/hyperlink" Target="http://www.ncbi.nlm.nih.gov.ezp-prod1.hul.harvard.edu/pubmed?term=%22McDermott%20M%22%5BAuthor%5D" TargetMode="External"/><Relationship Id="rId60" Type="http://schemas.openxmlformats.org/officeDocument/2006/relationships/hyperlink" Target="http://www.ncbi.nlm.nih.gov.ezp-prod1.hul.harvard.edu/pubmed?term=%22Ferrante%20K%22%5BAuthor%5D" TargetMode="External"/><Relationship Id="rId65" Type="http://schemas.openxmlformats.org/officeDocument/2006/relationships/hyperlink" Target="http://www.ncbi.nlm.nih.gov.ezp-prod1.hul.harvard.edu/pubmed?term=%22Hunt%20V%22%5BAuthor%5D" TargetMode="External"/><Relationship Id="rId73" Type="http://schemas.openxmlformats.org/officeDocument/2006/relationships/hyperlink" Target="javascript:AL_get(this,%20'jour',%20'Mov%20Disord.');" TargetMode="External"/><Relationship Id="rId78" Type="http://schemas.openxmlformats.org/officeDocument/2006/relationships/hyperlink" Target="http://www.ncbi.nlm.nih.gov.ezp-prod1.hul.harvard.edu/pubmed?term=%22Shui%20A%22%5BAuthor%5D" TargetMode="External"/><Relationship Id="rId81" Type="http://schemas.openxmlformats.org/officeDocument/2006/relationships/hyperlink" Target="http://www.ncbi.nlm.nih.gov.ezp-prod1.hul.harvard.edu/pubmed?term=%22Brown%20RH%22%5BAuthor%5D" TargetMode="External"/><Relationship Id="rId86" Type="http://schemas.openxmlformats.org/officeDocument/2006/relationships/hyperlink" Target="http://www.ncbi.nlm.nih.gov/pubmed?term=%22Quiroz%20Z%C3%A1rate%20A%22%5BAuthor%5D" TargetMode="External"/><Relationship Id="rId94" Type="http://schemas.openxmlformats.org/officeDocument/2006/relationships/hyperlink" Target="http://www.thelancet.com/search/results?fieldName=Authors&amp;searchTerm=Alan+Pestronk" TargetMode="External"/><Relationship Id="rId99" Type="http://schemas.openxmlformats.org/officeDocument/2006/relationships/hyperlink" Target="http://www.ncbi.nlm.nih.gov/pubmed?term=van%20den%20Berg%20LH%5BAuthor%5D&amp;cauthor=true&amp;cauthor_uid=24067398" TargetMode="External"/><Relationship Id="rId101" Type="http://schemas.openxmlformats.org/officeDocument/2006/relationships/hyperlink" Target="http://www.ncbi.nlm.nih.gov/pubmed?term=Mitsumoto%20H%5BAuthor%5D&amp;cauthor=true&amp;cauthor_uid=24067398" TargetMode="External"/><Relationship Id="rId122" Type="http://schemas.openxmlformats.org/officeDocument/2006/relationships/hyperlink" Target="http://www.ncbi.nlm.nih.gov.ezp-prod1.hul.harvard.edu/pubmed?term=%22Shoulson%20I%22%5BAuthor%5D" TargetMode="External"/><Relationship Id="rId130" Type="http://schemas.openxmlformats.org/officeDocument/2006/relationships/hyperlink" Target="http://www.ncbi.nlm.nih.gov.ezp-prod1.hul.harvard.edu/pubmed?term=%22Aggarwal%20S%22%5BAuthor%5D" TargetMode="External"/><Relationship Id="rId135" Type="http://schemas.openxmlformats.org/officeDocument/2006/relationships/hyperlink" Target="http://cv.hms.harvard.edu/index.php?page=thesis" TargetMode="External"/><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v.hms.harvard.edu/index.php?page=education" TargetMode="External"/><Relationship Id="rId13" Type="http://schemas.openxmlformats.org/officeDocument/2006/relationships/hyperlink" Target="http://cv.hms.harvard.edu/index.php?page=other" TargetMode="External"/><Relationship Id="rId18" Type="http://schemas.openxmlformats.org/officeDocument/2006/relationships/hyperlink" Target="http://cv.hms.harvard.edu/index.php?page=editorial" TargetMode="External"/><Relationship Id="rId39" Type="http://schemas.openxmlformats.org/officeDocument/2006/relationships/hyperlink" Target="http://cv.hms.harvard.edu/index.php?page=peer_review" TargetMode="External"/><Relationship Id="rId109" Type="http://schemas.openxmlformats.org/officeDocument/2006/relationships/hyperlink" Target="http://www.ncbi.nlm.nih.gov/pubmed?term=Dong%20Y%5BAuthor%5D&amp;cauthor=true&amp;cauthor_uid=24067398" TargetMode="External"/><Relationship Id="rId34" Type="http://schemas.openxmlformats.org/officeDocument/2006/relationships/hyperlink" Target="http://cv.hms.harvard.edu/index.php?page=innovations_tech" TargetMode="External"/><Relationship Id="rId50" Type="http://schemas.openxmlformats.org/officeDocument/2006/relationships/hyperlink" Target="http://www.ncbi.nlm.nih.gov.ezp-prod1.hul.harvard.edu/pubmed?term=%22Kieburtz%20K%22%5BAuthor%5D" TargetMode="External"/><Relationship Id="rId55" Type="http://schemas.openxmlformats.org/officeDocument/2006/relationships/hyperlink" Target="http://www.ncbi.nlm.nih.gov.ezp-prod1.hul.harvard.edu/pubmed?term=%22Cudkowicz%20ME%22%5BAuthor%5D" TargetMode="External"/><Relationship Id="rId76" Type="http://schemas.openxmlformats.org/officeDocument/2006/relationships/hyperlink" Target="http://www.ncbi.nlm.nih.gov.ezp-prod1.hul.harvard.edu/pubmed?term=%22Myers%20D%22%5BAuthor%5D" TargetMode="External"/><Relationship Id="rId97" Type="http://schemas.openxmlformats.org/officeDocument/2006/relationships/hyperlink" Target="http://www.ncbi.nlm.nih.gov/pubmed?term=Dexpramipexole%20effects%20on%20functional%20decline%20and%20survival%20in%20subjects%20with%20amyotrophic%20lateral%20sclerosis%20in%20a%20Phase%20II%20study%3A%20subgroup%20analysis%20of%20demographic%20and%20clinical%20characteristics" TargetMode="External"/><Relationship Id="rId104" Type="http://schemas.openxmlformats.org/officeDocument/2006/relationships/hyperlink" Target="http://www.ncbi.nlm.nih.gov/pubmed?term=Hardiman%20O%5BAuthor%5D&amp;cauthor=true&amp;cauthor_uid=24067398" TargetMode="External"/><Relationship Id="rId120" Type="http://schemas.openxmlformats.org/officeDocument/2006/relationships/hyperlink" Target="http://www.ncbi.nlm.nih.gov.ezp-prod1.hul.harvard.edu/pubmed?term=%22Ravina%20B%22%5BAuthor%5D" TargetMode="External"/><Relationship Id="rId125" Type="http://schemas.openxmlformats.org/officeDocument/2006/relationships/hyperlink" Target="http://www.ncbi.nlm.nih.gov.ezp-prod1.hul.harvard.edu/pubmed?term=%22Simpson%20E%22%5BAuthor%5D" TargetMode="External"/><Relationship Id="rId141"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www.ncbi.nlm.nih.gov.ezp-prod1.hul.harvard.edu/pubmed?term=%22Browne%20SE%22%5BAuthor%5D" TargetMode="External"/><Relationship Id="rId92" Type="http://schemas.openxmlformats.org/officeDocument/2006/relationships/hyperlink" Target="http://www.ncbi.nlm.nih.gov/pubmed?term=Dexpramipexole%20effects%20on%20functional%20decline%20and%20survival%20in%20subjects%20with%20amyotrophic%20lateral%20sclerosis%20in%20a%20Phase%20II%20study%3A%20subgroup%20analysis%20of%20demographic%20and%20clinical%20characteristics" TargetMode="External"/><Relationship Id="rId2" Type="http://schemas.openxmlformats.org/officeDocument/2006/relationships/numbering" Target="numbering.xml"/><Relationship Id="rId29" Type="http://schemas.openxmlformats.org/officeDocument/2006/relationships/hyperlink" Target="http://cv.hms.harvard.edu/index.php?page=presentations" TargetMode="External"/><Relationship Id="rId24" Type="http://schemas.openxmlformats.org/officeDocument/2006/relationships/hyperlink" Target="http://cv.hms.harvard.edu/index.php?page=clinical" TargetMode="External"/><Relationship Id="rId40" Type="http://schemas.openxmlformats.org/officeDocument/2006/relationships/hyperlink" Target="http://www.ncbi.nlm.nih.gov.ezp-prod1.hul.harvard.edu/pubmed?term=%22Zhou%20JY%22%5BAuthor%5D" TargetMode="External"/><Relationship Id="rId45" Type="http://schemas.openxmlformats.org/officeDocument/2006/relationships/hyperlink" Target="http://www.ncbi.nlm.nih.gov.ezp-prod1.hul.harvard.edu/pubmed?term=%22Glass%20JD%22%5BAuthor%5D" TargetMode="External"/><Relationship Id="rId66" Type="http://schemas.openxmlformats.org/officeDocument/2006/relationships/hyperlink" Target="http://www.ncbi.nlm.nih.gov.ezp-prod1.hul.harvard.edu/pubmed?term=%22Daigneault%20S%22%5BAuthor%5D" TargetMode="External"/><Relationship Id="rId87" Type="http://schemas.openxmlformats.org/officeDocument/2006/relationships/hyperlink" Target="http://www.ncbi.nlm.nih.gov/pubmed?term=%22Jaffa%20M%22%5BAuthor%5D" TargetMode="External"/><Relationship Id="rId110" Type="http://schemas.openxmlformats.org/officeDocument/2006/relationships/hyperlink" Target="http://www.ncbi.nlm.nih.gov/pubmed?term=Farwell%20WR%5BAuthor%5D&amp;cauthor=true&amp;cauthor_uid=24067398" TargetMode="External"/><Relationship Id="rId115" Type="http://schemas.openxmlformats.org/officeDocument/2006/relationships/hyperlink" Target="http://www.ncbi.nlm.nih.gov.ezp-prod1.hul.harvard.edu/pubmed?term=%22Moore%20DH%22%5BAuthor%5D" TargetMode="External"/><Relationship Id="rId131" Type="http://schemas.openxmlformats.org/officeDocument/2006/relationships/hyperlink" Target="http://www.ncbi.nlm.nih.gov.ezp-prod1.hul.harvard.edu/pubmed?term=%22McDermott%20MP%22%5BAuthor%5D" TargetMode="External"/><Relationship Id="rId136" Type="http://schemas.openxmlformats.org/officeDocument/2006/relationships/hyperlink" Target="http://cv.hms.harvard.edu/index.php?page=abstracts" TargetMode="External"/><Relationship Id="rId61" Type="http://schemas.openxmlformats.org/officeDocument/2006/relationships/hyperlink" Target="http://www.ncbi.nlm.nih.gov.ezp-prod1.hul.harvard.edu/pubmed?term=%22Newhall%20K%22%5BAuthor%5D" TargetMode="External"/><Relationship Id="rId82" Type="http://schemas.openxmlformats.org/officeDocument/2006/relationships/hyperlink" Target="javascript:AL_get(this,%20'jour',%20'Amyotroph%20Lateral%20Scler.');" TargetMode="External"/><Relationship Id="rId19" Type="http://schemas.openxmlformats.org/officeDocument/2006/relationships/hyperlink" Target="http://cv.hms.harvard.edu/index.php?page=honors" TargetMode="External"/><Relationship Id="rId14" Type="http://schemas.openxmlformats.org/officeDocument/2006/relationships/hyperlink" Target="http://cv.hms.harvard.edu/index.php?page=admin" TargetMode="External"/><Relationship Id="rId30" Type="http://schemas.openxmlformats.org/officeDocument/2006/relationships/hyperlink" Target="http://cv.hms.harvard.edu/index.php?page=licensure" TargetMode="External"/><Relationship Id="rId35" Type="http://schemas.openxmlformats.org/officeDocument/2006/relationships/hyperlink" Target="http://cv.hms.harvard.edu/index.php?page=activities" TargetMode="External"/><Relationship Id="rId56" Type="http://schemas.openxmlformats.org/officeDocument/2006/relationships/hyperlink" Target="http://www.ncbi.nlm.nih.gov.ezp-prod1.hul.harvard.edu/pubmed?term=%22Ferrante%20RJ%22%5BAuthor%5D" TargetMode="External"/><Relationship Id="rId77" Type="http://schemas.openxmlformats.org/officeDocument/2006/relationships/hyperlink" Target="http://www.ncbi.nlm.nih.gov.ezp-prod1.hul.harvard.edu/pubmed?term=%22Nicholson%20K%22%5BAuthor%5D" TargetMode="External"/><Relationship Id="rId100" Type="http://schemas.openxmlformats.org/officeDocument/2006/relationships/hyperlink" Target="http://www.ncbi.nlm.nih.gov/pubmed?term=Shefner%20JM%5BAuthor%5D&amp;cauthor=true&amp;cauthor_uid=24067398" TargetMode="External"/><Relationship Id="rId105" Type="http://schemas.openxmlformats.org/officeDocument/2006/relationships/hyperlink" Target="http://www.ncbi.nlm.nih.gov/pubmed?term=Bozik%20ME%5BAuthor%5D&amp;cauthor=true&amp;cauthor_uid=24067398" TargetMode="External"/><Relationship Id="rId126" Type="http://schemas.openxmlformats.org/officeDocument/2006/relationships/hyperlink" Target="http://www.ncbi.nlm.nih.gov.ezp-prod1.hul.harvard.edu/pubmed?term=%22Shefner%20J%22%5BAuthor%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1C65F-4E92-4712-980A-B646F0B30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18192</Words>
  <Characters>103695</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XV</vt:lpstr>
    </vt:vector>
  </TitlesOfParts>
  <Company>Partners HealthCare System, Inc.</Company>
  <LinksUpToDate>false</LinksUpToDate>
  <CharactersWithSpaces>121644</CharactersWithSpaces>
  <SharedDoc>false</SharedDoc>
  <HLinks>
    <vt:vector size="804" baseType="variant">
      <vt:variant>
        <vt:i4>2162785</vt:i4>
      </vt:variant>
      <vt:variant>
        <vt:i4>399</vt:i4>
      </vt:variant>
      <vt:variant>
        <vt:i4>0</vt:i4>
      </vt:variant>
      <vt:variant>
        <vt:i4>5</vt:i4>
      </vt:variant>
      <vt:variant>
        <vt:lpwstr>http://www.neurologytrials.org/</vt:lpwstr>
      </vt:variant>
      <vt:variant>
        <vt:lpwstr/>
      </vt:variant>
      <vt:variant>
        <vt:i4>2228261</vt:i4>
      </vt:variant>
      <vt:variant>
        <vt:i4>396</vt:i4>
      </vt:variant>
      <vt:variant>
        <vt:i4>0</vt:i4>
      </vt:variant>
      <vt:variant>
        <vt:i4>5</vt:i4>
      </vt:variant>
      <vt:variant>
        <vt:lpwstr>http://cv.hms.harvard.edu/index.php?page=narrative</vt:lpwstr>
      </vt:variant>
      <vt:variant>
        <vt:lpwstr/>
      </vt:variant>
      <vt:variant>
        <vt:i4>2293815</vt:i4>
      </vt:variant>
      <vt:variant>
        <vt:i4>393</vt:i4>
      </vt:variant>
      <vt:variant>
        <vt:i4>0</vt:i4>
      </vt:variant>
      <vt:variant>
        <vt:i4>5</vt:i4>
      </vt:variant>
      <vt:variant>
        <vt:lpwstr>http://cv.hms.harvard.edu/index.php?page=abstracts</vt:lpwstr>
      </vt:variant>
      <vt:variant>
        <vt:lpwstr/>
      </vt:variant>
      <vt:variant>
        <vt:i4>2818095</vt:i4>
      </vt:variant>
      <vt:variant>
        <vt:i4>390</vt:i4>
      </vt:variant>
      <vt:variant>
        <vt:i4>0</vt:i4>
      </vt:variant>
      <vt:variant>
        <vt:i4>5</vt:i4>
      </vt:variant>
      <vt:variant>
        <vt:lpwstr>http://cv.hms.harvard.edu/index.php?page=thesis</vt:lpwstr>
      </vt:variant>
      <vt:variant>
        <vt:lpwstr/>
      </vt:variant>
      <vt:variant>
        <vt:i4>5242954</vt:i4>
      </vt:variant>
      <vt:variant>
        <vt:i4>387</vt:i4>
      </vt:variant>
      <vt:variant>
        <vt:i4>0</vt:i4>
      </vt:variant>
      <vt:variant>
        <vt:i4>5</vt:i4>
      </vt:variant>
      <vt:variant>
        <vt:lpwstr>http://cv.hms.harvard.edu/index.php?page=reports</vt:lpwstr>
      </vt:variant>
      <vt:variant>
        <vt:lpwstr/>
      </vt:variant>
      <vt:variant>
        <vt:i4>4063272</vt:i4>
      </vt:variant>
      <vt:variant>
        <vt:i4>384</vt:i4>
      </vt:variant>
      <vt:variant>
        <vt:i4>0</vt:i4>
      </vt:variant>
      <vt:variant>
        <vt:i4>5</vt:i4>
      </vt:variant>
      <vt:variant>
        <vt:lpwstr>http://cv.hms.harvard.edu/index.php?page=print</vt:lpwstr>
      </vt:variant>
      <vt:variant>
        <vt:lpwstr/>
      </vt:variant>
      <vt:variant>
        <vt:i4>3473507</vt:i4>
      </vt:variant>
      <vt:variant>
        <vt:i4>381</vt:i4>
      </vt:variant>
      <vt:variant>
        <vt:i4>0</vt:i4>
      </vt:variant>
      <vt:variant>
        <vt:i4>5</vt:i4>
      </vt:variant>
      <vt:variant>
        <vt:lpwstr>http://www.ncbi.nlm.nih.gov.ezp-prod1.hul.harvard.edu/pubmed?term=%22Miller%20RG%22%5BAuthor%5D</vt:lpwstr>
      </vt:variant>
      <vt:variant>
        <vt:lpwstr/>
      </vt:variant>
      <vt:variant>
        <vt:i4>2752636</vt:i4>
      </vt:variant>
      <vt:variant>
        <vt:i4>378</vt:i4>
      </vt:variant>
      <vt:variant>
        <vt:i4>0</vt:i4>
      </vt:variant>
      <vt:variant>
        <vt:i4>5</vt:i4>
      </vt:variant>
      <vt:variant>
        <vt:lpwstr>http://www.ncbi.nlm.nih.gov.ezp-prod1.hul.harvard.edu/pubmed?term=%22McDermott%20MP%22%5BAuthor%5D</vt:lpwstr>
      </vt:variant>
      <vt:variant>
        <vt:lpwstr/>
      </vt:variant>
      <vt:variant>
        <vt:i4>1376346</vt:i4>
      </vt:variant>
      <vt:variant>
        <vt:i4>375</vt:i4>
      </vt:variant>
      <vt:variant>
        <vt:i4>0</vt:i4>
      </vt:variant>
      <vt:variant>
        <vt:i4>5</vt:i4>
      </vt:variant>
      <vt:variant>
        <vt:lpwstr>http://www.ncbi.nlm.nih.gov.ezp-prod1.hul.harvard.edu/pubmed?term=%22Aggarwal%20S%22%5BAuthor%5D</vt:lpwstr>
      </vt:variant>
      <vt:variant>
        <vt:lpwstr/>
      </vt:variant>
      <vt:variant>
        <vt:i4>7602227</vt:i4>
      </vt:variant>
      <vt:variant>
        <vt:i4>372</vt:i4>
      </vt:variant>
      <vt:variant>
        <vt:i4>0</vt:i4>
      </vt:variant>
      <vt:variant>
        <vt:i4>5</vt:i4>
      </vt:variant>
      <vt:variant>
        <vt:lpwstr>http://www.ncbi.nlm.nih.gov.ezp-prod1.hul.harvard.edu/pubmed?term=%22Schoenfeld%20D%22%5BAuthor%5D</vt:lpwstr>
      </vt:variant>
      <vt:variant>
        <vt:lpwstr/>
      </vt:variant>
      <vt:variant>
        <vt:i4>655454</vt:i4>
      </vt:variant>
      <vt:variant>
        <vt:i4>369</vt:i4>
      </vt:variant>
      <vt:variant>
        <vt:i4>0</vt:i4>
      </vt:variant>
      <vt:variant>
        <vt:i4>5</vt:i4>
      </vt:variant>
      <vt:variant>
        <vt:lpwstr>http://www.ncbi.nlm.nih.gov.ezp-prod1.hul.harvard.edu/pubmed?term=%22Cwik%20V%22%5BAuthor%5D</vt:lpwstr>
      </vt:variant>
      <vt:variant>
        <vt:lpwstr/>
      </vt:variant>
      <vt:variant>
        <vt:i4>458829</vt:i4>
      </vt:variant>
      <vt:variant>
        <vt:i4>366</vt:i4>
      </vt:variant>
      <vt:variant>
        <vt:i4>0</vt:i4>
      </vt:variant>
      <vt:variant>
        <vt:i4>5</vt:i4>
      </vt:variant>
      <vt:variant>
        <vt:lpwstr>http://www.ncbi.nlm.nih.gov.ezp-prod1.hul.harvard.edu/pubmed?term=%22Levin%20B%22%5BAuthor%5D</vt:lpwstr>
      </vt:variant>
      <vt:variant>
        <vt:lpwstr/>
      </vt:variant>
      <vt:variant>
        <vt:i4>7405610</vt:i4>
      </vt:variant>
      <vt:variant>
        <vt:i4>363</vt:i4>
      </vt:variant>
      <vt:variant>
        <vt:i4>0</vt:i4>
      </vt:variant>
      <vt:variant>
        <vt:i4>5</vt:i4>
      </vt:variant>
      <vt:variant>
        <vt:lpwstr>http://www.ncbi.nlm.nih.gov.ezp-prod1.hul.harvard.edu/pubmed?term=%22Shefner%20J%22%5BAuthor%5D</vt:lpwstr>
      </vt:variant>
      <vt:variant>
        <vt:lpwstr/>
      </vt:variant>
      <vt:variant>
        <vt:i4>7798839</vt:i4>
      </vt:variant>
      <vt:variant>
        <vt:i4>360</vt:i4>
      </vt:variant>
      <vt:variant>
        <vt:i4>0</vt:i4>
      </vt:variant>
      <vt:variant>
        <vt:i4>5</vt:i4>
      </vt:variant>
      <vt:variant>
        <vt:lpwstr>http://www.ncbi.nlm.nih.gov.ezp-prod1.hul.harvard.edu/pubmed?term=%22Simpson%20E%22%5BAuthor%5D</vt:lpwstr>
      </vt:variant>
      <vt:variant>
        <vt:lpwstr/>
      </vt:variant>
      <vt:variant>
        <vt:i4>655448</vt:i4>
      </vt:variant>
      <vt:variant>
        <vt:i4>357</vt:i4>
      </vt:variant>
      <vt:variant>
        <vt:i4>0</vt:i4>
      </vt:variant>
      <vt:variant>
        <vt:i4>5</vt:i4>
      </vt:variant>
      <vt:variant>
        <vt:lpwstr>http://www.ncbi.nlm.nih.gov.ezp-prod1.hul.harvard.edu/pubmed?term=%22Khan%20J%22%5BAuthor%5D</vt:lpwstr>
      </vt:variant>
      <vt:variant>
        <vt:lpwstr/>
      </vt:variant>
      <vt:variant>
        <vt:i4>1900620</vt:i4>
      </vt:variant>
      <vt:variant>
        <vt:i4>354</vt:i4>
      </vt:variant>
      <vt:variant>
        <vt:i4>0</vt:i4>
      </vt:variant>
      <vt:variant>
        <vt:i4>5</vt:i4>
      </vt:variant>
      <vt:variant>
        <vt:lpwstr>http://www.ncbi.nlm.nih.gov.ezp-prod1.hul.harvard.edu/pubmed?term=%22Kaufmann%20P%22%5BAuthor%5D</vt:lpwstr>
      </vt:variant>
      <vt:variant>
        <vt:lpwstr/>
      </vt:variant>
      <vt:variant>
        <vt:i4>2031709</vt:i4>
      </vt:variant>
      <vt:variant>
        <vt:i4>351</vt:i4>
      </vt:variant>
      <vt:variant>
        <vt:i4>0</vt:i4>
      </vt:variant>
      <vt:variant>
        <vt:i4>5</vt:i4>
      </vt:variant>
      <vt:variant>
        <vt:lpwstr>http://www.ncbi.nlm.nih.gov.ezp-prod1.hul.harvard.edu/pubmed?term=%22Shoulson%20I%22%5BAuthor%5D</vt:lpwstr>
      </vt:variant>
      <vt:variant>
        <vt:lpwstr/>
      </vt:variant>
      <vt:variant>
        <vt:i4>983132</vt:i4>
      </vt:variant>
      <vt:variant>
        <vt:i4>348</vt:i4>
      </vt:variant>
      <vt:variant>
        <vt:i4>0</vt:i4>
      </vt:variant>
      <vt:variant>
        <vt:i4>5</vt:i4>
      </vt:variant>
      <vt:variant>
        <vt:lpwstr>http://www.ncbi.nlm.nih.gov.ezp-prod1.hul.harvard.edu/pubmed?term=%22Kieburtz%20K%22%5BAuthor%5D</vt:lpwstr>
      </vt:variant>
      <vt:variant>
        <vt:lpwstr/>
      </vt:variant>
      <vt:variant>
        <vt:i4>6946879</vt:i4>
      </vt:variant>
      <vt:variant>
        <vt:i4>345</vt:i4>
      </vt:variant>
      <vt:variant>
        <vt:i4>0</vt:i4>
      </vt:variant>
      <vt:variant>
        <vt:i4>5</vt:i4>
      </vt:variant>
      <vt:variant>
        <vt:lpwstr>http://www.ncbi.nlm.nih.gov.ezp-prod1.hul.harvard.edu/pubmed?term=%22Ravina%20B%22%5BAuthor%5D</vt:lpwstr>
      </vt:variant>
      <vt:variant>
        <vt:lpwstr/>
      </vt:variant>
      <vt:variant>
        <vt:i4>2031700</vt:i4>
      </vt:variant>
      <vt:variant>
        <vt:i4>342</vt:i4>
      </vt:variant>
      <vt:variant>
        <vt:i4>0</vt:i4>
      </vt:variant>
      <vt:variant>
        <vt:i4>5</vt:i4>
      </vt:variant>
      <vt:variant>
        <vt:lpwstr>http://www.ncbi.nlm.nih.gov.ezp-prod1.hul.harvard.edu/pubmed?term=%22Appel%20S%22%5BAuthor%5D</vt:lpwstr>
      </vt:variant>
      <vt:variant>
        <vt:lpwstr/>
      </vt:variant>
      <vt:variant>
        <vt:i4>1376322</vt:i4>
      </vt:variant>
      <vt:variant>
        <vt:i4>339</vt:i4>
      </vt:variant>
      <vt:variant>
        <vt:i4>0</vt:i4>
      </vt:variant>
      <vt:variant>
        <vt:i4>5</vt:i4>
      </vt:variant>
      <vt:variant>
        <vt:lpwstr>http://www.ncbi.nlm.nih.gov.ezp-prod1.hul.harvard.edu/pubmed?term=%22Mitsumoto%20H%22%5BAuthor%5D</vt:lpwstr>
      </vt:variant>
      <vt:variant>
        <vt:lpwstr/>
      </vt:variant>
      <vt:variant>
        <vt:i4>3670120</vt:i4>
      </vt:variant>
      <vt:variant>
        <vt:i4>336</vt:i4>
      </vt:variant>
      <vt:variant>
        <vt:i4>0</vt:i4>
      </vt:variant>
      <vt:variant>
        <vt:i4>5</vt:i4>
      </vt:variant>
      <vt:variant>
        <vt:lpwstr>http://www.ncbi.nlm.nih.gov.ezp-prod1.hul.harvard.edu/pubmed?term=%22Glass%20JD%22%5BAuthor%5D</vt:lpwstr>
      </vt:variant>
      <vt:variant>
        <vt:lpwstr/>
      </vt:variant>
      <vt:variant>
        <vt:i4>7471215</vt:i4>
      </vt:variant>
      <vt:variant>
        <vt:i4>333</vt:i4>
      </vt:variant>
      <vt:variant>
        <vt:i4>0</vt:i4>
      </vt:variant>
      <vt:variant>
        <vt:i4>5</vt:i4>
      </vt:variant>
      <vt:variant>
        <vt:lpwstr>http://www.ncbi.nlm.nih.gov.ezp-prod1.hul.harvard.edu/pubmed?term=%22O'Neill%20G%22%5BAuthor%5D</vt:lpwstr>
      </vt:variant>
      <vt:variant>
        <vt:lpwstr/>
      </vt:variant>
      <vt:variant>
        <vt:i4>2359398</vt:i4>
      </vt:variant>
      <vt:variant>
        <vt:i4>330</vt:i4>
      </vt:variant>
      <vt:variant>
        <vt:i4>0</vt:i4>
      </vt:variant>
      <vt:variant>
        <vt:i4>5</vt:i4>
      </vt:variant>
      <vt:variant>
        <vt:lpwstr>http://www.ncbi.nlm.nih.gov.ezp-prod1.hul.harvard.edu/pubmed?term=%22Moore%20DH%22%5BAuthor%5D</vt:lpwstr>
      </vt:variant>
      <vt:variant>
        <vt:lpwstr/>
      </vt:variant>
      <vt:variant>
        <vt:i4>2031685</vt:i4>
      </vt:variant>
      <vt:variant>
        <vt:i4>327</vt:i4>
      </vt:variant>
      <vt:variant>
        <vt:i4>0</vt:i4>
      </vt:variant>
      <vt:variant>
        <vt:i4>5</vt:i4>
      </vt:variant>
      <vt:variant>
        <vt:lpwstr>http://www.ncbi.nlm.nih.gov.ezp-prod1.hul.harvard.edu/pubmed?term=%22Katz%20J%22%5BAuthor%5D</vt:lpwstr>
      </vt:variant>
      <vt:variant>
        <vt:lpwstr/>
      </vt:variant>
      <vt:variant>
        <vt:i4>3211388</vt:i4>
      </vt:variant>
      <vt:variant>
        <vt:i4>324</vt:i4>
      </vt:variant>
      <vt:variant>
        <vt:i4>0</vt:i4>
      </vt:variant>
      <vt:variant>
        <vt:i4>5</vt:i4>
      </vt:variant>
      <vt:variant>
        <vt:lpwstr>http://www.ncbi.nlm.nih.gov.ezp-prod1.hul.harvard.edu/pubmed?term=%22Cudkowicz%20ME%22%5BAuthor%5D</vt:lpwstr>
      </vt:variant>
      <vt:variant>
        <vt:lpwstr/>
      </vt:variant>
      <vt:variant>
        <vt:i4>917551</vt:i4>
      </vt:variant>
      <vt:variant>
        <vt:i4>321</vt:i4>
      </vt:variant>
      <vt:variant>
        <vt:i4>0</vt:i4>
      </vt:variant>
      <vt:variant>
        <vt:i4>5</vt:i4>
      </vt:variant>
      <vt:variant>
        <vt:lpwstr>http://cv.hms.harvard.edu/index.php?page=no_peerreview</vt:lpwstr>
      </vt:variant>
      <vt:variant>
        <vt:lpwstr/>
      </vt:variant>
      <vt:variant>
        <vt:i4>327703</vt:i4>
      </vt:variant>
      <vt:variant>
        <vt:i4>318</vt:i4>
      </vt:variant>
      <vt:variant>
        <vt:i4>0</vt:i4>
      </vt:variant>
      <vt:variant>
        <vt:i4>5</vt:i4>
      </vt:variant>
      <vt:variant>
        <vt:lpwstr>http://www.ncbi.nlm.nih.gov.ezp-prod1.hul.harvard.edu/pubmed/20839238</vt:lpwstr>
      </vt:variant>
      <vt:variant>
        <vt:lpwstr/>
      </vt:variant>
      <vt:variant>
        <vt:i4>917551</vt:i4>
      </vt:variant>
      <vt:variant>
        <vt:i4>315</vt:i4>
      </vt:variant>
      <vt:variant>
        <vt:i4>0</vt:i4>
      </vt:variant>
      <vt:variant>
        <vt:i4>5</vt:i4>
      </vt:variant>
      <vt:variant>
        <vt:lpwstr>http://cv.hms.harvard.edu/index.php?page=no_peerreview</vt:lpwstr>
      </vt:variant>
      <vt:variant>
        <vt:lpwstr/>
      </vt:variant>
      <vt:variant>
        <vt:i4>3145734</vt:i4>
      </vt:variant>
      <vt:variant>
        <vt:i4>312</vt:i4>
      </vt:variant>
      <vt:variant>
        <vt:i4>0</vt:i4>
      </vt:variant>
      <vt:variant>
        <vt:i4>5</vt:i4>
      </vt:variant>
      <vt:variant>
        <vt:lpwstr>http://www.ncbi.nlm.nih.gov/pubmed?term=Kerr%20DA%5BAuthor%5D&amp;cauthor=true&amp;cauthor_uid=24067398</vt:lpwstr>
      </vt:variant>
      <vt:variant>
        <vt:lpwstr/>
      </vt:variant>
      <vt:variant>
        <vt:i4>4915244</vt:i4>
      </vt:variant>
      <vt:variant>
        <vt:i4>309</vt:i4>
      </vt:variant>
      <vt:variant>
        <vt:i4>0</vt:i4>
      </vt:variant>
      <vt:variant>
        <vt:i4>5</vt:i4>
      </vt:variant>
      <vt:variant>
        <vt:lpwstr>http://www.ncbi.nlm.nih.gov/pubmed?term=Farwell%20WR%5BAuthor%5D&amp;cauthor=true&amp;cauthor_uid=24067398</vt:lpwstr>
      </vt:variant>
      <vt:variant>
        <vt:lpwstr/>
      </vt:variant>
      <vt:variant>
        <vt:i4>1376363</vt:i4>
      </vt:variant>
      <vt:variant>
        <vt:i4>306</vt:i4>
      </vt:variant>
      <vt:variant>
        <vt:i4>0</vt:i4>
      </vt:variant>
      <vt:variant>
        <vt:i4>5</vt:i4>
      </vt:variant>
      <vt:variant>
        <vt:lpwstr>http://www.ncbi.nlm.nih.gov/pubmed?term=Dong%20Y%5BAuthor%5D&amp;cauthor=true&amp;cauthor_uid=24067398</vt:lpwstr>
      </vt:variant>
      <vt:variant>
        <vt:lpwstr/>
      </vt:variant>
      <vt:variant>
        <vt:i4>5308532</vt:i4>
      </vt:variant>
      <vt:variant>
        <vt:i4>303</vt:i4>
      </vt:variant>
      <vt:variant>
        <vt:i4>0</vt:i4>
      </vt:variant>
      <vt:variant>
        <vt:i4>5</vt:i4>
      </vt:variant>
      <vt:variant>
        <vt:lpwstr>http://www.ncbi.nlm.nih.gov/pubmed?term=Meyers%20AL%5BAuthor%5D&amp;cauthor=true&amp;cauthor_uid=24067398</vt:lpwstr>
      </vt:variant>
      <vt:variant>
        <vt:lpwstr/>
      </vt:variant>
      <vt:variant>
        <vt:i4>7340115</vt:i4>
      </vt:variant>
      <vt:variant>
        <vt:i4>300</vt:i4>
      </vt:variant>
      <vt:variant>
        <vt:i4>0</vt:i4>
      </vt:variant>
      <vt:variant>
        <vt:i4>5</vt:i4>
      </vt:variant>
      <vt:variant>
        <vt:lpwstr>http://www.ncbi.nlm.nih.gov/pubmed?term=Archibald%20D%5BAuthor%5D&amp;cauthor=true&amp;cauthor_uid=24067398</vt:lpwstr>
      </vt:variant>
      <vt:variant>
        <vt:lpwstr/>
      </vt:variant>
      <vt:variant>
        <vt:i4>2097244</vt:i4>
      </vt:variant>
      <vt:variant>
        <vt:i4>297</vt:i4>
      </vt:variant>
      <vt:variant>
        <vt:i4>0</vt:i4>
      </vt:variant>
      <vt:variant>
        <vt:i4>5</vt:i4>
      </vt:variant>
      <vt:variant>
        <vt:lpwstr>http://www.ncbi.nlm.nih.gov/pubmed?term=Ingersoll%20EW%5BAuthor%5D&amp;cauthor=true&amp;cauthor_uid=24067398</vt:lpwstr>
      </vt:variant>
      <vt:variant>
        <vt:lpwstr/>
      </vt:variant>
      <vt:variant>
        <vt:i4>2097240</vt:i4>
      </vt:variant>
      <vt:variant>
        <vt:i4>294</vt:i4>
      </vt:variant>
      <vt:variant>
        <vt:i4>0</vt:i4>
      </vt:variant>
      <vt:variant>
        <vt:i4>5</vt:i4>
      </vt:variant>
      <vt:variant>
        <vt:lpwstr>http://www.ncbi.nlm.nih.gov/pubmed?term=Bozik%20ME%5BAuthor%5D&amp;cauthor=true&amp;cauthor_uid=24067398</vt:lpwstr>
      </vt:variant>
      <vt:variant>
        <vt:lpwstr/>
      </vt:variant>
      <vt:variant>
        <vt:i4>852083</vt:i4>
      </vt:variant>
      <vt:variant>
        <vt:i4>291</vt:i4>
      </vt:variant>
      <vt:variant>
        <vt:i4>0</vt:i4>
      </vt:variant>
      <vt:variant>
        <vt:i4>5</vt:i4>
      </vt:variant>
      <vt:variant>
        <vt:lpwstr>http://www.ncbi.nlm.nih.gov/pubmed?term=Hardiman%20O%5BAuthor%5D&amp;cauthor=true&amp;cauthor_uid=24067398</vt:lpwstr>
      </vt:variant>
      <vt:variant>
        <vt:lpwstr/>
      </vt:variant>
      <vt:variant>
        <vt:i4>917556</vt:i4>
      </vt:variant>
      <vt:variant>
        <vt:i4>288</vt:i4>
      </vt:variant>
      <vt:variant>
        <vt:i4>0</vt:i4>
      </vt:variant>
      <vt:variant>
        <vt:i4>5</vt:i4>
      </vt:variant>
      <vt:variant>
        <vt:lpwstr>http://www.ncbi.nlm.nih.gov/pubmed?term=Ludolph%20A%5BAuthor%5D&amp;cauthor=true&amp;cauthor_uid=24067398</vt:lpwstr>
      </vt:variant>
      <vt:variant>
        <vt:lpwstr/>
      </vt:variant>
      <vt:variant>
        <vt:i4>2555922</vt:i4>
      </vt:variant>
      <vt:variant>
        <vt:i4>285</vt:i4>
      </vt:variant>
      <vt:variant>
        <vt:i4>0</vt:i4>
      </vt:variant>
      <vt:variant>
        <vt:i4>5</vt:i4>
      </vt:variant>
      <vt:variant>
        <vt:lpwstr>http://www.ncbi.nlm.nih.gov/pubmed?term=Mora%20JS%5BAuthor%5D&amp;cauthor=true&amp;cauthor_uid=24067398</vt:lpwstr>
      </vt:variant>
      <vt:variant>
        <vt:lpwstr/>
      </vt:variant>
      <vt:variant>
        <vt:i4>6750301</vt:i4>
      </vt:variant>
      <vt:variant>
        <vt:i4>282</vt:i4>
      </vt:variant>
      <vt:variant>
        <vt:i4>0</vt:i4>
      </vt:variant>
      <vt:variant>
        <vt:i4>5</vt:i4>
      </vt:variant>
      <vt:variant>
        <vt:lpwstr>http://www.ncbi.nlm.nih.gov/pubmed?term=Mitsumoto%20H%5BAuthor%5D&amp;cauthor=true&amp;cauthor_uid=24067398</vt:lpwstr>
      </vt:variant>
      <vt:variant>
        <vt:lpwstr/>
      </vt:variant>
      <vt:variant>
        <vt:i4>4522022</vt:i4>
      </vt:variant>
      <vt:variant>
        <vt:i4>279</vt:i4>
      </vt:variant>
      <vt:variant>
        <vt:i4>0</vt:i4>
      </vt:variant>
      <vt:variant>
        <vt:i4>5</vt:i4>
      </vt:variant>
      <vt:variant>
        <vt:lpwstr>http://www.ncbi.nlm.nih.gov/pubmed?term=Shefner%20JM%5BAuthor%5D&amp;cauthor=true&amp;cauthor_uid=24067398</vt:lpwstr>
      </vt:variant>
      <vt:variant>
        <vt:lpwstr/>
      </vt:variant>
      <vt:variant>
        <vt:i4>2686996</vt:i4>
      </vt:variant>
      <vt:variant>
        <vt:i4>276</vt:i4>
      </vt:variant>
      <vt:variant>
        <vt:i4>0</vt:i4>
      </vt:variant>
      <vt:variant>
        <vt:i4>5</vt:i4>
      </vt:variant>
      <vt:variant>
        <vt:lpwstr>http://www.ncbi.nlm.nih.gov/pubmed?term=van%20den%20Berg%20LH%5BAuthor%5D&amp;cauthor=true&amp;cauthor_uid=24067398</vt:lpwstr>
      </vt:variant>
      <vt:variant>
        <vt:lpwstr/>
      </vt:variant>
      <vt:variant>
        <vt:i4>2883664</vt:i4>
      </vt:variant>
      <vt:variant>
        <vt:i4>273</vt:i4>
      </vt:variant>
      <vt:variant>
        <vt:i4>0</vt:i4>
      </vt:variant>
      <vt:variant>
        <vt:i4>5</vt:i4>
      </vt:variant>
      <vt:variant>
        <vt:lpwstr>http://www.ncbi.nlm.nih.gov/pubmed?term=Cudkowicz%20ME%5BAuthor%5D&amp;cauthor=true&amp;cauthor_uid=24067398</vt:lpwstr>
      </vt:variant>
      <vt:variant>
        <vt:lpwstr/>
      </vt:variant>
      <vt:variant>
        <vt:i4>6684691</vt:i4>
      </vt:variant>
      <vt:variant>
        <vt:i4>270</vt:i4>
      </vt:variant>
      <vt:variant>
        <vt:i4>0</vt:i4>
      </vt:variant>
      <vt:variant>
        <vt:i4>5</vt:i4>
      </vt:variant>
      <vt:variant>
        <vt:lpwstr>http://www.ncbi.nlm.nih.gov/pubmed?term=Dexpramipexole%20effects%20on%20functional%20decline%20and%20survival%20in%20subjects%20with%20amyotrophic%20lateral%20sclerosis%20in%20a%20Phase%20II%20study%3A%20subgroup%20analysis%20of%20demographic%20and%20clinical%20characteristics</vt:lpwstr>
      </vt:variant>
      <vt:variant>
        <vt:lpwstr>#</vt:lpwstr>
      </vt:variant>
      <vt:variant>
        <vt:i4>786435</vt:i4>
      </vt:variant>
      <vt:variant>
        <vt:i4>267</vt:i4>
      </vt:variant>
      <vt:variant>
        <vt:i4>0</vt:i4>
      </vt:variant>
      <vt:variant>
        <vt:i4>5</vt:i4>
      </vt:variant>
      <vt:variant>
        <vt:lpwstr>http://www.thelancet.com/search/results?fieldName=Authors&amp;searchTerm=Georgios+Manousakis</vt:lpwstr>
      </vt:variant>
      <vt:variant>
        <vt:lpwstr/>
      </vt:variant>
      <vt:variant>
        <vt:i4>3866663</vt:i4>
      </vt:variant>
      <vt:variant>
        <vt:i4>264</vt:i4>
      </vt:variant>
      <vt:variant>
        <vt:i4>0</vt:i4>
      </vt:variant>
      <vt:variant>
        <vt:i4>5</vt:i4>
      </vt:variant>
      <vt:variant>
        <vt:lpwstr>http://www.thelancet.com/search/results?fieldName=Authors&amp;searchTerm=Jeffrey+Rothstein</vt:lpwstr>
      </vt:variant>
      <vt:variant>
        <vt:lpwstr/>
      </vt:variant>
      <vt:variant>
        <vt:i4>8126573</vt:i4>
      </vt:variant>
      <vt:variant>
        <vt:i4>261</vt:i4>
      </vt:variant>
      <vt:variant>
        <vt:i4>0</vt:i4>
      </vt:variant>
      <vt:variant>
        <vt:i4>5</vt:i4>
      </vt:variant>
      <vt:variant>
        <vt:lpwstr>http://www.thelancet.com/search/results?fieldName=Authors&amp;searchTerm=Alan+Pestronk</vt:lpwstr>
      </vt:variant>
      <vt:variant>
        <vt:lpwstr/>
      </vt:variant>
      <vt:variant>
        <vt:i4>3342339</vt:i4>
      </vt:variant>
      <vt:variant>
        <vt:i4>258</vt:i4>
      </vt:variant>
      <vt:variant>
        <vt:i4>0</vt:i4>
      </vt:variant>
      <vt:variant>
        <vt:i4>5</vt:i4>
      </vt:variant>
      <vt:variant>
        <vt:lpwstr>http://www.ncbi.nlm.nih.gov/pubmed/23323713</vt:lpwstr>
      </vt:variant>
      <vt:variant>
        <vt:lpwstr>#</vt:lpwstr>
      </vt:variant>
      <vt:variant>
        <vt:i4>6684691</vt:i4>
      </vt:variant>
      <vt:variant>
        <vt:i4>255</vt:i4>
      </vt:variant>
      <vt:variant>
        <vt:i4>0</vt:i4>
      </vt:variant>
      <vt:variant>
        <vt:i4>5</vt:i4>
      </vt:variant>
      <vt:variant>
        <vt:lpwstr>http://www.ncbi.nlm.nih.gov/pubmed?term=Dexpramipexole%20effects%20on%20functional%20decline%20and%20survival%20in%20subjects%20with%20amyotrophic%20lateral%20sclerosis%20in%20a%20Phase%20II%20study%3A%20subgroup%20analysis%20of%20demographic%20and%20clinical%20characteristics</vt:lpwstr>
      </vt:variant>
      <vt:variant>
        <vt:lpwstr>#</vt:lpwstr>
      </vt:variant>
      <vt:variant>
        <vt:i4>2424854</vt:i4>
      </vt:variant>
      <vt:variant>
        <vt:i4>252</vt:i4>
      </vt:variant>
      <vt:variant>
        <vt:i4>0</vt:i4>
      </vt:variant>
      <vt:variant>
        <vt:i4>5</vt:i4>
      </vt:variant>
      <vt:variant>
        <vt:lpwstr>http://www.ncbi.nlm.nih.gov/pubmed?term=Uric%20acid%20levels%20predict%20survival%20in%20men%20with%20amyotrophic%20lateral%20sclerosis</vt:lpwstr>
      </vt:variant>
      <vt:variant>
        <vt:lpwstr>#</vt:lpwstr>
      </vt:variant>
      <vt:variant>
        <vt:i4>1769547</vt:i4>
      </vt:variant>
      <vt:variant>
        <vt:i4>249</vt:i4>
      </vt:variant>
      <vt:variant>
        <vt:i4>0</vt:i4>
      </vt:variant>
      <vt:variant>
        <vt:i4>5</vt:i4>
      </vt:variant>
      <vt:variant>
        <vt:lpwstr>http://www.ncbi.nlm.nih.gov/pubmed?term=%22Wills%20AM%22%5BAuthor%5D</vt:lpwstr>
      </vt:variant>
      <vt:variant>
        <vt:lpwstr/>
      </vt:variant>
      <vt:variant>
        <vt:i4>262220</vt:i4>
      </vt:variant>
      <vt:variant>
        <vt:i4>246</vt:i4>
      </vt:variant>
      <vt:variant>
        <vt:i4>0</vt:i4>
      </vt:variant>
      <vt:variant>
        <vt:i4>5</vt:i4>
      </vt:variant>
      <vt:variant>
        <vt:lpwstr>http://www.ncbi.nlm.nih.gov/pubmed?term=%22Cudkowicz%20ME%22%5BAuthor%5D</vt:lpwstr>
      </vt:variant>
      <vt:variant>
        <vt:lpwstr/>
      </vt:variant>
      <vt:variant>
        <vt:i4>4980761</vt:i4>
      </vt:variant>
      <vt:variant>
        <vt:i4>243</vt:i4>
      </vt:variant>
      <vt:variant>
        <vt:i4>0</vt:i4>
      </vt:variant>
      <vt:variant>
        <vt:i4>5</vt:i4>
      </vt:variant>
      <vt:variant>
        <vt:lpwstr>http://www.ncbi.nlm.nih.gov/pubmed?term=%22Yu%20H%22%5BAuthor%5D</vt:lpwstr>
      </vt:variant>
      <vt:variant>
        <vt:lpwstr/>
      </vt:variant>
      <vt:variant>
        <vt:i4>2359414</vt:i4>
      </vt:variant>
      <vt:variant>
        <vt:i4>240</vt:i4>
      </vt:variant>
      <vt:variant>
        <vt:i4>0</vt:i4>
      </vt:variant>
      <vt:variant>
        <vt:i4>5</vt:i4>
      </vt:variant>
      <vt:variant>
        <vt:lpwstr>http://www.ncbi.nlm.nih.gov/pubmed?term=%22Jaffa%20M%22%5BAuthor%5D</vt:lpwstr>
      </vt:variant>
      <vt:variant>
        <vt:lpwstr/>
      </vt:variant>
      <vt:variant>
        <vt:i4>2490403</vt:i4>
      </vt:variant>
      <vt:variant>
        <vt:i4>237</vt:i4>
      </vt:variant>
      <vt:variant>
        <vt:i4>0</vt:i4>
      </vt:variant>
      <vt:variant>
        <vt:i4>5</vt:i4>
      </vt:variant>
      <vt:variant>
        <vt:lpwstr>http://www.ncbi.nlm.nih.gov/pubmed?term=%22Quiroz%20Z%C3%A1rate%20A%22%5BAuthor%5D</vt:lpwstr>
      </vt:variant>
      <vt:variant>
        <vt:lpwstr/>
      </vt:variant>
      <vt:variant>
        <vt:i4>3473527</vt:i4>
      </vt:variant>
      <vt:variant>
        <vt:i4>234</vt:i4>
      </vt:variant>
      <vt:variant>
        <vt:i4>0</vt:i4>
      </vt:variant>
      <vt:variant>
        <vt:i4>5</vt:i4>
      </vt:variant>
      <vt:variant>
        <vt:lpwstr>http://www.ncbi.nlm.nih.gov/pubmed?term=%22Zhang%20M%22%5BAuthor%5D</vt:lpwstr>
      </vt:variant>
      <vt:variant>
        <vt:lpwstr/>
      </vt:variant>
      <vt:variant>
        <vt:i4>2228337</vt:i4>
      </vt:variant>
      <vt:variant>
        <vt:i4>231</vt:i4>
      </vt:variant>
      <vt:variant>
        <vt:i4>0</vt:i4>
      </vt:variant>
      <vt:variant>
        <vt:i4>5</vt:i4>
      </vt:variant>
      <vt:variant>
        <vt:lpwstr>http://www.ncbi.nlm.nih.gov/pubmed?term=%22Paganoni%20S%22%5BAuthor%5D</vt:lpwstr>
      </vt:variant>
      <vt:variant>
        <vt:lpwstr/>
      </vt:variant>
      <vt:variant>
        <vt:i4>524317</vt:i4>
      </vt:variant>
      <vt:variant>
        <vt:i4>228</vt:i4>
      </vt:variant>
      <vt:variant>
        <vt:i4>0</vt:i4>
      </vt:variant>
      <vt:variant>
        <vt:i4>5</vt:i4>
      </vt:variant>
      <vt:variant>
        <vt:lpwstr>http://www.ncbi.nlm.nih.gov.ezp-prod1.hul.harvard.edu/pubmed/21128868</vt:lpwstr>
      </vt:variant>
      <vt:variant>
        <vt:lpwstr/>
      </vt:variant>
      <vt:variant>
        <vt:i4>3276876</vt:i4>
      </vt:variant>
      <vt:variant>
        <vt:i4>225</vt:i4>
      </vt:variant>
      <vt:variant>
        <vt:i4>0</vt:i4>
      </vt:variant>
      <vt:variant>
        <vt:i4>5</vt:i4>
      </vt:variant>
      <vt:variant>
        <vt:lpwstr>javascript:AL_get(this, 'jour', 'Amyotroph Lateral Scler.');</vt:lpwstr>
      </vt:variant>
      <vt:variant>
        <vt:lpwstr/>
      </vt:variant>
      <vt:variant>
        <vt:i4>3539070</vt:i4>
      </vt:variant>
      <vt:variant>
        <vt:i4>222</vt:i4>
      </vt:variant>
      <vt:variant>
        <vt:i4>0</vt:i4>
      </vt:variant>
      <vt:variant>
        <vt:i4>5</vt:i4>
      </vt:variant>
      <vt:variant>
        <vt:lpwstr>http://www.ncbi.nlm.nih.gov.ezp-prod1.hul.harvard.edu/pubmed?term=%22Brown%20RH%22%5BAuthor%5D</vt:lpwstr>
      </vt:variant>
      <vt:variant>
        <vt:lpwstr/>
      </vt:variant>
      <vt:variant>
        <vt:i4>458842</vt:i4>
      </vt:variant>
      <vt:variant>
        <vt:i4>219</vt:i4>
      </vt:variant>
      <vt:variant>
        <vt:i4>0</vt:i4>
      </vt:variant>
      <vt:variant>
        <vt:i4>5</vt:i4>
      </vt:variant>
      <vt:variant>
        <vt:lpwstr>http://www.ncbi.nlm.nih.gov.ezp-prod1.hul.harvard.edu/pubmed?term=%22Huang%20X%22%5BAuthor%5D</vt:lpwstr>
      </vt:variant>
      <vt:variant>
        <vt:lpwstr/>
      </vt:variant>
      <vt:variant>
        <vt:i4>7602227</vt:i4>
      </vt:variant>
      <vt:variant>
        <vt:i4>216</vt:i4>
      </vt:variant>
      <vt:variant>
        <vt:i4>0</vt:i4>
      </vt:variant>
      <vt:variant>
        <vt:i4>5</vt:i4>
      </vt:variant>
      <vt:variant>
        <vt:lpwstr>http://www.ncbi.nlm.nih.gov.ezp-prod1.hul.harvard.edu/pubmed?term=%22Schoenfeld%20D%22%5BAuthor%5D</vt:lpwstr>
      </vt:variant>
      <vt:variant>
        <vt:lpwstr/>
      </vt:variant>
      <vt:variant>
        <vt:i4>393300</vt:i4>
      </vt:variant>
      <vt:variant>
        <vt:i4>213</vt:i4>
      </vt:variant>
      <vt:variant>
        <vt:i4>0</vt:i4>
      </vt:variant>
      <vt:variant>
        <vt:i4>5</vt:i4>
      </vt:variant>
      <vt:variant>
        <vt:lpwstr>http://www.ncbi.nlm.nih.gov.ezp-prod1.hul.harvard.edu/pubmed?term=%22Shui%20A%22%5BAuthor%5D</vt:lpwstr>
      </vt:variant>
      <vt:variant>
        <vt:lpwstr/>
      </vt:variant>
      <vt:variant>
        <vt:i4>327747</vt:i4>
      </vt:variant>
      <vt:variant>
        <vt:i4>210</vt:i4>
      </vt:variant>
      <vt:variant>
        <vt:i4>0</vt:i4>
      </vt:variant>
      <vt:variant>
        <vt:i4>5</vt:i4>
      </vt:variant>
      <vt:variant>
        <vt:lpwstr>http://www.ncbi.nlm.nih.gov.ezp-prod1.hul.harvard.edu/pubmed?term=%22Nicholson%20K%22%5BAuthor%5D</vt:lpwstr>
      </vt:variant>
      <vt:variant>
        <vt:lpwstr/>
      </vt:variant>
      <vt:variant>
        <vt:i4>917578</vt:i4>
      </vt:variant>
      <vt:variant>
        <vt:i4>207</vt:i4>
      </vt:variant>
      <vt:variant>
        <vt:i4>0</vt:i4>
      </vt:variant>
      <vt:variant>
        <vt:i4>5</vt:i4>
      </vt:variant>
      <vt:variant>
        <vt:lpwstr>http://www.ncbi.nlm.nih.gov.ezp-prod1.hul.harvard.edu/pubmed?term=%22Myers%20D%22%5BAuthor%5D</vt:lpwstr>
      </vt:variant>
      <vt:variant>
        <vt:lpwstr/>
      </vt:variant>
      <vt:variant>
        <vt:i4>458827</vt:i4>
      </vt:variant>
      <vt:variant>
        <vt:i4>204</vt:i4>
      </vt:variant>
      <vt:variant>
        <vt:i4>0</vt:i4>
      </vt:variant>
      <vt:variant>
        <vt:i4>5</vt:i4>
      </vt:variant>
      <vt:variant>
        <vt:lpwstr>http://www.ncbi.nlm.nih.gov.ezp-prod1.hul.harvard.edu/pubmed?term=%22Cudkowicz%20M%22%5BAuthor%5D</vt:lpwstr>
      </vt:variant>
      <vt:variant>
        <vt:lpwstr/>
      </vt:variant>
      <vt:variant>
        <vt:i4>8192100</vt:i4>
      </vt:variant>
      <vt:variant>
        <vt:i4>201</vt:i4>
      </vt:variant>
      <vt:variant>
        <vt:i4>0</vt:i4>
      </vt:variant>
      <vt:variant>
        <vt:i4>5</vt:i4>
      </vt:variant>
      <vt:variant>
        <vt:lpwstr>http://www.ncbi.nlm.nih.gov.ezp-prod1.hul.harvard.edu/pubmed?term=%22Royce-Nagel%20G%22%5BAuthor%5D</vt:lpwstr>
      </vt:variant>
      <vt:variant>
        <vt:lpwstr/>
      </vt:variant>
      <vt:variant>
        <vt:i4>5701666</vt:i4>
      </vt:variant>
      <vt:variant>
        <vt:i4>198</vt:i4>
      </vt:variant>
      <vt:variant>
        <vt:i4>0</vt:i4>
      </vt:variant>
      <vt:variant>
        <vt:i4>5</vt:i4>
      </vt:variant>
      <vt:variant>
        <vt:lpwstr>javascript:AL_get(this, 'jour', 'Mov Disord.');</vt:lpwstr>
      </vt:variant>
      <vt:variant>
        <vt:lpwstr/>
      </vt:variant>
      <vt:variant>
        <vt:i4>4849684</vt:i4>
      </vt:variant>
      <vt:variant>
        <vt:i4>195</vt:i4>
      </vt:variant>
      <vt:variant>
        <vt:i4>0</vt:i4>
      </vt:variant>
      <vt:variant>
        <vt:i4>5</vt:i4>
      </vt:variant>
      <vt:variant>
        <vt:lpwstr>http://www.ncbi.nlm.nih.gov.ezp-prod1.hul.harvard.edu/pubmed?term=%22Metakis%20LJ%22%5BAuthor%5D</vt:lpwstr>
      </vt:variant>
      <vt:variant>
        <vt:lpwstr/>
      </vt:variant>
      <vt:variant>
        <vt:i4>3145845</vt:i4>
      </vt:variant>
      <vt:variant>
        <vt:i4>192</vt:i4>
      </vt:variant>
      <vt:variant>
        <vt:i4>0</vt:i4>
      </vt:variant>
      <vt:variant>
        <vt:i4>5</vt:i4>
      </vt:variant>
      <vt:variant>
        <vt:lpwstr>http://www.ncbi.nlm.nih.gov.ezp-prod1.hul.harvard.edu/pubmed?term=%22Browne%20SE%22%5BAuthor%5D</vt:lpwstr>
      </vt:variant>
      <vt:variant>
        <vt:lpwstr/>
      </vt:variant>
      <vt:variant>
        <vt:i4>5439490</vt:i4>
      </vt:variant>
      <vt:variant>
        <vt:i4>189</vt:i4>
      </vt:variant>
      <vt:variant>
        <vt:i4>0</vt:i4>
      </vt:variant>
      <vt:variant>
        <vt:i4>5</vt:i4>
      </vt:variant>
      <vt:variant>
        <vt:lpwstr>http://www.ncbi.nlm.nih.gov.ezp-prod1.hul.harvard.edu/pubmed?term=%22Beal%20MF%22%5BAuthor%5D</vt:lpwstr>
      </vt:variant>
      <vt:variant>
        <vt:lpwstr/>
      </vt:variant>
      <vt:variant>
        <vt:i4>84</vt:i4>
      </vt:variant>
      <vt:variant>
        <vt:i4>186</vt:i4>
      </vt:variant>
      <vt:variant>
        <vt:i4>0</vt:i4>
      </vt:variant>
      <vt:variant>
        <vt:i4>5</vt:i4>
      </vt:variant>
      <vt:variant>
        <vt:lpwstr>http://www.ncbi.nlm.nih.gov.ezp-prod1.hul.harvard.edu/pubmed?term=%22Watts%20A%22%5BAuthor%5D</vt:lpwstr>
      </vt:variant>
      <vt:variant>
        <vt:lpwstr/>
      </vt:variant>
      <vt:variant>
        <vt:i4>1835073</vt:i4>
      </vt:variant>
      <vt:variant>
        <vt:i4>183</vt:i4>
      </vt:variant>
      <vt:variant>
        <vt:i4>0</vt:i4>
      </vt:variant>
      <vt:variant>
        <vt:i4>5</vt:i4>
      </vt:variant>
      <vt:variant>
        <vt:lpwstr>http://www.ncbi.nlm.nih.gov.ezp-prod1.hul.harvard.edu/pubmed?term=%22Weber%20J%22%5BAuthor%5D</vt:lpwstr>
      </vt:variant>
      <vt:variant>
        <vt:lpwstr/>
      </vt:variant>
      <vt:variant>
        <vt:i4>983127</vt:i4>
      </vt:variant>
      <vt:variant>
        <vt:i4>180</vt:i4>
      </vt:variant>
      <vt:variant>
        <vt:i4>0</vt:i4>
      </vt:variant>
      <vt:variant>
        <vt:i4>5</vt:i4>
      </vt:variant>
      <vt:variant>
        <vt:lpwstr>http://www.ncbi.nlm.nih.gov.ezp-prod1.hul.harvard.edu/pubmed?term=%22Goldstein%20M%22%5BAuthor%5D</vt:lpwstr>
      </vt:variant>
      <vt:variant>
        <vt:lpwstr/>
      </vt:variant>
      <vt:variant>
        <vt:i4>7208997</vt:i4>
      </vt:variant>
      <vt:variant>
        <vt:i4>177</vt:i4>
      </vt:variant>
      <vt:variant>
        <vt:i4>0</vt:i4>
      </vt:variant>
      <vt:variant>
        <vt:i4>5</vt:i4>
      </vt:variant>
      <vt:variant>
        <vt:lpwstr>http://www.ncbi.nlm.nih.gov.ezp-prod1.hul.harvard.edu/pubmed?term=%22Daigneault%20S%22%5BAuthor%5D</vt:lpwstr>
      </vt:variant>
      <vt:variant>
        <vt:lpwstr/>
      </vt:variant>
      <vt:variant>
        <vt:i4>393283</vt:i4>
      </vt:variant>
      <vt:variant>
        <vt:i4>174</vt:i4>
      </vt:variant>
      <vt:variant>
        <vt:i4>0</vt:i4>
      </vt:variant>
      <vt:variant>
        <vt:i4>5</vt:i4>
      </vt:variant>
      <vt:variant>
        <vt:lpwstr>http://www.ncbi.nlm.nih.gov.ezp-prod1.hul.harvard.edu/pubmed?term=%22Hunt%20V%22%5BAuthor%5D</vt:lpwstr>
      </vt:variant>
      <vt:variant>
        <vt:lpwstr/>
      </vt:variant>
      <vt:variant>
        <vt:i4>8257578</vt:i4>
      </vt:variant>
      <vt:variant>
        <vt:i4>171</vt:i4>
      </vt:variant>
      <vt:variant>
        <vt:i4>0</vt:i4>
      </vt:variant>
      <vt:variant>
        <vt:i4>5</vt:i4>
      </vt:variant>
      <vt:variant>
        <vt:lpwstr>http://www.ncbi.nlm.nih.gov.ezp-prod1.hul.harvard.edu/pubmed?term=%22Walker%20F%22%5BAuthor%5D</vt:lpwstr>
      </vt:variant>
      <vt:variant>
        <vt:lpwstr/>
      </vt:variant>
      <vt:variant>
        <vt:i4>6422575</vt:i4>
      </vt:variant>
      <vt:variant>
        <vt:i4>168</vt:i4>
      </vt:variant>
      <vt:variant>
        <vt:i4>0</vt:i4>
      </vt:variant>
      <vt:variant>
        <vt:i4>5</vt:i4>
      </vt:variant>
      <vt:variant>
        <vt:lpwstr>http://www.ncbi.nlm.nih.gov.ezp-prod1.hul.harvard.edu/pubmed?term=%22Kelsey%20T%22%5BAuthor%5D</vt:lpwstr>
      </vt:variant>
      <vt:variant>
        <vt:lpwstr/>
      </vt:variant>
      <vt:variant>
        <vt:i4>655430</vt:i4>
      </vt:variant>
      <vt:variant>
        <vt:i4>165</vt:i4>
      </vt:variant>
      <vt:variant>
        <vt:i4>0</vt:i4>
      </vt:variant>
      <vt:variant>
        <vt:i4>5</vt:i4>
      </vt:variant>
      <vt:variant>
        <vt:lpwstr>http://www.ncbi.nlm.nih.gov.ezp-prod1.hul.harvard.edu/pubmed?term=%22Jennings%20D%22%5BAuthor%5D</vt:lpwstr>
      </vt:variant>
      <vt:variant>
        <vt:lpwstr/>
      </vt:variant>
      <vt:variant>
        <vt:i4>7208992</vt:i4>
      </vt:variant>
      <vt:variant>
        <vt:i4>162</vt:i4>
      </vt:variant>
      <vt:variant>
        <vt:i4>0</vt:i4>
      </vt:variant>
      <vt:variant>
        <vt:i4>5</vt:i4>
      </vt:variant>
      <vt:variant>
        <vt:lpwstr>http://www.ncbi.nlm.nih.gov.ezp-prod1.hul.harvard.edu/pubmed?term=%22Newhall%20K%22%5BAuthor%5D</vt:lpwstr>
      </vt:variant>
      <vt:variant>
        <vt:lpwstr/>
      </vt:variant>
      <vt:variant>
        <vt:i4>65603</vt:i4>
      </vt:variant>
      <vt:variant>
        <vt:i4>159</vt:i4>
      </vt:variant>
      <vt:variant>
        <vt:i4>0</vt:i4>
      </vt:variant>
      <vt:variant>
        <vt:i4>5</vt:i4>
      </vt:variant>
      <vt:variant>
        <vt:lpwstr>http://www.ncbi.nlm.nih.gov.ezp-prod1.hul.harvard.edu/pubmed?term=%22Ferrante%20K%22%5BAuthor%5D</vt:lpwstr>
      </vt:variant>
      <vt:variant>
        <vt:lpwstr/>
      </vt:variant>
      <vt:variant>
        <vt:i4>3211388</vt:i4>
      </vt:variant>
      <vt:variant>
        <vt:i4>156</vt:i4>
      </vt:variant>
      <vt:variant>
        <vt:i4>0</vt:i4>
      </vt:variant>
      <vt:variant>
        <vt:i4>5</vt:i4>
      </vt:variant>
      <vt:variant>
        <vt:lpwstr>http://www.ncbi.nlm.nih.gov.ezp-prod1.hul.harvard.edu/pubmed?term=%22Cudkowicz%20ME%22%5BAuthor%5D</vt:lpwstr>
      </vt:variant>
      <vt:variant>
        <vt:lpwstr/>
      </vt:variant>
      <vt:variant>
        <vt:i4>196694</vt:i4>
      </vt:variant>
      <vt:variant>
        <vt:i4>153</vt:i4>
      </vt:variant>
      <vt:variant>
        <vt:i4>0</vt:i4>
      </vt:variant>
      <vt:variant>
        <vt:i4>5</vt:i4>
      </vt:variant>
      <vt:variant>
        <vt:lpwstr>http://www.ncbi.nlm.nih.gov.ezp-prod1.hul.harvard.edu/pubmed?term=%22Zimmerman%20C%22%5BAuthor%5D</vt:lpwstr>
      </vt:variant>
      <vt:variant>
        <vt:lpwstr/>
      </vt:variant>
      <vt:variant>
        <vt:i4>917597</vt:i4>
      </vt:variant>
      <vt:variant>
        <vt:i4>150</vt:i4>
      </vt:variant>
      <vt:variant>
        <vt:i4>0</vt:i4>
      </vt:variant>
      <vt:variant>
        <vt:i4>5</vt:i4>
      </vt:variant>
      <vt:variant>
        <vt:lpwstr>http://www.ncbi.nlm.nih.gov.ezp-prod1.hul.harvard.edu/pubmed?term=%22Frank%20S%22%5BAuthor%5D</vt:lpwstr>
      </vt:variant>
      <vt:variant>
        <vt:lpwstr/>
      </vt:variant>
      <vt:variant>
        <vt:i4>917572</vt:i4>
      </vt:variant>
      <vt:variant>
        <vt:i4>147</vt:i4>
      </vt:variant>
      <vt:variant>
        <vt:i4>0</vt:i4>
      </vt:variant>
      <vt:variant>
        <vt:i4>5</vt:i4>
      </vt:variant>
      <vt:variant>
        <vt:lpwstr>http://www.ncbi.nlm.nih.gov.ezp-prod1.hul.harvard.edu/pubmed?term=%22Como%20P%22%5BAuthor%5D</vt:lpwstr>
      </vt:variant>
      <vt:variant>
        <vt:lpwstr/>
      </vt:variant>
      <vt:variant>
        <vt:i4>6094856</vt:i4>
      </vt:variant>
      <vt:variant>
        <vt:i4>144</vt:i4>
      </vt:variant>
      <vt:variant>
        <vt:i4>0</vt:i4>
      </vt:variant>
      <vt:variant>
        <vt:i4>5</vt:i4>
      </vt:variant>
      <vt:variant>
        <vt:lpwstr>http://www.ncbi.nlm.nih.gov.ezp-prod1.hul.harvard.edu/pubmed?term=%22Ferrante%20RJ%22%5BAuthor%5D</vt:lpwstr>
      </vt:variant>
      <vt:variant>
        <vt:lpwstr/>
      </vt:variant>
      <vt:variant>
        <vt:i4>3211388</vt:i4>
      </vt:variant>
      <vt:variant>
        <vt:i4>141</vt:i4>
      </vt:variant>
      <vt:variant>
        <vt:i4>0</vt:i4>
      </vt:variant>
      <vt:variant>
        <vt:i4>5</vt:i4>
      </vt:variant>
      <vt:variant>
        <vt:lpwstr>http://www.ncbi.nlm.nih.gov.ezp-prod1.hul.harvard.edu/pubmed?term=%22Cudkowicz%20ME%22%5BAuthor%5D</vt:lpwstr>
      </vt:variant>
      <vt:variant>
        <vt:lpwstr/>
      </vt:variant>
      <vt:variant>
        <vt:i4>5308493</vt:i4>
      </vt:variant>
      <vt:variant>
        <vt:i4>138</vt:i4>
      </vt:variant>
      <vt:variant>
        <vt:i4>0</vt:i4>
      </vt:variant>
      <vt:variant>
        <vt:i4>5</vt:i4>
      </vt:variant>
      <vt:variant>
        <vt:lpwstr>http://www.ncbi.nlm.nih.gov.ezp-prod1.hul.harvard.edu/pubmed?term=%22de%20Blieck%20EA%22%5BAuthor%5D</vt:lpwstr>
      </vt:variant>
      <vt:variant>
        <vt:lpwstr/>
      </vt:variant>
      <vt:variant>
        <vt:i4>6946879</vt:i4>
      </vt:variant>
      <vt:variant>
        <vt:i4>135</vt:i4>
      </vt:variant>
      <vt:variant>
        <vt:i4>0</vt:i4>
      </vt:variant>
      <vt:variant>
        <vt:i4>5</vt:i4>
      </vt:variant>
      <vt:variant>
        <vt:lpwstr>http://www.ncbi.nlm.nih.gov.ezp-prod1.hul.harvard.edu/pubmed?term=%22Ravina%20B%22%5BAuthor%5D</vt:lpwstr>
      </vt:variant>
      <vt:variant>
        <vt:lpwstr/>
      </vt:variant>
      <vt:variant>
        <vt:i4>1835102</vt:i4>
      </vt:variant>
      <vt:variant>
        <vt:i4>132</vt:i4>
      </vt:variant>
      <vt:variant>
        <vt:i4>0</vt:i4>
      </vt:variant>
      <vt:variant>
        <vt:i4>5</vt:i4>
      </vt:variant>
      <vt:variant>
        <vt:lpwstr>http://www.ncbi.nlm.nih.gov.ezp-prod1.hul.harvard.edu/pubmed?term=%22McDermott%20M%22%5BAuthor%5D</vt:lpwstr>
      </vt:variant>
      <vt:variant>
        <vt:lpwstr/>
      </vt:variant>
      <vt:variant>
        <vt:i4>2031709</vt:i4>
      </vt:variant>
      <vt:variant>
        <vt:i4>129</vt:i4>
      </vt:variant>
      <vt:variant>
        <vt:i4>0</vt:i4>
      </vt:variant>
      <vt:variant>
        <vt:i4>5</vt:i4>
      </vt:variant>
      <vt:variant>
        <vt:lpwstr>http://www.ncbi.nlm.nih.gov.ezp-prod1.hul.harvard.edu/pubmed?term=%22Shoulson%20I%22%5BAuthor%5D</vt:lpwstr>
      </vt:variant>
      <vt:variant>
        <vt:lpwstr/>
      </vt:variant>
      <vt:variant>
        <vt:i4>983132</vt:i4>
      </vt:variant>
      <vt:variant>
        <vt:i4>126</vt:i4>
      </vt:variant>
      <vt:variant>
        <vt:i4>0</vt:i4>
      </vt:variant>
      <vt:variant>
        <vt:i4>5</vt:i4>
      </vt:variant>
      <vt:variant>
        <vt:lpwstr>http://www.ncbi.nlm.nih.gov.ezp-prod1.hul.harvard.edu/pubmed?term=%22Kieburtz%20K%22%5BAuthor%5D</vt:lpwstr>
      </vt:variant>
      <vt:variant>
        <vt:lpwstr/>
      </vt:variant>
      <vt:variant>
        <vt:i4>3801190</vt:i4>
      </vt:variant>
      <vt:variant>
        <vt:i4>123</vt:i4>
      </vt:variant>
      <vt:variant>
        <vt:i4>0</vt:i4>
      </vt:variant>
      <vt:variant>
        <vt:i4>5</vt:i4>
      </vt:variant>
      <vt:variant>
        <vt:lpwstr>http://www.ncbi.nlm.nih.gov.ezp-prod1.hul.harvard.edu/pubmed?term=%22Hyson%20HC%22%5BAuthor%5D</vt:lpwstr>
      </vt:variant>
      <vt:variant>
        <vt:lpwstr/>
      </vt:variant>
      <vt:variant>
        <vt:i4>4456531</vt:i4>
      </vt:variant>
      <vt:variant>
        <vt:i4>120</vt:i4>
      </vt:variant>
      <vt:variant>
        <vt:i4>0</vt:i4>
      </vt:variant>
      <vt:variant>
        <vt:i4>5</vt:i4>
      </vt:variant>
      <vt:variant>
        <vt:lpwstr>http://www.ncbi.nlm.nih.gov.ezp-prod1.hul.harvard.edu/pubmed?term=%22Huntington%20Study%20Group%20Pre2CARE%20Investigators%22%5BCorporate%20Author%5D</vt:lpwstr>
      </vt:variant>
      <vt:variant>
        <vt:lpwstr/>
      </vt:variant>
      <vt:variant>
        <vt:i4>1114146</vt:i4>
      </vt:variant>
      <vt:variant>
        <vt:i4>117</vt:i4>
      </vt:variant>
      <vt:variant>
        <vt:i4>0</vt:i4>
      </vt:variant>
      <vt:variant>
        <vt:i4>5</vt:i4>
      </vt:variant>
      <vt:variant>
        <vt:lpwstr>javascript:AL_get(this, 'jour', 'J Proteome Res.');</vt:lpwstr>
      </vt:variant>
      <vt:variant>
        <vt:lpwstr/>
      </vt:variant>
      <vt:variant>
        <vt:i4>1966172</vt:i4>
      </vt:variant>
      <vt:variant>
        <vt:i4>114</vt:i4>
      </vt:variant>
      <vt:variant>
        <vt:i4>0</vt:i4>
      </vt:variant>
      <vt:variant>
        <vt:i4>5</vt:i4>
      </vt:variant>
      <vt:variant>
        <vt:lpwstr>http://www.ncbi.nlm.nih.gov.ezp-prod1.hul.harvard.edu/pubmed?term=%22Peng%20J%22%5BAuthor%5D</vt:lpwstr>
      </vt:variant>
      <vt:variant>
        <vt:lpwstr/>
      </vt:variant>
      <vt:variant>
        <vt:i4>3670120</vt:i4>
      </vt:variant>
      <vt:variant>
        <vt:i4>111</vt:i4>
      </vt:variant>
      <vt:variant>
        <vt:i4>0</vt:i4>
      </vt:variant>
      <vt:variant>
        <vt:i4>5</vt:i4>
      </vt:variant>
      <vt:variant>
        <vt:lpwstr>http://www.ncbi.nlm.nih.gov.ezp-prod1.hul.harvard.edu/pubmed?term=%22Glass%20JD%22%5BAuthor%5D</vt:lpwstr>
      </vt:variant>
      <vt:variant>
        <vt:lpwstr/>
      </vt:variant>
      <vt:variant>
        <vt:i4>458827</vt:i4>
      </vt:variant>
      <vt:variant>
        <vt:i4>108</vt:i4>
      </vt:variant>
      <vt:variant>
        <vt:i4>0</vt:i4>
      </vt:variant>
      <vt:variant>
        <vt:i4>5</vt:i4>
      </vt:variant>
      <vt:variant>
        <vt:lpwstr>http://www.ncbi.nlm.nih.gov.ezp-prod1.hul.harvard.edu/pubmed?term=%22Cudkowicz%20M%22%5BAuthor%5D</vt:lpwstr>
      </vt:variant>
      <vt:variant>
        <vt:lpwstr/>
      </vt:variant>
      <vt:variant>
        <vt:i4>3080293</vt:i4>
      </vt:variant>
      <vt:variant>
        <vt:i4>105</vt:i4>
      </vt:variant>
      <vt:variant>
        <vt:i4>0</vt:i4>
      </vt:variant>
      <vt:variant>
        <vt:i4>5</vt:i4>
      </vt:variant>
      <vt:variant>
        <vt:lpwstr>http://www.ncbi.nlm.nih.gov.ezp-prod1.hul.harvard.edu/pubmed?term=%22Duong%20DM%22%5BAuthor%5D</vt:lpwstr>
      </vt:variant>
      <vt:variant>
        <vt:lpwstr/>
      </vt:variant>
      <vt:variant>
        <vt:i4>6291490</vt:i4>
      </vt:variant>
      <vt:variant>
        <vt:i4>102</vt:i4>
      </vt:variant>
      <vt:variant>
        <vt:i4>0</vt:i4>
      </vt:variant>
      <vt:variant>
        <vt:i4>5</vt:i4>
      </vt:variant>
      <vt:variant>
        <vt:lpwstr>http://www.ncbi.nlm.nih.gov.ezp-prod1.hul.harvard.edu/pubmed?term=%22Asress%20S%22%5BAuthor%5D</vt:lpwstr>
      </vt:variant>
      <vt:variant>
        <vt:lpwstr/>
      </vt:variant>
      <vt:variant>
        <vt:i4>5111889</vt:i4>
      </vt:variant>
      <vt:variant>
        <vt:i4>99</vt:i4>
      </vt:variant>
      <vt:variant>
        <vt:i4>0</vt:i4>
      </vt:variant>
      <vt:variant>
        <vt:i4>5</vt:i4>
      </vt:variant>
      <vt:variant>
        <vt:lpwstr>http://www.ncbi.nlm.nih.gov.ezp-prod1.hul.harvard.edu/pubmed?term=%22Afjehi-Sadat%20L%22%5BAuthor%5D</vt:lpwstr>
      </vt:variant>
      <vt:variant>
        <vt:lpwstr/>
      </vt:variant>
      <vt:variant>
        <vt:i4>5898257</vt:i4>
      </vt:variant>
      <vt:variant>
        <vt:i4>96</vt:i4>
      </vt:variant>
      <vt:variant>
        <vt:i4>0</vt:i4>
      </vt:variant>
      <vt:variant>
        <vt:i4>5</vt:i4>
      </vt:variant>
      <vt:variant>
        <vt:lpwstr>http://www.ncbi.nlm.nih.gov.ezp-prod1.hul.harvard.edu/pubmed?term=%22Zhou%20JY%22%5BAuthor%5D</vt:lpwstr>
      </vt:variant>
      <vt:variant>
        <vt:lpwstr/>
      </vt:variant>
      <vt:variant>
        <vt:i4>6422594</vt:i4>
      </vt:variant>
      <vt:variant>
        <vt:i4>93</vt:i4>
      </vt:variant>
      <vt:variant>
        <vt:i4>0</vt:i4>
      </vt:variant>
      <vt:variant>
        <vt:i4>5</vt:i4>
      </vt:variant>
      <vt:variant>
        <vt:lpwstr>http://cv.hms.harvard.edu/index.php?page=peer_review</vt:lpwstr>
      </vt:variant>
      <vt:variant>
        <vt:lpwstr/>
      </vt:variant>
      <vt:variant>
        <vt:i4>5111893</vt:i4>
      </vt:variant>
      <vt:variant>
        <vt:i4>90</vt:i4>
      </vt:variant>
      <vt:variant>
        <vt:i4>0</vt:i4>
      </vt:variant>
      <vt:variant>
        <vt:i4>5</vt:i4>
      </vt:variant>
      <vt:variant>
        <vt:lpwstr>http://cv.hms.harvard.edu/index.php?page=publications</vt:lpwstr>
      </vt:variant>
      <vt:variant>
        <vt:lpwstr/>
      </vt:variant>
      <vt:variant>
        <vt:i4>4915275</vt:i4>
      </vt:variant>
      <vt:variant>
        <vt:i4>87</vt:i4>
      </vt:variant>
      <vt:variant>
        <vt:i4>0</vt:i4>
      </vt:variant>
      <vt:variant>
        <vt:i4>5</vt:i4>
      </vt:variant>
      <vt:variant>
        <vt:lpwstr>http://cv.hms.harvard.edu/index.php?page=recognition</vt:lpwstr>
      </vt:variant>
      <vt:variant>
        <vt:lpwstr/>
      </vt:variant>
      <vt:variant>
        <vt:i4>5832793</vt:i4>
      </vt:variant>
      <vt:variant>
        <vt:i4>84</vt:i4>
      </vt:variant>
      <vt:variant>
        <vt:i4>0</vt:i4>
      </vt:variant>
      <vt:variant>
        <vt:i4>5</vt:i4>
      </vt:variant>
      <vt:variant>
        <vt:lpwstr>http://cv.hms.harvard.edu/index.php?page=material</vt:lpwstr>
      </vt:variant>
      <vt:variant>
        <vt:lpwstr/>
      </vt:variant>
      <vt:variant>
        <vt:i4>2162750</vt:i4>
      </vt:variant>
      <vt:variant>
        <vt:i4>81</vt:i4>
      </vt:variant>
      <vt:variant>
        <vt:i4>0</vt:i4>
      </vt:variant>
      <vt:variant>
        <vt:i4>5</vt:i4>
      </vt:variant>
      <vt:variant>
        <vt:lpwstr>http://cv.hms.harvard.edu/index.php?page=activities</vt:lpwstr>
      </vt:variant>
      <vt:variant>
        <vt:lpwstr/>
      </vt:variant>
      <vt:variant>
        <vt:i4>6094953</vt:i4>
      </vt:variant>
      <vt:variant>
        <vt:i4>78</vt:i4>
      </vt:variant>
      <vt:variant>
        <vt:i4>0</vt:i4>
      </vt:variant>
      <vt:variant>
        <vt:i4>5</vt:i4>
      </vt:variant>
      <vt:variant>
        <vt:lpwstr>http://cv.hms.harvard.edu/index.php?page=innovations_tech</vt:lpwstr>
      </vt:variant>
      <vt:variant>
        <vt:lpwstr/>
      </vt:variant>
      <vt:variant>
        <vt:i4>4194400</vt:i4>
      </vt:variant>
      <vt:variant>
        <vt:i4>75</vt:i4>
      </vt:variant>
      <vt:variant>
        <vt:i4>0</vt:i4>
      </vt:variant>
      <vt:variant>
        <vt:i4>5</vt:i4>
      </vt:variant>
      <vt:variant>
        <vt:lpwstr>http://cv.hms.harvard.edu/index.php?page=innovations_clin</vt:lpwstr>
      </vt:variant>
      <vt:variant>
        <vt:lpwstr/>
      </vt:variant>
      <vt:variant>
        <vt:i4>5570636</vt:i4>
      </vt:variant>
      <vt:variant>
        <vt:i4>72</vt:i4>
      </vt:variant>
      <vt:variant>
        <vt:i4>0</vt:i4>
      </vt:variant>
      <vt:variant>
        <vt:i4>5</vt:i4>
      </vt:variant>
      <vt:variant>
        <vt:lpwstr>http://cv.hms.harvard.edu/index.php?page=practice</vt:lpwstr>
      </vt:variant>
      <vt:variant>
        <vt:lpwstr/>
      </vt:variant>
      <vt:variant>
        <vt:i4>2228281</vt:i4>
      </vt:variant>
      <vt:variant>
        <vt:i4>69</vt:i4>
      </vt:variant>
      <vt:variant>
        <vt:i4>0</vt:i4>
      </vt:variant>
      <vt:variant>
        <vt:i4>5</vt:i4>
      </vt:variant>
      <vt:variant>
        <vt:lpwstr>http://cv.hms.harvard.edu/index.php?page=licensure</vt:lpwstr>
      </vt:variant>
      <vt:variant>
        <vt:lpwstr/>
      </vt:variant>
      <vt:variant>
        <vt:i4>2228281</vt:i4>
      </vt:variant>
      <vt:variant>
        <vt:i4>66</vt:i4>
      </vt:variant>
      <vt:variant>
        <vt:i4>0</vt:i4>
      </vt:variant>
      <vt:variant>
        <vt:i4>5</vt:i4>
      </vt:variant>
      <vt:variant>
        <vt:lpwstr>http://cv.hms.harvard.edu/index.php?page=licensure</vt:lpwstr>
      </vt:variant>
      <vt:variant>
        <vt:lpwstr/>
      </vt:variant>
      <vt:variant>
        <vt:i4>4128829</vt:i4>
      </vt:variant>
      <vt:variant>
        <vt:i4>63</vt:i4>
      </vt:variant>
      <vt:variant>
        <vt:i4>0</vt:i4>
      </vt:variant>
      <vt:variant>
        <vt:i4>5</vt:i4>
      </vt:variant>
      <vt:variant>
        <vt:lpwstr>http://cv.hms.harvard.edu/index.php?page=presentations</vt:lpwstr>
      </vt:variant>
      <vt:variant>
        <vt:lpwstr/>
      </vt:variant>
      <vt:variant>
        <vt:i4>6029420</vt:i4>
      </vt:variant>
      <vt:variant>
        <vt:i4>60</vt:i4>
      </vt:variant>
      <vt:variant>
        <vt:i4>0</vt:i4>
      </vt:variant>
      <vt:variant>
        <vt:i4>5</vt:i4>
      </vt:variant>
      <vt:variant>
        <vt:lpwstr>http://cv.hms.harvard.edu/index.php?page=presentations_local</vt:lpwstr>
      </vt:variant>
      <vt:variant>
        <vt:lpwstr/>
      </vt:variant>
      <vt:variant>
        <vt:i4>3473443</vt:i4>
      </vt:variant>
      <vt:variant>
        <vt:i4>57</vt:i4>
      </vt:variant>
      <vt:variant>
        <vt:i4>0</vt:i4>
      </vt:variant>
      <vt:variant>
        <vt:i4>5</vt:i4>
      </vt:variant>
      <vt:variant>
        <vt:lpwstr>http://cv.hms.harvard.edu/index.php?page=peers</vt:lpwstr>
      </vt:variant>
      <vt:variant>
        <vt:lpwstr/>
      </vt:variant>
      <vt:variant>
        <vt:i4>5046346</vt:i4>
      </vt:variant>
      <vt:variant>
        <vt:i4>54</vt:i4>
      </vt:variant>
      <vt:variant>
        <vt:i4>0</vt:i4>
      </vt:variant>
      <vt:variant>
        <vt:i4>5</vt:i4>
      </vt:variant>
      <vt:variant>
        <vt:lpwstr>http://cv.hms.harvard.edu/index.php?page=trainees</vt:lpwstr>
      </vt:variant>
      <vt:variant>
        <vt:lpwstr/>
      </vt:variant>
      <vt:variant>
        <vt:i4>6094933</vt:i4>
      </vt:variant>
      <vt:variant>
        <vt:i4>51</vt:i4>
      </vt:variant>
      <vt:variant>
        <vt:i4>0</vt:i4>
      </vt:variant>
      <vt:variant>
        <vt:i4>5</vt:i4>
      </vt:variant>
      <vt:variant>
        <vt:lpwstr>http://cv.hms.harvard.edu/index.php?page=lab</vt:lpwstr>
      </vt:variant>
      <vt:variant>
        <vt:lpwstr/>
      </vt:variant>
      <vt:variant>
        <vt:i4>5308501</vt:i4>
      </vt:variant>
      <vt:variant>
        <vt:i4>48</vt:i4>
      </vt:variant>
      <vt:variant>
        <vt:i4>0</vt:i4>
      </vt:variant>
      <vt:variant>
        <vt:i4>5</vt:i4>
      </vt:variant>
      <vt:variant>
        <vt:lpwstr>http://cv.hms.harvard.edu/index.php?page=clinical</vt:lpwstr>
      </vt:variant>
      <vt:variant>
        <vt:lpwstr/>
      </vt:variant>
      <vt:variant>
        <vt:i4>2818089</vt:i4>
      </vt:variant>
      <vt:variant>
        <vt:i4>45</vt:i4>
      </vt:variant>
      <vt:variant>
        <vt:i4>0</vt:i4>
      </vt:variant>
      <vt:variant>
        <vt:i4>5</vt:i4>
      </vt:variant>
      <vt:variant>
        <vt:lpwstr>http://cv.hms.harvard.edu/index.php?page=residents</vt:lpwstr>
      </vt:variant>
      <vt:variant>
        <vt:lpwstr/>
      </vt:variant>
      <vt:variant>
        <vt:i4>4456522</vt:i4>
      </vt:variant>
      <vt:variant>
        <vt:i4>42</vt:i4>
      </vt:variant>
      <vt:variant>
        <vt:i4>0</vt:i4>
      </vt:variant>
      <vt:variant>
        <vt:i4>5</vt:i4>
      </vt:variant>
      <vt:variant>
        <vt:lpwstr>http://cv.hms.harvard.edu/index.php?page=students</vt:lpwstr>
      </vt:variant>
      <vt:variant>
        <vt:lpwstr/>
      </vt:variant>
      <vt:variant>
        <vt:i4>4915275</vt:i4>
      </vt:variant>
      <vt:variant>
        <vt:i4>39</vt:i4>
      </vt:variant>
      <vt:variant>
        <vt:i4>0</vt:i4>
      </vt:variant>
      <vt:variant>
        <vt:i4>5</vt:i4>
      </vt:variant>
      <vt:variant>
        <vt:lpwstr>http://cv.hms.harvard.edu/index.php?page=unfunded</vt:lpwstr>
      </vt:variant>
      <vt:variant>
        <vt:lpwstr/>
      </vt:variant>
      <vt:variant>
        <vt:i4>4063269</vt:i4>
      </vt:variant>
      <vt:variant>
        <vt:i4>36</vt:i4>
      </vt:variant>
      <vt:variant>
        <vt:i4>0</vt:i4>
      </vt:variant>
      <vt:variant>
        <vt:i4>5</vt:i4>
      </vt:variant>
      <vt:variant>
        <vt:lpwstr>http://cv.hms.harvard.edu/index.php?page=funded</vt:lpwstr>
      </vt:variant>
      <vt:variant>
        <vt:lpwstr/>
      </vt:variant>
      <vt:variant>
        <vt:i4>2555956</vt:i4>
      </vt:variant>
      <vt:variant>
        <vt:i4>33</vt:i4>
      </vt:variant>
      <vt:variant>
        <vt:i4>0</vt:i4>
      </vt:variant>
      <vt:variant>
        <vt:i4>5</vt:i4>
      </vt:variant>
      <vt:variant>
        <vt:lpwstr>http://cv.hms.harvard.edu/index.php?page=honors</vt:lpwstr>
      </vt:variant>
      <vt:variant>
        <vt:lpwstr/>
      </vt:variant>
      <vt:variant>
        <vt:i4>3473463</vt:i4>
      </vt:variant>
      <vt:variant>
        <vt:i4>30</vt:i4>
      </vt:variant>
      <vt:variant>
        <vt:i4>0</vt:i4>
      </vt:variant>
      <vt:variant>
        <vt:i4>5</vt:i4>
      </vt:variant>
      <vt:variant>
        <vt:lpwstr>http://cv.hms.harvard.edu/index.php?page=editorial</vt:lpwstr>
      </vt:variant>
      <vt:variant>
        <vt:lpwstr/>
      </vt:variant>
      <vt:variant>
        <vt:i4>2162728</vt:i4>
      </vt:variant>
      <vt:variant>
        <vt:i4>27</vt:i4>
      </vt:variant>
      <vt:variant>
        <vt:i4>0</vt:i4>
      </vt:variant>
      <vt:variant>
        <vt:i4>5</vt:i4>
      </vt:variant>
      <vt:variant>
        <vt:lpwstr>http://cv.hms.harvard.edu/index.php?page=grant</vt:lpwstr>
      </vt:variant>
      <vt:variant>
        <vt:lpwstr/>
      </vt:variant>
      <vt:variant>
        <vt:i4>3932195</vt:i4>
      </vt:variant>
      <vt:variant>
        <vt:i4>24</vt:i4>
      </vt:variant>
      <vt:variant>
        <vt:i4>0</vt:i4>
      </vt:variant>
      <vt:variant>
        <vt:i4>5</vt:i4>
      </vt:variant>
      <vt:variant>
        <vt:lpwstr>http://cv.hms.harvard.edu/index.php?page=societies</vt:lpwstr>
      </vt:variant>
      <vt:variant>
        <vt:lpwstr/>
      </vt:variant>
      <vt:variant>
        <vt:i4>6160452</vt:i4>
      </vt:variant>
      <vt:variant>
        <vt:i4>21</vt:i4>
      </vt:variant>
      <vt:variant>
        <vt:i4>0</vt:i4>
      </vt:variant>
      <vt:variant>
        <vt:i4>5</vt:i4>
      </vt:variant>
      <vt:variant>
        <vt:lpwstr>http://cv.hms.harvard.edu/index.php?page=service</vt:lpwstr>
      </vt:variant>
      <vt:variant>
        <vt:lpwstr/>
      </vt:variant>
      <vt:variant>
        <vt:i4>3211321</vt:i4>
      </vt:variant>
      <vt:variant>
        <vt:i4>18</vt:i4>
      </vt:variant>
      <vt:variant>
        <vt:i4>0</vt:i4>
      </vt:variant>
      <vt:variant>
        <vt:i4>5</vt:i4>
      </vt:variant>
      <vt:variant>
        <vt:lpwstr>http://cv.hms.harvard.edu/index.php?page=admin</vt:lpwstr>
      </vt:variant>
      <vt:variant>
        <vt:lpwstr/>
      </vt:variant>
      <vt:variant>
        <vt:i4>2490405</vt:i4>
      </vt:variant>
      <vt:variant>
        <vt:i4>15</vt:i4>
      </vt:variant>
      <vt:variant>
        <vt:i4>0</vt:i4>
      </vt:variant>
      <vt:variant>
        <vt:i4>5</vt:i4>
      </vt:variant>
      <vt:variant>
        <vt:lpwstr>http://cv.hms.harvard.edu/index.php?page=other</vt:lpwstr>
      </vt:variant>
      <vt:variant>
        <vt:lpwstr/>
      </vt:variant>
      <vt:variant>
        <vt:i4>1769506</vt:i4>
      </vt:variant>
      <vt:variant>
        <vt:i4>12</vt:i4>
      </vt:variant>
      <vt:variant>
        <vt:i4>0</vt:i4>
      </vt:variant>
      <vt:variant>
        <vt:i4>5</vt:i4>
      </vt:variant>
      <vt:variant>
        <vt:lpwstr>http://cv.hms.harvard.edu/index.php?page=hospital_appt</vt:lpwstr>
      </vt:variant>
      <vt:variant>
        <vt:lpwstr/>
      </vt:variant>
      <vt:variant>
        <vt:i4>262188</vt:i4>
      </vt:variant>
      <vt:variant>
        <vt:i4>9</vt:i4>
      </vt:variant>
      <vt:variant>
        <vt:i4>0</vt:i4>
      </vt:variant>
      <vt:variant>
        <vt:i4>5</vt:i4>
      </vt:variant>
      <vt:variant>
        <vt:lpwstr>http://cv.hms.harvard.edu/index.php?page=academic_appt</vt:lpwstr>
      </vt:variant>
      <vt:variant>
        <vt:lpwstr/>
      </vt:variant>
      <vt:variant>
        <vt:i4>5701696</vt:i4>
      </vt:variant>
      <vt:variant>
        <vt:i4>6</vt:i4>
      </vt:variant>
      <vt:variant>
        <vt:i4>0</vt:i4>
      </vt:variant>
      <vt:variant>
        <vt:i4>5</vt:i4>
      </vt:variant>
      <vt:variant>
        <vt:lpwstr>http://cv.hms.harvard.edu/index.php?page=postdoc</vt:lpwstr>
      </vt:variant>
      <vt:variant>
        <vt:lpwstr/>
      </vt:variant>
      <vt:variant>
        <vt:i4>2424872</vt:i4>
      </vt:variant>
      <vt:variant>
        <vt:i4>3</vt:i4>
      </vt:variant>
      <vt:variant>
        <vt:i4>0</vt:i4>
      </vt:variant>
      <vt:variant>
        <vt:i4>5</vt:i4>
      </vt:variant>
      <vt:variant>
        <vt:lpwstr>http://cv.hms.harvard.edu/index.php?page=education</vt:lpwstr>
      </vt:variant>
      <vt:variant>
        <vt:lpwstr/>
      </vt:variant>
      <vt:variant>
        <vt:i4>5111923</vt:i4>
      </vt:variant>
      <vt:variant>
        <vt:i4>0</vt:i4>
      </vt:variant>
      <vt:variant>
        <vt:i4>0</vt:i4>
      </vt:variant>
      <vt:variant>
        <vt:i4>5</vt:i4>
      </vt:variant>
      <vt:variant>
        <vt:lpwstr>mailto:mcudkowicz@partners.org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XV</dc:title>
  <dc:creator>Ellice Lieberman</dc:creator>
  <cp:lastModifiedBy>Partners Information Systems</cp:lastModifiedBy>
  <cp:revision>15</cp:revision>
  <cp:lastPrinted>2014-08-05T13:42:00Z</cp:lastPrinted>
  <dcterms:created xsi:type="dcterms:W3CDTF">2014-08-02T05:56:00Z</dcterms:created>
  <dcterms:modified xsi:type="dcterms:W3CDTF">2014-08-05T13:48:00Z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1560946476</vt:i4>
  </property>
  <property fmtid="{D5CDD505-2E9C-101B-9397-08002B2CF9AE}" pid="3" name="_NewReviewCycle">
    <vt:lpwstr/>
  </property>
  <property fmtid="{D5CDD505-2E9C-101B-9397-08002B2CF9AE}" pid="4" name="_EmailSubject">
    <vt:lpwstr>Welcome to Primacea</vt:lpwstr>
  </property>
  <property fmtid="{D5CDD505-2E9C-101B-9397-08002B2CF9AE}" pid="5" name="_AuthorEmail">
    <vt:lpwstr>Cudkowicz.Merit@mgh.harvard.edu</vt:lpwstr>
  </property>
  <property fmtid="{D5CDD505-2E9C-101B-9397-08002B2CF9AE}" pid="6" name="_AuthorEmailDisplayName">
    <vt:lpwstr>Cudkowicz, Merit E.,M.D.</vt:lpwstr>
  </property>
</Properties>
</file>